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BC" w:rsidRPr="00323171" w:rsidRDefault="00E61CBC" w:rsidP="00D0743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323171">
        <w:rPr>
          <w:rFonts w:ascii="Arial" w:hAnsi="Arial" w:cs="Arial"/>
          <w:b/>
          <w:lang w:val="es-ES_tradnl"/>
        </w:rPr>
        <w:t>RESOLUCION ADOPTADA POR EL</w:t>
      </w:r>
    </w:p>
    <w:p w:rsidR="00E61CBC" w:rsidRPr="00323171" w:rsidRDefault="00E61CBC" w:rsidP="00D0743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323171">
        <w:rPr>
          <w:rFonts w:ascii="Arial" w:hAnsi="Arial" w:cs="Arial"/>
          <w:b/>
          <w:lang w:val="es-ES_tradnl"/>
        </w:rPr>
        <w:t>TRIBUNAL DE CUENTAS</w:t>
      </w:r>
    </w:p>
    <w:p w:rsidR="00E61CBC" w:rsidRPr="00323171" w:rsidRDefault="00E61CBC" w:rsidP="00D0743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323171">
        <w:rPr>
          <w:rFonts w:ascii="Arial" w:hAnsi="Arial" w:cs="Arial"/>
          <w:b/>
          <w:lang w:val="es-ES_tradnl"/>
        </w:rPr>
        <w:t>EN SESION DE FECHA 3 DE SETIEMBRE DE 2014</w:t>
      </w:r>
    </w:p>
    <w:p w:rsidR="00E61CBC" w:rsidRPr="00323171" w:rsidRDefault="00E61CBC" w:rsidP="00D0743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UY"/>
        </w:rPr>
      </w:pPr>
      <w:r w:rsidRPr="00323171">
        <w:rPr>
          <w:rFonts w:ascii="Arial" w:hAnsi="Arial" w:cs="Arial"/>
          <w:b/>
          <w:lang w:val="es-UY"/>
        </w:rPr>
        <w:t xml:space="preserve">(E. E. Nº 2014-17-1-0006033, </w:t>
      </w:r>
      <w:proofErr w:type="spellStart"/>
      <w:r w:rsidRPr="00323171">
        <w:rPr>
          <w:rFonts w:ascii="Arial" w:hAnsi="Arial" w:cs="Arial"/>
          <w:b/>
          <w:lang w:val="es-UY"/>
        </w:rPr>
        <w:t>Ent</w:t>
      </w:r>
      <w:proofErr w:type="spellEnd"/>
      <w:r w:rsidRPr="00323171">
        <w:rPr>
          <w:rFonts w:ascii="Arial" w:hAnsi="Arial" w:cs="Arial"/>
          <w:b/>
          <w:lang w:val="es-UY"/>
        </w:rPr>
        <w:t>. N° 4679/14)</w:t>
      </w:r>
    </w:p>
    <w:p w:rsidR="000609EC" w:rsidRDefault="000609EC" w:rsidP="00D0743B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E40830">
        <w:rPr>
          <w:rFonts w:ascii="Arial" w:hAnsi="Arial"/>
        </w:rPr>
        <w:t>04</w:t>
      </w:r>
      <w:r>
        <w:rPr>
          <w:rFonts w:ascii="Arial" w:hAnsi="Arial"/>
        </w:rPr>
        <w:t xml:space="preserve"> de</w:t>
      </w:r>
      <w:r w:rsidR="00FC129E">
        <w:rPr>
          <w:rFonts w:ascii="Arial" w:hAnsi="Arial"/>
        </w:rPr>
        <w:t xml:space="preserve"> agosto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E30F9E">
        <w:rPr>
          <w:rFonts w:ascii="Arial" w:hAnsi="Arial"/>
        </w:rPr>
        <w:t xml:space="preserve">Baltasar </w:t>
      </w:r>
      <w:proofErr w:type="spellStart"/>
      <w:r w:rsidR="00E30F9E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E40830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E40830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E40830">
        <w:rPr>
          <w:rFonts w:ascii="Arial" w:hAnsi="Arial"/>
        </w:rPr>
        <w:t xml:space="preserve">un </w:t>
      </w:r>
      <w:r>
        <w:rPr>
          <w:rFonts w:ascii="Arial" w:hAnsi="Arial"/>
        </w:rPr>
        <w:t xml:space="preserve">gasto efectuada en </w:t>
      </w:r>
      <w:r w:rsidR="00BF4EC7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E40830">
        <w:rPr>
          <w:rFonts w:ascii="Arial" w:hAnsi="Arial"/>
        </w:rPr>
        <w:t>abril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323171" w:rsidRDefault="000609EC" w:rsidP="00D0743B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E40830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>
        <w:rPr>
          <w:rFonts w:ascii="Arial" w:hAnsi="Arial"/>
          <w:lang w:val="es-MX"/>
        </w:rPr>
        <w:t xml:space="preserve">en el mes de </w:t>
      </w:r>
      <w:r w:rsidR="00E40830">
        <w:rPr>
          <w:rFonts w:ascii="Arial" w:hAnsi="Arial"/>
          <w:lang w:val="es-MX"/>
        </w:rPr>
        <w:t>abril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E40830">
        <w:rPr>
          <w:rFonts w:ascii="Arial" w:hAnsi="Arial"/>
          <w:lang w:val="es-MX"/>
        </w:rPr>
        <w:t>476.875</w:t>
      </w:r>
      <w:r w:rsidR="00562B66">
        <w:rPr>
          <w:rFonts w:ascii="Arial" w:hAnsi="Arial"/>
          <w:lang w:val="es-MX"/>
        </w:rPr>
        <w:t xml:space="preserve"> </w:t>
      </w:r>
      <w:r w:rsidR="00BF4EC7">
        <w:rPr>
          <w:rFonts w:ascii="Arial" w:hAnsi="Arial"/>
          <w:lang w:val="es-MX"/>
        </w:rPr>
        <w:t>por incumplimiento del art. 15 del TOCAF;</w:t>
      </w:r>
    </w:p>
    <w:p w:rsidR="000609EC" w:rsidRPr="00323171" w:rsidRDefault="000609EC" w:rsidP="00323171">
      <w:pPr>
        <w:spacing w:after="120"/>
        <w:ind w:firstLine="2835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el Ordenador, al efectuar la reiteraci</w:t>
      </w:r>
      <w:r w:rsidR="00E40830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, lo hizo en forma fundada;</w:t>
      </w:r>
    </w:p>
    <w:p w:rsidR="00323171" w:rsidRDefault="000609EC" w:rsidP="00D0743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32317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32317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323171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323171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32317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211 de la Constitución de la República deben hacerlo en forma fundada, expresando de manera detallada los motivos que justifican a su juicio seguir el </w:t>
      </w:r>
      <w:proofErr w:type="gramStart"/>
      <w:r>
        <w:rPr>
          <w:rFonts w:ascii="Arial" w:hAnsi="Arial"/>
          <w:lang w:val="es-MX"/>
        </w:rPr>
        <w:t>curso</w:t>
      </w:r>
      <w:proofErr w:type="gramEnd"/>
      <w:r>
        <w:rPr>
          <w:rFonts w:ascii="Arial" w:hAnsi="Arial"/>
          <w:lang w:val="es-MX"/>
        </w:rPr>
        <w:t xml:space="preserve"> del gasto o pago</w:t>
      </w:r>
      <w:r w:rsidR="00323171">
        <w:rPr>
          <w:rFonts w:ascii="Arial" w:hAnsi="Arial"/>
          <w:spacing w:val="-3"/>
          <w:lang w:val="es-ES_tradnl"/>
        </w:rPr>
        <w:t>;</w:t>
      </w:r>
    </w:p>
    <w:p w:rsidR="000609EC" w:rsidRPr="00323171" w:rsidRDefault="000609EC" w:rsidP="00D0743B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el</w:t>
      </w:r>
      <w:r>
        <w:rPr>
          <w:rFonts w:ascii="Arial" w:hAnsi="Arial"/>
          <w:spacing w:val="-3"/>
          <w:lang w:val="es-ES_tradnl"/>
        </w:rPr>
        <w:t xml:space="preserve"> fundamento expuesto en la resoluci</w:t>
      </w:r>
      <w:r w:rsidR="00E40830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 xml:space="preserve"> de reiteración no amerita el levantamiento de la observaci</w:t>
      </w:r>
      <w:r w:rsidR="00E40830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D0743B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323171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323171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32317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E40830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E30F9E">
        <w:rPr>
          <w:rFonts w:ascii="Arial" w:hAnsi="Arial"/>
          <w:lang w:val="es-MX"/>
        </w:rPr>
        <w:t xml:space="preserve">Baltasar </w:t>
      </w:r>
      <w:proofErr w:type="spellStart"/>
      <w:r w:rsidR="00E30F9E">
        <w:rPr>
          <w:rFonts w:ascii="Arial" w:hAnsi="Arial"/>
          <w:lang w:val="es-MX"/>
        </w:rPr>
        <w:t>Brum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323171">
        <w:rPr>
          <w:rFonts w:ascii="Arial" w:hAnsi="Arial"/>
        </w:rPr>
        <w:t xml:space="preserve"> y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E30F9E">
        <w:rPr>
          <w:rFonts w:ascii="Arial" w:hAnsi="Arial"/>
          <w:lang w:val="es-MX"/>
        </w:rPr>
        <w:t xml:space="preserve">Baltasar </w:t>
      </w:r>
      <w:proofErr w:type="spellStart"/>
      <w:r w:rsidR="00E30F9E">
        <w:rPr>
          <w:rFonts w:ascii="Arial" w:hAnsi="Arial"/>
          <w:lang w:val="es-MX"/>
        </w:rPr>
        <w:t>Brum</w:t>
      </w:r>
      <w:proofErr w:type="spellEnd"/>
      <w:r>
        <w:rPr>
          <w:rFonts w:ascii="Arial" w:hAnsi="Arial"/>
          <w:lang w:val="es-MX"/>
        </w:rPr>
        <w:t xml:space="preserve"> y al Contador Delegado.</w:t>
      </w:r>
    </w:p>
    <w:p w:rsidR="007C78DC" w:rsidRPr="00323171" w:rsidRDefault="00323171">
      <w:pPr>
        <w:rPr>
          <w:rFonts w:ascii="Arial" w:hAnsi="Arial" w:cs="Arial"/>
          <w:szCs w:val="24"/>
        </w:rPr>
      </w:pPr>
      <w:proofErr w:type="spellStart"/>
      <w:proofErr w:type="gramStart"/>
      <w:r w:rsidRPr="00323171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7C78DC" w:rsidRPr="00323171" w:rsidSect="00323171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30" w:rsidRDefault="00E40830">
      <w:r>
        <w:separator/>
      </w:r>
    </w:p>
  </w:endnote>
  <w:endnote w:type="continuationSeparator" w:id="0">
    <w:p w:rsidR="00E40830" w:rsidRDefault="00E4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30" w:rsidRDefault="00E40830">
      <w:r>
        <w:separator/>
      </w:r>
    </w:p>
  </w:footnote>
  <w:footnote w:type="continuationSeparator" w:id="0">
    <w:p w:rsidR="00E40830" w:rsidRDefault="00E4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8F9"/>
    <w:rsid w:val="000609EC"/>
    <w:rsid w:val="000713E7"/>
    <w:rsid w:val="000B60C3"/>
    <w:rsid w:val="000D702B"/>
    <w:rsid w:val="00127D1E"/>
    <w:rsid w:val="001C2710"/>
    <w:rsid w:val="00216AA0"/>
    <w:rsid w:val="00251B9F"/>
    <w:rsid w:val="00251E66"/>
    <w:rsid w:val="002D6D90"/>
    <w:rsid w:val="002E5685"/>
    <w:rsid w:val="00323171"/>
    <w:rsid w:val="00380253"/>
    <w:rsid w:val="005522E3"/>
    <w:rsid w:val="00562B66"/>
    <w:rsid w:val="00626886"/>
    <w:rsid w:val="006714E5"/>
    <w:rsid w:val="006F33B2"/>
    <w:rsid w:val="00730354"/>
    <w:rsid w:val="007C78DC"/>
    <w:rsid w:val="009B6A51"/>
    <w:rsid w:val="00A333E1"/>
    <w:rsid w:val="00A55B15"/>
    <w:rsid w:val="00AE67E0"/>
    <w:rsid w:val="00BB4EDD"/>
    <w:rsid w:val="00BC71D5"/>
    <w:rsid w:val="00BF4EC7"/>
    <w:rsid w:val="00C06DFB"/>
    <w:rsid w:val="00C84D5B"/>
    <w:rsid w:val="00CE1699"/>
    <w:rsid w:val="00D0743B"/>
    <w:rsid w:val="00D65093"/>
    <w:rsid w:val="00D66F6E"/>
    <w:rsid w:val="00DC441B"/>
    <w:rsid w:val="00DF4D44"/>
    <w:rsid w:val="00E30F9E"/>
    <w:rsid w:val="00E40830"/>
    <w:rsid w:val="00E61CBC"/>
    <w:rsid w:val="00E62F0C"/>
    <w:rsid w:val="00E75254"/>
    <w:rsid w:val="00EE0A01"/>
    <w:rsid w:val="00EE1016"/>
    <w:rsid w:val="00F341AA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1262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2014-09-08T16:32:00Z</cp:lastPrinted>
  <dcterms:created xsi:type="dcterms:W3CDTF">2014-09-08T16:33:00Z</dcterms:created>
  <dcterms:modified xsi:type="dcterms:W3CDTF">2014-09-29T18:59:00Z</dcterms:modified>
</cp:coreProperties>
</file>