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643" w:rsidRPr="00340643" w:rsidRDefault="00340643" w:rsidP="00340643">
      <w:pPr>
        <w:tabs>
          <w:tab w:val="center" w:pos="4253"/>
        </w:tabs>
        <w:suppressAutoHyphens/>
        <w:spacing w:after="0" w:line="240" w:lineRule="auto"/>
        <w:jc w:val="center"/>
        <w:rPr>
          <w:rFonts w:ascii="Arial" w:hAnsi="Arial" w:cs="Arial"/>
          <w:b/>
          <w:sz w:val="24"/>
          <w:szCs w:val="24"/>
          <w:lang w:val="es-ES_tradnl"/>
        </w:rPr>
      </w:pPr>
      <w:r w:rsidRPr="00340643">
        <w:rPr>
          <w:rFonts w:ascii="Arial" w:hAnsi="Arial" w:cs="Arial"/>
          <w:b/>
          <w:sz w:val="24"/>
          <w:szCs w:val="24"/>
          <w:lang w:val="es-ES_tradnl"/>
        </w:rPr>
        <w:t>RESOLUCION ADOPTADA POR EL</w:t>
      </w:r>
    </w:p>
    <w:p w:rsidR="00340643" w:rsidRPr="00340643" w:rsidRDefault="00340643" w:rsidP="00340643">
      <w:pPr>
        <w:tabs>
          <w:tab w:val="left" w:pos="-720"/>
        </w:tabs>
        <w:suppressAutoHyphens/>
        <w:spacing w:after="0" w:line="240" w:lineRule="auto"/>
        <w:jc w:val="center"/>
        <w:rPr>
          <w:rFonts w:ascii="Arial" w:hAnsi="Arial" w:cs="Arial"/>
          <w:b/>
          <w:sz w:val="24"/>
          <w:szCs w:val="24"/>
          <w:lang w:val="es-ES_tradnl"/>
        </w:rPr>
      </w:pPr>
    </w:p>
    <w:p w:rsidR="00340643" w:rsidRPr="00340643" w:rsidRDefault="00340643" w:rsidP="00340643">
      <w:pPr>
        <w:tabs>
          <w:tab w:val="center" w:pos="4253"/>
        </w:tabs>
        <w:suppressAutoHyphens/>
        <w:spacing w:after="0" w:line="240" w:lineRule="auto"/>
        <w:jc w:val="center"/>
        <w:rPr>
          <w:rFonts w:ascii="Arial" w:hAnsi="Arial" w:cs="Arial"/>
          <w:b/>
          <w:sz w:val="24"/>
          <w:szCs w:val="24"/>
          <w:lang w:val="es-ES_tradnl"/>
        </w:rPr>
      </w:pPr>
      <w:r w:rsidRPr="00340643">
        <w:rPr>
          <w:rFonts w:ascii="Arial" w:hAnsi="Arial" w:cs="Arial"/>
          <w:b/>
          <w:sz w:val="24"/>
          <w:szCs w:val="24"/>
          <w:lang w:val="es-ES_tradnl"/>
        </w:rPr>
        <w:t>TRIBUNAL DE CUENTAS</w:t>
      </w:r>
    </w:p>
    <w:p w:rsidR="00340643" w:rsidRPr="00340643" w:rsidRDefault="00340643" w:rsidP="00340643">
      <w:pPr>
        <w:tabs>
          <w:tab w:val="left" w:pos="-720"/>
        </w:tabs>
        <w:suppressAutoHyphens/>
        <w:spacing w:after="0" w:line="240" w:lineRule="auto"/>
        <w:jc w:val="center"/>
        <w:rPr>
          <w:rFonts w:ascii="Arial" w:hAnsi="Arial" w:cs="Arial"/>
          <w:b/>
          <w:sz w:val="24"/>
          <w:szCs w:val="24"/>
          <w:lang w:val="es-ES_tradnl"/>
        </w:rPr>
      </w:pPr>
    </w:p>
    <w:p w:rsidR="00340643" w:rsidRPr="00340643" w:rsidRDefault="00340643" w:rsidP="00340643">
      <w:pPr>
        <w:tabs>
          <w:tab w:val="center" w:pos="4253"/>
        </w:tabs>
        <w:suppressAutoHyphens/>
        <w:spacing w:after="0" w:line="240" w:lineRule="auto"/>
        <w:jc w:val="center"/>
        <w:rPr>
          <w:rFonts w:ascii="Arial" w:hAnsi="Arial" w:cs="Arial"/>
          <w:b/>
          <w:sz w:val="24"/>
          <w:szCs w:val="24"/>
          <w:lang w:val="es-ES_tradnl"/>
        </w:rPr>
      </w:pPr>
      <w:r w:rsidRPr="00340643">
        <w:rPr>
          <w:rFonts w:ascii="Arial" w:hAnsi="Arial" w:cs="Arial"/>
          <w:b/>
          <w:sz w:val="24"/>
          <w:szCs w:val="24"/>
          <w:lang w:val="es-ES_tradnl"/>
        </w:rPr>
        <w:t>EN SESION DE FECHA  DE  30 DE JULIO DE 2014</w:t>
      </w:r>
    </w:p>
    <w:p w:rsidR="00340643" w:rsidRPr="00340643" w:rsidRDefault="00340643" w:rsidP="00340643">
      <w:pPr>
        <w:tabs>
          <w:tab w:val="center" w:pos="4253"/>
        </w:tabs>
        <w:suppressAutoHyphens/>
        <w:spacing w:after="0" w:line="240" w:lineRule="auto"/>
        <w:jc w:val="center"/>
        <w:rPr>
          <w:rFonts w:ascii="Arial" w:hAnsi="Arial" w:cs="Arial"/>
          <w:b/>
          <w:sz w:val="24"/>
          <w:szCs w:val="24"/>
          <w:lang w:val="es-ES_tradnl"/>
        </w:rPr>
      </w:pPr>
    </w:p>
    <w:p w:rsidR="00340643" w:rsidRPr="00340643" w:rsidRDefault="00340643" w:rsidP="00340643">
      <w:pPr>
        <w:tabs>
          <w:tab w:val="center" w:pos="4253"/>
        </w:tabs>
        <w:suppressAutoHyphens/>
        <w:spacing w:after="0" w:line="240" w:lineRule="auto"/>
        <w:jc w:val="center"/>
        <w:rPr>
          <w:rFonts w:ascii="Arial" w:hAnsi="Arial" w:cs="Arial"/>
          <w:b/>
          <w:sz w:val="24"/>
          <w:szCs w:val="24"/>
          <w:lang w:val="es-ES_tradnl"/>
        </w:rPr>
      </w:pPr>
      <w:r w:rsidRPr="00D10BC0">
        <w:rPr>
          <w:rFonts w:ascii="Arial" w:hAnsi="Arial" w:cs="Arial"/>
          <w:b/>
          <w:sz w:val="24"/>
          <w:szCs w:val="24"/>
          <w:lang w:val="es-ES_tradnl"/>
        </w:rPr>
        <w:t xml:space="preserve">(E. E. Nº </w:t>
      </w:r>
      <w:r w:rsidR="006746CB" w:rsidRPr="00D10BC0">
        <w:rPr>
          <w:rFonts w:ascii="Arial" w:hAnsi="Arial" w:cs="Arial"/>
          <w:b/>
          <w:sz w:val="24"/>
          <w:szCs w:val="24"/>
          <w:lang w:val="es-ES_tradnl"/>
        </w:rPr>
        <w:t>2014-17-1-0005272</w:t>
      </w:r>
      <w:r w:rsidRPr="00D10BC0">
        <w:rPr>
          <w:rFonts w:ascii="Arial" w:hAnsi="Arial" w:cs="Arial"/>
          <w:b/>
          <w:sz w:val="24"/>
          <w:szCs w:val="24"/>
          <w:lang w:val="es-ES_tradnl"/>
        </w:rPr>
        <w:t xml:space="preserve">, </w:t>
      </w:r>
      <w:proofErr w:type="spellStart"/>
      <w:r w:rsidRPr="00D10BC0">
        <w:rPr>
          <w:rFonts w:ascii="Arial" w:hAnsi="Arial" w:cs="Arial"/>
          <w:b/>
          <w:sz w:val="24"/>
          <w:szCs w:val="24"/>
          <w:lang w:val="es-ES_tradnl"/>
        </w:rPr>
        <w:t>Ent</w:t>
      </w:r>
      <w:proofErr w:type="spellEnd"/>
      <w:r w:rsidRPr="00D10BC0">
        <w:rPr>
          <w:rFonts w:ascii="Arial" w:hAnsi="Arial" w:cs="Arial"/>
          <w:b/>
          <w:sz w:val="24"/>
          <w:szCs w:val="24"/>
          <w:lang w:val="es-ES_tradnl"/>
        </w:rPr>
        <w:t xml:space="preserve">. </w:t>
      </w:r>
      <w:r w:rsidRPr="00340643">
        <w:rPr>
          <w:rFonts w:ascii="Arial" w:hAnsi="Arial" w:cs="Arial"/>
          <w:b/>
          <w:sz w:val="24"/>
          <w:szCs w:val="24"/>
          <w:lang w:val="es-ES_tradnl"/>
        </w:rPr>
        <w:t xml:space="preserve">N° </w:t>
      </w:r>
      <w:r w:rsidR="006746CB">
        <w:rPr>
          <w:rFonts w:ascii="Arial" w:hAnsi="Arial" w:cs="Arial"/>
          <w:b/>
          <w:sz w:val="24"/>
          <w:szCs w:val="24"/>
          <w:lang w:val="es-ES_tradnl"/>
        </w:rPr>
        <w:t>4044/14</w:t>
      </w:r>
      <w:r w:rsidRPr="00340643">
        <w:rPr>
          <w:rFonts w:ascii="Arial" w:hAnsi="Arial" w:cs="Arial"/>
          <w:b/>
          <w:sz w:val="24"/>
          <w:szCs w:val="24"/>
          <w:lang w:val="es-ES_tradnl"/>
        </w:rPr>
        <w:t>)</w:t>
      </w:r>
    </w:p>
    <w:p w:rsidR="00340643" w:rsidRPr="00340643" w:rsidRDefault="00340643">
      <w:pPr>
        <w:tabs>
          <w:tab w:val="center" w:pos="4253"/>
        </w:tabs>
        <w:suppressAutoHyphens/>
        <w:jc w:val="center"/>
        <w:rPr>
          <w:rFonts w:ascii="Arial" w:hAnsi="Arial" w:cs="Arial"/>
          <w:spacing w:val="-3"/>
          <w:sz w:val="24"/>
          <w:szCs w:val="24"/>
          <w:lang w:val="es-ES_tradnl"/>
        </w:rPr>
      </w:pPr>
    </w:p>
    <w:p w:rsidR="001F0646" w:rsidRPr="00D10BC0" w:rsidRDefault="001F0646" w:rsidP="00D10BC0">
      <w:pPr>
        <w:spacing w:after="0" w:line="360" w:lineRule="auto"/>
        <w:ind w:firstLine="851"/>
        <w:jc w:val="both"/>
        <w:rPr>
          <w:rFonts w:ascii="Arial" w:hAnsi="Arial" w:cs="Arial"/>
          <w:sz w:val="24"/>
          <w:szCs w:val="24"/>
        </w:rPr>
      </w:pPr>
      <w:r w:rsidRPr="00D10BC0">
        <w:rPr>
          <w:rFonts w:ascii="Arial" w:hAnsi="Arial" w:cs="Arial"/>
          <w:b/>
          <w:sz w:val="24"/>
          <w:szCs w:val="24"/>
        </w:rPr>
        <w:t xml:space="preserve">VISTO: </w:t>
      </w:r>
      <w:r w:rsidRPr="00D10BC0">
        <w:rPr>
          <w:rFonts w:ascii="Arial" w:hAnsi="Arial" w:cs="Arial"/>
          <w:sz w:val="24"/>
          <w:szCs w:val="24"/>
        </w:rPr>
        <w:t xml:space="preserve">la consulta remitida por la </w:t>
      </w:r>
      <w:r w:rsidR="00F33996" w:rsidRPr="00D10BC0">
        <w:rPr>
          <w:rFonts w:ascii="Arial" w:hAnsi="Arial" w:cs="Arial"/>
          <w:sz w:val="24"/>
          <w:szCs w:val="24"/>
        </w:rPr>
        <w:t>Universidad Tecnológica (</w:t>
      </w:r>
      <w:r w:rsidRPr="00D10BC0">
        <w:rPr>
          <w:rFonts w:ascii="Arial" w:hAnsi="Arial" w:cs="Arial"/>
          <w:sz w:val="24"/>
          <w:szCs w:val="24"/>
        </w:rPr>
        <w:t>UTEC</w:t>
      </w:r>
      <w:r w:rsidR="00F33996" w:rsidRPr="00D10BC0">
        <w:rPr>
          <w:rFonts w:ascii="Arial" w:hAnsi="Arial" w:cs="Arial"/>
          <w:sz w:val="24"/>
          <w:szCs w:val="24"/>
        </w:rPr>
        <w:t>)</w:t>
      </w:r>
      <w:r w:rsidRPr="00D10BC0">
        <w:rPr>
          <w:rFonts w:ascii="Arial" w:hAnsi="Arial" w:cs="Arial"/>
          <w:sz w:val="24"/>
          <w:szCs w:val="24"/>
        </w:rPr>
        <w:t xml:space="preserve"> al amparo de lo dispuesto por el Art</w:t>
      </w:r>
      <w:r w:rsidR="00593276">
        <w:rPr>
          <w:rFonts w:ascii="Arial" w:hAnsi="Arial" w:cs="Arial"/>
          <w:sz w:val="24"/>
          <w:szCs w:val="24"/>
        </w:rPr>
        <w:t>ículo</w:t>
      </w:r>
      <w:r w:rsidRPr="00D10BC0">
        <w:rPr>
          <w:rFonts w:ascii="Arial" w:hAnsi="Arial" w:cs="Arial"/>
          <w:sz w:val="24"/>
          <w:szCs w:val="24"/>
        </w:rPr>
        <w:t xml:space="preserve"> 112 del TOCAF</w:t>
      </w:r>
      <w:r w:rsidR="00593276">
        <w:rPr>
          <w:rFonts w:ascii="Arial" w:hAnsi="Arial" w:cs="Arial"/>
          <w:sz w:val="24"/>
          <w:szCs w:val="24"/>
        </w:rPr>
        <w:t>;</w:t>
      </w:r>
    </w:p>
    <w:p w:rsidR="001F0646" w:rsidRPr="00D10BC0" w:rsidRDefault="001F0646" w:rsidP="00D10BC0">
      <w:pPr>
        <w:spacing w:after="0" w:line="360" w:lineRule="auto"/>
        <w:ind w:firstLine="851"/>
        <w:jc w:val="both"/>
        <w:rPr>
          <w:rFonts w:ascii="Arial" w:hAnsi="Arial" w:cs="Arial"/>
          <w:sz w:val="24"/>
          <w:szCs w:val="24"/>
        </w:rPr>
      </w:pPr>
      <w:r w:rsidRPr="00D10BC0">
        <w:rPr>
          <w:rFonts w:ascii="Arial" w:hAnsi="Arial" w:cs="Arial"/>
          <w:b/>
          <w:sz w:val="24"/>
          <w:szCs w:val="24"/>
        </w:rPr>
        <w:t xml:space="preserve">RESULTANDO: 1) </w:t>
      </w:r>
      <w:r w:rsidRPr="00D10BC0">
        <w:rPr>
          <w:rFonts w:ascii="Arial" w:hAnsi="Arial" w:cs="Arial"/>
          <w:sz w:val="24"/>
          <w:szCs w:val="24"/>
        </w:rPr>
        <w:t xml:space="preserve">que con fecha 23 de enero de 2014 el Consejo Directivo Central de la UTEC resuelve delegar en el Cr. Ermano la facultad de </w:t>
      </w:r>
      <w:r w:rsidR="00593276">
        <w:rPr>
          <w:rFonts w:ascii="Arial" w:hAnsi="Arial" w:cs="Arial"/>
          <w:sz w:val="24"/>
          <w:szCs w:val="24"/>
        </w:rPr>
        <w:t>O</w:t>
      </w:r>
      <w:r w:rsidRPr="00D10BC0">
        <w:rPr>
          <w:rFonts w:ascii="Arial" w:hAnsi="Arial" w:cs="Arial"/>
          <w:sz w:val="24"/>
          <w:szCs w:val="24"/>
        </w:rPr>
        <w:t>rdenador primario de gastos al amp</w:t>
      </w:r>
      <w:r w:rsidR="0080661F">
        <w:rPr>
          <w:rFonts w:ascii="Arial" w:hAnsi="Arial" w:cs="Arial"/>
          <w:sz w:val="24"/>
          <w:szCs w:val="24"/>
        </w:rPr>
        <w:t>a</w:t>
      </w:r>
      <w:r w:rsidR="00593276">
        <w:rPr>
          <w:rFonts w:ascii="Arial" w:hAnsi="Arial" w:cs="Arial"/>
          <w:sz w:val="24"/>
          <w:szCs w:val="24"/>
        </w:rPr>
        <w:t>ro del Artículo 30 del TOCAF;</w:t>
      </w:r>
    </w:p>
    <w:p w:rsidR="001F0646" w:rsidRPr="00D10BC0" w:rsidRDefault="001F0646" w:rsidP="00D10BC0">
      <w:pPr>
        <w:spacing w:after="0" w:line="360" w:lineRule="auto"/>
        <w:ind w:firstLine="2694"/>
        <w:jc w:val="both"/>
        <w:rPr>
          <w:rFonts w:ascii="Arial" w:hAnsi="Arial" w:cs="Arial"/>
          <w:sz w:val="24"/>
          <w:szCs w:val="24"/>
        </w:rPr>
      </w:pPr>
      <w:r w:rsidRPr="00D10BC0">
        <w:rPr>
          <w:rFonts w:ascii="Arial" w:hAnsi="Arial" w:cs="Arial"/>
          <w:b/>
          <w:sz w:val="24"/>
          <w:szCs w:val="24"/>
        </w:rPr>
        <w:t xml:space="preserve">2) </w:t>
      </w:r>
      <w:r w:rsidRPr="00D10BC0">
        <w:rPr>
          <w:rFonts w:ascii="Arial" w:hAnsi="Arial" w:cs="Arial"/>
          <w:sz w:val="24"/>
          <w:szCs w:val="24"/>
        </w:rPr>
        <w:t xml:space="preserve">que respecto de la mencionada delegación, el </w:t>
      </w:r>
      <w:r w:rsidR="0080661F">
        <w:rPr>
          <w:rFonts w:ascii="Arial" w:hAnsi="Arial" w:cs="Arial"/>
          <w:sz w:val="24"/>
          <w:szCs w:val="24"/>
        </w:rPr>
        <w:t xml:space="preserve">        </w:t>
      </w:r>
      <w:r w:rsidRPr="00D10BC0">
        <w:rPr>
          <w:rFonts w:ascii="Arial" w:hAnsi="Arial" w:cs="Arial"/>
          <w:sz w:val="24"/>
          <w:szCs w:val="24"/>
        </w:rPr>
        <w:t xml:space="preserve">Cr. </w:t>
      </w:r>
      <w:proofErr w:type="spellStart"/>
      <w:r w:rsidRPr="00D10BC0">
        <w:rPr>
          <w:rFonts w:ascii="Arial" w:hAnsi="Arial" w:cs="Arial"/>
          <w:sz w:val="24"/>
          <w:szCs w:val="24"/>
        </w:rPr>
        <w:t>Ermano</w:t>
      </w:r>
      <w:proofErr w:type="spellEnd"/>
      <w:r w:rsidRPr="00D10BC0">
        <w:rPr>
          <w:rFonts w:ascii="Arial" w:hAnsi="Arial" w:cs="Arial"/>
          <w:sz w:val="24"/>
          <w:szCs w:val="24"/>
        </w:rPr>
        <w:t xml:space="preserve"> consulta respecto de su aptitud para ser delegatario, expidiéndose al efecto el Dr. Gabriel </w:t>
      </w:r>
      <w:proofErr w:type="spellStart"/>
      <w:r w:rsidRPr="00D10BC0">
        <w:rPr>
          <w:rFonts w:ascii="Arial" w:hAnsi="Arial" w:cs="Arial"/>
          <w:sz w:val="24"/>
          <w:szCs w:val="24"/>
        </w:rPr>
        <w:t>Delpiazzo</w:t>
      </w:r>
      <w:proofErr w:type="spellEnd"/>
      <w:r w:rsidRPr="00D10BC0">
        <w:rPr>
          <w:rFonts w:ascii="Arial" w:hAnsi="Arial" w:cs="Arial"/>
          <w:sz w:val="24"/>
          <w:szCs w:val="24"/>
        </w:rPr>
        <w:t xml:space="preserve">; </w:t>
      </w:r>
    </w:p>
    <w:p w:rsidR="001F0646" w:rsidRPr="00D10BC0" w:rsidRDefault="001F0646" w:rsidP="00D10BC0">
      <w:pPr>
        <w:spacing w:after="0" w:line="360" w:lineRule="auto"/>
        <w:ind w:firstLine="2694"/>
        <w:jc w:val="both"/>
        <w:rPr>
          <w:rFonts w:ascii="Arial" w:hAnsi="Arial" w:cs="Arial"/>
          <w:sz w:val="24"/>
          <w:szCs w:val="24"/>
        </w:rPr>
      </w:pPr>
      <w:r w:rsidRPr="00D10BC0">
        <w:rPr>
          <w:rFonts w:ascii="Arial" w:hAnsi="Arial" w:cs="Arial"/>
          <w:b/>
          <w:sz w:val="24"/>
          <w:szCs w:val="24"/>
        </w:rPr>
        <w:t xml:space="preserve">3) </w:t>
      </w:r>
      <w:r w:rsidRPr="00D10BC0">
        <w:rPr>
          <w:rFonts w:ascii="Arial" w:hAnsi="Arial" w:cs="Arial"/>
          <w:sz w:val="24"/>
          <w:szCs w:val="24"/>
        </w:rPr>
        <w:t xml:space="preserve">que se adjunta el informe jurídico del mencionado profesional, quien </w:t>
      </w:r>
      <w:r w:rsidR="00F33996" w:rsidRPr="00D10BC0">
        <w:rPr>
          <w:rFonts w:ascii="Arial" w:hAnsi="Arial" w:cs="Arial"/>
          <w:sz w:val="24"/>
          <w:szCs w:val="24"/>
        </w:rPr>
        <w:t xml:space="preserve">en </w:t>
      </w:r>
      <w:r w:rsidRPr="00D10BC0">
        <w:rPr>
          <w:rFonts w:ascii="Arial" w:hAnsi="Arial" w:cs="Arial"/>
          <w:sz w:val="24"/>
          <w:szCs w:val="24"/>
        </w:rPr>
        <w:t xml:space="preserve">definitiva concluye que en su opinión el Cr. </w:t>
      </w:r>
      <w:proofErr w:type="spellStart"/>
      <w:r w:rsidRPr="00D10BC0">
        <w:rPr>
          <w:rFonts w:ascii="Arial" w:hAnsi="Arial" w:cs="Arial"/>
          <w:sz w:val="24"/>
          <w:szCs w:val="24"/>
        </w:rPr>
        <w:t>Ermano</w:t>
      </w:r>
      <w:proofErr w:type="spellEnd"/>
      <w:r w:rsidRPr="00D10BC0">
        <w:rPr>
          <w:rFonts w:ascii="Arial" w:hAnsi="Arial" w:cs="Arial"/>
          <w:sz w:val="24"/>
          <w:szCs w:val="24"/>
        </w:rPr>
        <w:t xml:space="preserve"> puede ser delegatario de la competencia para ordenar gastos de la UTEC, actuando bajo supervisión y responsabilidad del Consejo Directivo Central; </w:t>
      </w:r>
    </w:p>
    <w:p w:rsidR="00F33996" w:rsidRPr="00D10BC0" w:rsidRDefault="001F0646" w:rsidP="00D10BC0">
      <w:pPr>
        <w:spacing w:after="0" w:line="360" w:lineRule="auto"/>
        <w:ind w:firstLine="2694"/>
        <w:jc w:val="both"/>
        <w:rPr>
          <w:rFonts w:ascii="Arial" w:hAnsi="Arial" w:cs="Arial"/>
          <w:sz w:val="24"/>
          <w:szCs w:val="24"/>
        </w:rPr>
      </w:pPr>
      <w:r w:rsidRPr="00D10BC0">
        <w:rPr>
          <w:rFonts w:ascii="Arial" w:hAnsi="Arial" w:cs="Arial"/>
          <w:b/>
          <w:sz w:val="24"/>
          <w:szCs w:val="24"/>
        </w:rPr>
        <w:t>4)</w:t>
      </w:r>
      <w:r w:rsidR="00544412" w:rsidRPr="00D10BC0">
        <w:rPr>
          <w:rFonts w:ascii="Arial" w:hAnsi="Arial" w:cs="Arial"/>
          <w:b/>
          <w:sz w:val="24"/>
          <w:szCs w:val="24"/>
        </w:rPr>
        <w:t xml:space="preserve"> </w:t>
      </w:r>
      <w:r w:rsidR="00544412" w:rsidRPr="00D10BC0">
        <w:rPr>
          <w:rFonts w:ascii="Arial" w:hAnsi="Arial" w:cs="Arial"/>
          <w:sz w:val="24"/>
          <w:szCs w:val="24"/>
        </w:rPr>
        <w:t>que en lo sustancial, e</w:t>
      </w:r>
      <w:r w:rsidR="00E52780">
        <w:rPr>
          <w:rFonts w:ascii="Arial" w:hAnsi="Arial" w:cs="Arial"/>
          <w:sz w:val="24"/>
          <w:szCs w:val="24"/>
        </w:rPr>
        <w:t>l</w:t>
      </w:r>
      <w:r w:rsidR="00544412" w:rsidRPr="00D10BC0">
        <w:rPr>
          <w:rFonts w:ascii="Arial" w:hAnsi="Arial" w:cs="Arial"/>
          <w:sz w:val="24"/>
          <w:szCs w:val="24"/>
        </w:rPr>
        <w:t xml:space="preserve"> análisis jurídico relacionado estuvo centrado en apreciar la aptitud del Cr. </w:t>
      </w:r>
      <w:proofErr w:type="spellStart"/>
      <w:r w:rsidR="00544412" w:rsidRPr="00D10BC0">
        <w:rPr>
          <w:rFonts w:ascii="Arial" w:hAnsi="Arial" w:cs="Arial"/>
          <w:sz w:val="24"/>
          <w:szCs w:val="24"/>
        </w:rPr>
        <w:t>Ermano</w:t>
      </w:r>
      <w:proofErr w:type="spellEnd"/>
      <w:r w:rsidR="00544412" w:rsidRPr="00D10BC0">
        <w:rPr>
          <w:rFonts w:ascii="Arial" w:hAnsi="Arial" w:cs="Arial"/>
          <w:sz w:val="24"/>
          <w:szCs w:val="24"/>
        </w:rPr>
        <w:t xml:space="preserve"> en ser delegatario de la competencia, en virtud de que el mencionado profesional no es funcionario de la UTEC, sino que se desempeña en dicha Universidad a los efectos de proveer apoyo técnico y profesional en función del Convenio de Cooperación celebrado </w:t>
      </w:r>
      <w:r w:rsidR="007A3183">
        <w:rPr>
          <w:rFonts w:ascii="Arial" w:hAnsi="Arial" w:cs="Arial"/>
          <w:sz w:val="24"/>
          <w:szCs w:val="24"/>
        </w:rPr>
        <w:t>por</w:t>
      </w:r>
      <w:r w:rsidR="00544412" w:rsidRPr="00D10BC0">
        <w:rPr>
          <w:rFonts w:ascii="Arial" w:hAnsi="Arial" w:cs="Arial"/>
          <w:sz w:val="24"/>
          <w:szCs w:val="24"/>
        </w:rPr>
        <w:t xml:space="preserve"> la UTEC y el MEF</w:t>
      </w:r>
      <w:r w:rsidR="00F33996" w:rsidRPr="00D10BC0">
        <w:rPr>
          <w:rFonts w:ascii="Arial" w:hAnsi="Arial" w:cs="Arial"/>
          <w:sz w:val="24"/>
          <w:szCs w:val="24"/>
        </w:rPr>
        <w:t xml:space="preserve"> el 2 de mayo de 2013</w:t>
      </w:r>
      <w:r w:rsidR="007A3183">
        <w:rPr>
          <w:rFonts w:ascii="Arial" w:hAnsi="Arial" w:cs="Arial"/>
          <w:sz w:val="24"/>
          <w:szCs w:val="24"/>
        </w:rPr>
        <w:t>,</w:t>
      </w:r>
      <w:r w:rsidR="00F33996" w:rsidRPr="00D10BC0">
        <w:rPr>
          <w:rFonts w:ascii="Arial" w:hAnsi="Arial" w:cs="Arial"/>
          <w:sz w:val="24"/>
          <w:szCs w:val="24"/>
        </w:rPr>
        <w:t xml:space="preserve"> cuyo objeto es el apoyo a la gestión administrativa y presupuestal necesaria para la puesta en funcionamient</w:t>
      </w:r>
      <w:r w:rsidR="00E52780">
        <w:rPr>
          <w:rFonts w:ascii="Arial" w:hAnsi="Arial" w:cs="Arial"/>
          <w:sz w:val="24"/>
          <w:szCs w:val="24"/>
        </w:rPr>
        <w:t>o</w:t>
      </w:r>
      <w:r w:rsidR="00F33996" w:rsidRPr="00D10BC0">
        <w:rPr>
          <w:rFonts w:ascii="Arial" w:hAnsi="Arial" w:cs="Arial"/>
          <w:sz w:val="24"/>
          <w:szCs w:val="24"/>
        </w:rPr>
        <w:t xml:space="preserve"> de la UTEC</w:t>
      </w:r>
      <w:r w:rsidR="00544412" w:rsidRPr="00D10BC0">
        <w:rPr>
          <w:rFonts w:ascii="Arial" w:hAnsi="Arial" w:cs="Arial"/>
          <w:sz w:val="24"/>
          <w:szCs w:val="24"/>
        </w:rPr>
        <w:t xml:space="preserve">, siendo el Cr. </w:t>
      </w:r>
      <w:proofErr w:type="spellStart"/>
      <w:r w:rsidR="00544412" w:rsidRPr="00D10BC0">
        <w:rPr>
          <w:rFonts w:ascii="Arial" w:hAnsi="Arial" w:cs="Arial"/>
          <w:sz w:val="24"/>
          <w:szCs w:val="24"/>
        </w:rPr>
        <w:t>Ermano</w:t>
      </w:r>
      <w:proofErr w:type="spellEnd"/>
      <w:r w:rsidR="00544412" w:rsidRPr="00D10BC0">
        <w:rPr>
          <w:rFonts w:ascii="Arial" w:hAnsi="Arial" w:cs="Arial"/>
          <w:sz w:val="24"/>
          <w:szCs w:val="24"/>
        </w:rPr>
        <w:t xml:space="preserve"> funcionario público de la </w:t>
      </w:r>
      <w:r w:rsidR="00F33996" w:rsidRPr="00D10BC0">
        <w:rPr>
          <w:rFonts w:ascii="Arial" w:hAnsi="Arial" w:cs="Arial"/>
          <w:sz w:val="24"/>
          <w:szCs w:val="24"/>
        </w:rPr>
        <w:t>Contaduría General de la Nación;</w:t>
      </w:r>
    </w:p>
    <w:p w:rsidR="00F33996" w:rsidRPr="00D10BC0" w:rsidRDefault="00F33996" w:rsidP="00D10BC0">
      <w:pPr>
        <w:spacing w:after="0" w:line="360" w:lineRule="auto"/>
        <w:ind w:firstLine="2694"/>
        <w:jc w:val="both"/>
        <w:rPr>
          <w:rFonts w:ascii="Arial" w:hAnsi="Arial" w:cs="Arial"/>
          <w:sz w:val="24"/>
          <w:szCs w:val="24"/>
        </w:rPr>
      </w:pPr>
      <w:r w:rsidRPr="00D10BC0">
        <w:rPr>
          <w:rFonts w:ascii="Arial" w:hAnsi="Arial" w:cs="Arial"/>
          <w:b/>
          <w:sz w:val="24"/>
          <w:szCs w:val="24"/>
        </w:rPr>
        <w:t xml:space="preserve">5) </w:t>
      </w:r>
      <w:r w:rsidRPr="00D10BC0">
        <w:rPr>
          <w:rFonts w:ascii="Arial" w:hAnsi="Arial" w:cs="Arial"/>
          <w:sz w:val="24"/>
          <w:szCs w:val="24"/>
        </w:rPr>
        <w:t xml:space="preserve">que en el Convenio reseñado ut supra el MEF se obliga a: </w:t>
      </w:r>
      <w:r w:rsidR="007A3183">
        <w:rPr>
          <w:rFonts w:ascii="Arial" w:hAnsi="Arial" w:cs="Arial"/>
          <w:sz w:val="24"/>
          <w:szCs w:val="24"/>
        </w:rPr>
        <w:t xml:space="preserve"> </w:t>
      </w:r>
      <w:r w:rsidRPr="00D10BC0">
        <w:rPr>
          <w:rFonts w:ascii="Arial" w:hAnsi="Arial" w:cs="Arial"/>
          <w:sz w:val="24"/>
          <w:szCs w:val="24"/>
        </w:rPr>
        <w:t>proveer el apoyo técnico y profesional que se requiera en la</w:t>
      </w:r>
      <w:r w:rsidR="007A3183">
        <w:rPr>
          <w:rFonts w:ascii="Arial" w:hAnsi="Arial" w:cs="Arial"/>
          <w:sz w:val="24"/>
          <w:szCs w:val="24"/>
        </w:rPr>
        <w:t>s</w:t>
      </w:r>
      <w:r w:rsidRPr="00D10BC0">
        <w:rPr>
          <w:rFonts w:ascii="Arial" w:hAnsi="Arial" w:cs="Arial"/>
          <w:sz w:val="24"/>
          <w:szCs w:val="24"/>
        </w:rPr>
        <w:t xml:space="preserve"> diferentes fases de inicio de actividades de la Institución, incluyendo el aporte </w:t>
      </w:r>
      <w:r w:rsidRPr="00D10BC0">
        <w:rPr>
          <w:rFonts w:ascii="Arial" w:hAnsi="Arial" w:cs="Arial"/>
          <w:sz w:val="24"/>
          <w:szCs w:val="24"/>
        </w:rPr>
        <w:lastRenderedPageBreak/>
        <w:t>técnico en la propia sede de la UTEC, prestar la capacitación necesaria en materia administrativa, financiera y presupuestal mediante sus unidades especializadas</w:t>
      </w:r>
      <w:r w:rsidR="00A431D3">
        <w:rPr>
          <w:rFonts w:ascii="Arial" w:hAnsi="Arial" w:cs="Arial"/>
          <w:sz w:val="24"/>
          <w:szCs w:val="24"/>
        </w:rPr>
        <w:t>;</w:t>
      </w:r>
      <w:r w:rsidRPr="00D10BC0">
        <w:rPr>
          <w:rFonts w:ascii="Arial" w:hAnsi="Arial" w:cs="Arial"/>
          <w:sz w:val="24"/>
          <w:szCs w:val="24"/>
        </w:rPr>
        <w:t xml:space="preserve"> y la UTEC se obliga a: </w:t>
      </w:r>
      <w:r w:rsidR="001E6107">
        <w:rPr>
          <w:rFonts w:ascii="Arial" w:hAnsi="Arial" w:cs="Arial"/>
          <w:sz w:val="24"/>
          <w:szCs w:val="24"/>
        </w:rPr>
        <w:t>p</w:t>
      </w:r>
      <w:r w:rsidRPr="00D10BC0">
        <w:rPr>
          <w:rFonts w:ascii="Arial" w:hAnsi="Arial" w:cs="Arial"/>
          <w:sz w:val="24"/>
          <w:szCs w:val="24"/>
        </w:rPr>
        <w:t>roveer todos los elementos de infraestructura administrativa y los insumos necesarios para posibilitar la gestión, teniendo como referencia de trabajo principal las instalaciones de la sede de la UTEC</w:t>
      </w:r>
      <w:r w:rsidR="00A431D3">
        <w:rPr>
          <w:rFonts w:ascii="Arial" w:hAnsi="Arial" w:cs="Arial"/>
          <w:sz w:val="24"/>
          <w:szCs w:val="24"/>
        </w:rPr>
        <w:t>,</w:t>
      </w:r>
      <w:r w:rsidRPr="00D10BC0">
        <w:rPr>
          <w:rFonts w:ascii="Arial" w:hAnsi="Arial" w:cs="Arial"/>
          <w:sz w:val="24"/>
          <w:szCs w:val="24"/>
        </w:rPr>
        <w:t xml:space="preserve"> y designar los recursos humanos necesarios para asegurar la adecuada gestión institucional; </w:t>
      </w:r>
    </w:p>
    <w:p w:rsidR="00544412" w:rsidRPr="00D10BC0" w:rsidRDefault="00544412" w:rsidP="00D10BC0">
      <w:pPr>
        <w:spacing w:after="0" w:line="360" w:lineRule="auto"/>
        <w:ind w:firstLine="851"/>
        <w:jc w:val="both"/>
        <w:rPr>
          <w:rFonts w:ascii="Arial" w:hAnsi="Arial" w:cs="Arial"/>
          <w:b/>
          <w:sz w:val="24"/>
          <w:szCs w:val="24"/>
        </w:rPr>
      </w:pPr>
      <w:r w:rsidRPr="00D10BC0">
        <w:rPr>
          <w:rFonts w:ascii="Arial" w:hAnsi="Arial" w:cs="Arial"/>
          <w:b/>
          <w:sz w:val="24"/>
          <w:szCs w:val="24"/>
        </w:rPr>
        <w:t xml:space="preserve">CONSIDERANDO: 1) </w:t>
      </w:r>
      <w:r w:rsidRPr="00D10BC0">
        <w:rPr>
          <w:rFonts w:ascii="Arial" w:hAnsi="Arial" w:cs="Arial"/>
          <w:sz w:val="24"/>
          <w:szCs w:val="24"/>
        </w:rPr>
        <w:t>que l</w:t>
      </w:r>
      <w:r w:rsidR="00A431D3">
        <w:rPr>
          <w:rFonts w:ascii="Arial" w:hAnsi="Arial" w:cs="Arial"/>
          <w:sz w:val="24"/>
          <w:szCs w:val="24"/>
        </w:rPr>
        <w:t>os</w:t>
      </w:r>
      <w:r w:rsidRPr="00D10BC0">
        <w:rPr>
          <w:rFonts w:ascii="Arial" w:hAnsi="Arial" w:cs="Arial"/>
          <w:sz w:val="24"/>
          <w:szCs w:val="24"/>
        </w:rPr>
        <w:t xml:space="preserve"> </w:t>
      </w:r>
      <w:r w:rsidR="001E6107">
        <w:rPr>
          <w:rFonts w:ascii="Arial" w:hAnsi="Arial" w:cs="Arial"/>
          <w:sz w:val="24"/>
          <w:szCs w:val="24"/>
        </w:rPr>
        <w:t>I</w:t>
      </w:r>
      <w:r w:rsidRPr="00D10BC0">
        <w:rPr>
          <w:rFonts w:ascii="Arial" w:hAnsi="Arial" w:cs="Arial"/>
          <w:sz w:val="24"/>
          <w:szCs w:val="24"/>
        </w:rPr>
        <w:t>nciso</w:t>
      </w:r>
      <w:r w:rsidR="00A431D3">
        <w:rPr>
          <w:rFonts w:ascii="Arial" w:hAnsi="Arial" w:cs="Arial"/>
          <w:sz w:val="24"/>
          <w:szCs w:val="24"/>
        </w:rPr>
        <w:t>s</w:t>
      </w:r>
      <w:r w:rsidRPr="00D10BC0">
        <w:rPr>
          <w:rFonts w:ascii="Arial" w:hAnsi="Arial" w:cs="Arial"/>
          <w:sz w:val="24"/>
          <w:szCs w:val="24"/>
        </w:rPr>
        <w:t xml:space="preserve"> primero y segundo del Artículo 30 del TOCAF disponen</w:t>
      </w:r>
      <w:r w:rsidR="001E6107">
        <w:rPr>
          <w:rFonts w:ascii="Arial" w:hAnsi="Arial" w:cs="Arial"/>
          <w:sz w:val="24"/>
          <w:szCs w:val="24"/>
        </w:rPr>
        <w:t>:</w:t>
      </w:r>
      <w:r w:rsidRPr="00D10BC0">
        <w:rPr>
          <w:rFonts w:ascii="Arial" w:hAnsi="Arial" w:cs="Arial"/>
          <w:sz w:val="24"/>
          <w:szCs w:val="24"/>
        </w:rPr>
        <w:t xml:space="preserve"> “Los </w:t>
      </w:r>
      <w:r w:rsidR="001E6107">
        <w:rPr>
          <w:rFonts w:ascii="Arial" w:hAnsi="Arial" w:cs="Arial"/>
          <w:sz w:val="24"/>
          <w:szCs w:val="24"/>
        </w:rPr>
        <w:t>O</w:t>
      </w:r>
      <w:r w:rsidRPr="00D10BC0">
        <w:rPr>
          <w:rFonts w:ascii="Arial" w:hAnsi="Arial" w:cs="Arial"/>
          <w:sz w:val="24"/>
          <w:szCs w:val="24"/>
        </w:rPr>
        <w:t xml:space="preserve">rdenadores primarios y secundarios podrán delegar la competencia para ordenar gastos en funcionarios de su dependencia. Los delegatarios actuarán bajo supervisión y responsabilidad del </w:t>
      </w:r>
      <w:r w:rsidR="001E6107">
        <w:rPr>
          <w:rFonts w:ascii="Arial" w:hAnsi="Arial" w:cs="Arial"/>
          <w:sz w:val="24"/>
          <w:szCs w:val="24"/>
        </w:rPr>
        <w:t>O</w:t>
      </w:r>
      <w:r w:rsidRPr="00D10BC0">
        <w:rPr>
          <w:rFonts w:ascii="Arial" w:hAnsi="Arial" w:cs="Arial"/>
          <w:sz w:val="24"/>
          <w:szCs w:val="24"/>
        </w:rPr>
        <w:t>rdenador delegante”</w:t>
      </w:r>
      <w:r w:rsidR="001E6107">
        <w:rPr>
          <w:rFonts w:ascii="Arial" w:hAnsi="Arial" w:cs="Arial"/>
          <w:sz w:val="24"/>
          <w:szCs w:val="24"/>
        </w:rPr>
        <w:t>;</w:t>
      </w:r>
    </w:p>
    <w:p w:rsidR="00D10BC0" w:rsidRDefault="00F33996" w:rsidP="00D10BC0">
      <w:pPr>
        <w:spacing w:after="0" w:line="360" w:lineRule="auto"/>
        <w:ind w:firstLine="2977"/>
        <w:jc w:val="both"/>
        <w:rPr>
          <w:rFonts w:ascii="Arial" w:hAnsi="Arial" w:cs="Arial"/>
          <w:sz w:val="24"/>
          <w:szCs w:val="24"/>
        </w:rPr>
      </w:pPr>
      <w:r w:rsidRPr="00D10BC0">
        <w:rPr>
          <w:rFonts w:ascii="Arial" w:hAnsi="Arial" w:cs="Arial"/>
          <w:b/>
          <w:sz w:val="24"/>
          <w:szCs w:val="24"/>
        </w:rPr>
        <w:t>2</w:t>
      </w:r>
      <w:r w:rsidR="00544412" w:rsidRPr="00D10BC0">
        <w:rPr>
          <w:rFonts w:ascii="Arial" w:hAnsi="Arial" w:cs="Arial"/>
          <w:b/>
          <w:sz w:val="24"/>
          <w:szCs w:val="24"/>
        </w:rPr>
        <w:t xml:space="preserve">) </w:t>
      </w:r>
      <w:r w:rsidR="00544412" w:rsidRPr="00D10BC0">
        <w:rPr>
          <w:rFonts w:ascii="Arial" w:hAnsi="Arial" w:cs="Arial"/>
          <w:sz w:val="24"/>
          <w:szCs w:val="24"/>
        </w:rPr>
        <w:t>que en el caso</w:t>
      </w:r>
      <w:r w:rsidR="001909E2" w:rsidRPr="00D10BC0">
        <w:rPr>
          <w:rFonts w:ascii="Arial" w:hAnsi="Arial" w:cs="Arial"/>
          <w:sz w:val="24"/>
          <w:szCs w:val="24"/>
        </w:rPr>
        <w:t>, no se comparte la opinión jurídica remitida, en virtud de que si bien es correcto que el Consejo Directivo Central de la UTEC tie</w:t>
      </w:r>
      <w:r w:rsidR="00F93730" w:rsidRPr="00D10BC0">
        <w:rPr>
          <w:rFonts w:ascii="Arial" w:hAnsi="Arial" w:cs="Arial"/>
          <w:sz w:val="24"/>
          <w:szCs w:val="24"/>
        </w:rPr>
        <w:t xml:space="preserve">ne potestad delegatoria, </w:t>
      </w:r>
      <w:r w:rsidR="00A431D3">
        <w:rPr>
          <w:rFonts w:ascii="Arial" w:hAnsi="Arial" w:cs="Arial"/>
          <w:sz w:val="24"/>
          <w:szCs w:val="24"/>
        </w:rPr>
        <w:t>é</w:t>
      </w:r>
      <w:r w:rsidR="00F93730" w:rsidRPr="00D10BC0">
        <w:rPr>
          <w:rFonts w:ascii="Arial" w:hAnsi="Arial" w:cs="Arial"/>
          <w:sz w:val="24"/>
          <w:szCs w:val="24"/>
        </w:rPr>
        <w:t>sta só</w:t>
      </w:r>
      <w:r w:rsidR="001909E2" w:rsidRPr="00D10BC0">
        <w:rPr>
          <w:rFonts w:ascii="Arial" w:hAnsi="Arial" w:cs="Arial"/>
          <w:sz w:val="24"/>
          <w:szCs w:val="24"/>
        </w:rPr>
        <w:t>lo puede ejercerse válidamente respecto de aqu</w:t>
      </w:r>
      <w:r w:rsidR="00A431D3">
        <w:rPr>
          <w:rFonts w:ascii="Arial" w:hAnsi="Arial" w:cs="Arial"/>
          <w:sz w:val="24"/>
          <w:szCs w:val="24"/>
        </w:rPr>
        <w:t>é</w:t>
      </w:r>
      <w:r w:rsidR="001909E2" w:rsidRPr="00D10BC0">
        <w:rPr>
          <w:rFonts w:ascii="Arial" w:hAnsi="Arial" w:cs="Arial"/>
          <w:sz w:val="24"/>
          <w:szCs w:val="24"/>
        </w:rPr>
        <w:t xml:space="preserve">llos que posean vocación para ser delegatarios, que este caso, conforme lo señala expresamente la disposición relacionada, sólo puede ejercerse válidamente cuando la misma se otorga a los “funcionarios de su dependencia”; </w:t>
      </w:r>
      <w:r w:rsidR="001909E2" w:rsidRPr="00D10BC0">
        <w:rPr>
          <w:rFonts w:ascii="Arial" w:hAnsi="Arial" w:cs="Arial"/>
          <w:sz w:val="24"/>
          <w:szCs w:val="24"/>
        </w:rPr>
        <w:tab/>
      </w:r>
    </w:p>
    <w:p w:rsidR="00331F44" w:rsidRPr="00D10BC0" w:rsidRDefault="00F33996" w:rsidP="00D10BC0">
      <w:pPr>
        <w:spacing w:after="0" w:line="360" w:lineRule="auto"/>
        <w:ind w:firstLine="2977"/>
        <w:jc w:val="both"/>
        <w:rPr>
          <w:rFonts w:ascii="Arial" w:hAnsi="Arial" w:cs="Arial"/>
          <w:sz w:val="24"/>
          <w:szCs w:val="24"/>
        </w:rPr>
      </w:pPr>
      <w:r w:rsidRPr="00D10BC0">
        <w:rPr>
          <w:rFonts w:ascii="Arial" w:hAnsi="Arial" w:cs="Arial"/>
          <w:b/>
          <w:sz w:val="24"/>
          <w:szCs w:val="24"/>
        </w:rPr>
        <w:t>3</w:t>
      </w:r>
      <w:r w:rsidR="001909E2" w:rsidRPr="00D10BC0">
        <w:rPr>
          <w:rFonts w:ascii="Arial" w:hAnsi="Arial" w:cs="Arial"/>
          <w:b/>
          <w:sz w:val="24"/>
          <w:szCs w:val="24"/>
        </w:rPr>
        <w:t>)</w:t>
      </w:r>
      <w:r w:rsidR="001909E2" w:rsidRPr="00D10BC0">
        <w:rPr>
          <w:rFonts w:ascii="Arial" w:hAnsi="Arial" w:cs="Arial"/>
          <w:sz w:val="24"/>
          <w:szCs w:val="24"/>
        </w:rPr>
        <w:t xml:space="preserve"> </w:t>
      </w:r>
      <w:r w:rsidR="00331F44" w:rsidRPr="00D10BC0">
        <w:rPr>
          <w:rFonts w:ascii="Arial" w:hAnsi="Arial" w:cs="Arial"/>
          <w:sz w:val="24"/>
          <w:szCs w:val="24"/>
        </w:rPr>
        <w:t xml:space="preserve">que </w:t>
      </w:r>
      <w:r w:rsidR="001909E2" w:rsidRPr="00D10BC0">
        <w:rPr>
          <w:rFonts w:ascii="Arial" w:hAnsi="Arial" w:cs="Arial"/>
          <w:sz w:val="24"/>
          <w:szCs w:val="24"/>
        </w:rPr>
        <w:t>por ende y más allá de que el funcionario sobre quien recae la delegación asiste y coopera con el Consejo Directivo Central, desde el punto de vista de la na</w:t>
      </w:r>
      <w:r w:rsidR="00A431D3">
        <w:rPr>
          <w:rFonts w:ascii="Arial" w:hAnsi="Arial" w:cs="Arial"/>
          <w:sz w:val="24"/>
          <w:szCs w:val="24"/>
        </w:rPr>
        <w:t>turaleza jurídica de su vínculo</w:t>
      </w:r>
      <w:r w:rsidR="001909E2" w:rsidRPr="00D10BC0">
        <w:rPr>
          <w:rFonts w:ascii="Arial" w:hAnsi="Arial" w:cs="Arial"/>
          <w:sz w:val="24"/>
          <w:szCs w:val="24"/>
        </w:rPr>
        <w:t xml:space="preserve"> es funcionario público pre</w:t>
      </w:r>
      <w:r w:rsidR="00331F44" w:rsidRPr="00D10BC0">
        <w:rPr>
          <w:rFonts w:ascii="Arial" w:hAnsi="Arial" w:cs="Arial"/>
          <w:sz w:val="24"/>
          <w:szCs w:val="24"/>
        </w:rPr>
        <w:t xml:space="preserve">supuestado dependiente del MEF;   </w:t>
      </w:r>
    </w:p>
    <w:p w:rsidR="00F93730" w:rsidRPr="00D10BC0" w:rsidRDefault="00F33996" w:rsidP="00D10BC0">
      <w:pPr>
        <w:spacing w:after="0" w:line="360" w:lineRule="auto"/>
        <w:ind w:firstLine="2977"/>
        <w:jc w:val="both"/>
        <w:rPr>
          <w:rFonts w:ascii="Arial" w:hAnsi="Arial" w:cs="Arial"/>
          <w:sz w:val="24"/>
          <w:szCs w:val="24"/>
        </w:rPr>
      </w:pPr>
      <w:r w:rsidRPr="00D10BC0">
        <w:rPr>
          <w:rFonts w:ascii="Arial" w:hAnsi="Arial" w:cs="Arial"/>
          <w:b/>
          <w:sz w:val="24"/>
          <w:szCs w:val="24"/>
        </w:rPr>
        <w:t>4</w:t>
      </w:r>
      <w:r w:rsidR="00331F44" w:rsidRPr="00D10BC0">
        <w:rPr>
          <w:rFonts w:ascii="Arial" w:hAnsi="Arial" w:cs="Arial"/>
          <w:b/>
          <w:sz w:val="24"/>
          <w:szCs w:val="24"/>
        </w:rPr>
        <w:t>)</w:t>
      </w:r>
      <w:r w:rsidR="001909E2" w:rsidRPr="00D10BC0">
        <w:rPr>
          <w:rFonts w:ascii="Arial" w:hAnsi="Arial" w:cs="Arial"/>
          <w:sz w:val="24"/>
          <w:szCs w:val="24"/>
        </w:rPr>
        <w:t xml:space="preserve"> </w:t>
      </w:r>
      <w:r w:rsidR="00331F44" w:rsidRPr="00D10BC0">
        <w:rPr>
          <w:rFonts w:ascii="Arial" w:hAnsi="Arial" w:cs="Arial"/>
          <w:sz w:val="24"/>
          <w:szCs w:val="24"/>
        </w:rPr>
        <w:t>que asimismo, en atención a lo dispuesto en el Convenio de Cooperación de referencia, as</w:t>
      </w:r>
      <w:r w:rsidR="00F93730" w:rsidRPr="00D10BC0">
        <w:rPr>
          <w:rFonts w:ascii="Arial" w:hAnsi="Arial" w:cs="Arial"/>
          <w:sz w:val="24"/>
          <w:szCs w:val="24"/>
        </w:rPr>
        <w:t>í como por lo establecido en la</w:t>
      </w:r>
      <w:r w:rsidR="00331F44" w:rsidRPr="00D10BC0">
        <w:rPr>
          <w:rFonts w:ascii="Arial" w:hAnsi="Arial" w:cs="Arial"/>
          <w:sz w:val="24"/>
          <w:szCs w:val="24"/>
        </w:rPr>
        <w:t xml:space="preserve"> Resolución de fecha 02 de mayo de 2013 dictada por el MEF, no surge evidenciado un</w:t>
      </w:r>
      <w:r w:rsidR="00F93730" w:rsidRPr="00D10BC0">
        <w:rPr>
          <w:rFonts w:ascii="Arial" w:hAnsi="Arial" w:cs="Arial"/>
          <w:sz w:val="24"/>
          <w:szCs w:val="24"/>
        </w:rPr>
        <w:t xml:space="preserve">a modificación o mutación del </w:t>
      </w:r>
      <w:r w:rsidR="00331F44" w:rsidRPr="00D10BC0">
        <w:rPr>
          <w:rFonts w:ascii="Arial" w:hAnsi="Arial" w:cs="Arial"/>
          <w:sz w:val="24"/>
          <w:szCs w:val="24"/>
        </w:rPr>
        <w:t xml:space="preserve">régimen jurídico que vincula al funcionario con su </w:t>
      </w:r>
      <w:r w:rsidR="001E6107">
        <w:rPr>
          <w:rFonts w:ascii="Arial" w:hAnsi="Arial" w:cs="Arial"/>
          <w:sz w:val="24"/>
          <w:szCs w:val="24"/>
        </w:rPr>
        <w:t>O</w:t>
      </w:r>
      <w:r w:rsidR="00331F44" w:rsidRPr="00D10BC0">
        <w:rPr>
          <w:rFonts w:ascii="Arial" w:hAnsi="Arial" w:cs="Arial"/>
          <w:sz w:val="24"/>
          <w:szCs w:val="24"/>
        </w:rPr>
        <w:t xml:space="preserve">rganismo </w:t>
      </w:r>
      <w:r w:rsidR="00F93730" w:rsidRPr="00D10BC0">
        <w:rPr>
          <w:rFonts w:ascii="Arial" w:hAnsi="Arial" w:cs="Arial"/>
          <w:sz w:val="24"/>
          <w:szCs w:val="24"/>
        </w:rPr>
        <w:t>de origen que habilite a sostener que el mismo se encuentra bajo la dependencia de la UTEC;</w:t>
      </w:r>
    </w:p>
    <w:p w:rsidR="00544412" w:rsidRPr="00D10BC0" w:rsidRDefault="00F33996" w:rsidP="00D10BC0">
      <w:pPr>
        <w:spacing w:after="0" w:line="360" w:lineRule="auto"/>
        <w:ind w:firstLine="2977"/>
        <w:jc w:val="both"/>
        <w:rPr>
          <w:rFonts w:ascii="Arial" w:hAnsi="Arial" w:cs="Arial"/>
          <w:sz w:val="24"/>
          <w:szCs w:val="24"/>
        </w:rPr>
      </w:pPr>
      <w:r w:rsidRPr="00D10BC0">
        <w:rPr>
          <w:rFonts w:ascii="Arial" w:hAnsi="Arial" w:cs="Arial"/>
          <w:b/>
          <w:sz w:val="24"/>
          <w:szCs w:val="24"/>
        </w:rPr>
        <w:lastRenderedPageBreak/>
        <w:t>5</w:t>
      </w:r>
      <w:r w:rsidR="00F93730" w:rsidRPr="00D10BC0">
        <w:rPr>
          <w:rFonts w:ascii="Arial" w:hAnsi="Arial" w:cs="Arial"/>
          <w:b/>
          <w:sz w:val="24"/>
          <w:szCs w:val="24"/>
        </w:rPr>
        <w:t>)</w:t>
      </w:r>
      <w:r w:rsidR="00F93730" w:rsidRPr="00D10BC0">
        <w:rPr>
          <w:rFonts w:ascii="Arial" w:hAnsi="Arial" w:cs="Arial"/>
          <w:sz w:val="24"/>
          <w:szCs w:val="24"/>
        </w:rPr>
        <w:t xml:space="preserve"> que en definitiva, conforme </w:t>
      </w:r>
      <w:r w:rsidR="00A431D3">
        <w:rPr>
          <w:rFonts w:ascii="Arial" w:hAnsi="Arial" w:cs="Arial"/>
          <w:sz w:val="24"/>
          <w:szCs w:val="24"/>
        </w:rPr>
        <w:t>con</w:t>
      </w:r>
      <w:r w:rsidR="00F93730" w:rsidRPr="00D10BC0">
        <w:rPr>
          <w:rFonts w:ascii="Arial" w:hAnsi="Arial" w:cs="Arial"/>
          <w:sz w:val="24"/>
          <w:szCs w:val="24"/>
        </w:rPr>
        <w:t xml:space="preserve"> lo expuesto, en el caso no se encuentran configurados los presupuestos necesarios para hacer efectiva la aplicación del Artículo 30 del TOCAF respecto del Cr. </w:t>
      </w:r>
      <w:proofErr w:type="spellStart"/>
      <w:r w:rsidR="00F93730" w:rsidRPr="00D10BC0">
        <w:rPr>
          <w:rFonts w:ascii="Arial" w:hAnsi="Arial" w:cs="Arial"/>
          <w:sz w:val="24"/>
          <w:szCs w:val="24"/>
        </w:rPr>
        <w:t>Ermano</w:t>
      </w:r>
      <w:proofErr w:type="spellEnd"/>
      <w:r w:rsidR="00F93730" w:rsidRPr="00D10BC0">
        <w:rPr>
          <w:rFonts w:ascii="Arial" w:hAnsi="Arial" w:cs="Arial"/>
          <w:sz w:val="24"/>
          <w:szCs w:val="24"/>
        </w:rPr>
        <w:t xml:space="preserve">, al carecer </w:t>
      </w:r>
      <w:r w:rsidR="00A431D3">
        <w:rPr>
          <w:rFonts w:ascii="Arial" w:hAnsi="Arial" w:cs="Arial"/>
          <w:sz w:val="24"/>
          <w:szCs w:val="24"/>
        </w:rPr>
        <w:t>é</w:t>
      </w:r>
      <w:r w:rsidR="00F93730" w:rsidRPr="00D10BC0">
        <w:rPr>
          <w:rFonts w:ascii="Arial" w:hAnsi="Arial" w:cs="Arial"/>
          <w:sz w:val="24"/>
          <w:szCs w:val="24"/>
        </w:rPr>
        <w:t xml:space="preserve">ste </w:t>
      </w:r>
      <w:r w:rsidR="00331F44" w:rsidRPr="00D10BC0">
        <w:rPr>
          <w:rFonts w:ascii="Arial" w:hAnsi="Arial" w:cs="Arial"/>
          <w:sz w:val="24"/>
          <w:szCs w:val="24"/>
        </w:rPr>
        <w:t>de vocación delegatoria</w:t>
      </w:r>
      <w:r w:rsidR="00F93730" w:rsidRPr="00D10BC0">
        <w:rPr>
          <w:rFonts w:ascii="Arial" w:hAnsi="Arial" w:cs="Arial"/>
          <w:sz w:val="24"/>
          <w:szCs w:val="24"/>
        </w:rPr>
        <w:t>, al ser un funcionario dependiente del MEF;</w:t>
      </w:r>
    </w:p>
    <w:p w:rsidR="00F93730" w:rsidRPr="00D10BC0" w:rsidRDefault="00F93730" w:rsidP="00D10BC0">
      <w:pPr>
        <w:spacing w:after="0" w:line="360" w:lineRule="auto"/>
        <w:ind w:firstLine="851"/>
        <w:jc w:val="both"/>
        <w:rPr>
          <w:rFonts w:ascii="Arial" w:eastAsia="Times New Roman" w:hAnsi="Arial" w:cs="Arial"/>
          <w:sz w:val="24"/>
          <w:szCs w:val="24"/>
          <w:lang w:val="es-MX" w:eastAsia="es-ES"/>
        </w:rPr>
      </w:pPr>
      <w:r w:rsidRPr="00D10BC0">
        <w:rPr>
          <w:rFonts w:ascii="Arial" w:eastAsia="Times New Roman" w:hAnsi="Arial" w:cs="Arial"/>
          <w:b/>
          <w:sz w:val="24"/>
          <w:szCs w:val="24"/>
          <w:lang w:val="es-MX" w:eastAsia="es-ES"/>
        </w:rPr>
        <w:t xml:space="preserve">ATENTO: </w:t>
      </w:r>
      <w:r w:rsidRPr="00D10BC0">
        <w:rPr>
          <w:rFonts w:ascii="Arial" w:eastAsia="Times New Roman" w:hAnsi="Arial" w:cs="Arial"/>
          <w:sz w:val="24"/>
          <w:szCs w:val="24"/>
          <w:lang w:val="es-MX" w:eastAsia="es-ES"/>
        </w:rPr>
        <w:t xml:space="preserve">a lo precedentemente expuesto y a lo dispuesto por el </w:t>
      </w:r>
      <w:r w:rsidR="001E6107">
        <w:rPr>
          <w:rFonts w:ascii="Arial" w:eastAsia="Times New Roman" w:hAnsi="Arial" w:cs="Arial"/>
          <w:sz w:val="24"/>
          <w:szCs w:val="24"/>
          <w:lang w:val="es-MX" w:eastAsia="es-ES"/>
        </w:rPr>
        <w:t>A</w:t>
      </w:r>
      <w:r w:rsidRPr="00D10BC0">
        <w:rPr>
          <w:rFonts w:ascii="Arial" w:eastAsia="Times New Roman" w:hAnsi="Arial" w:cs="Arial"/>
          <w:sz w:val="24"/>
          <w:szCs w:val="24"/>
          <w:lang w:val="es-MX" w:eastAsia="es-ES"/>
        </w:rPr>
        <w:t>rtículo 112 del TOCAF;</w:t>
      </w:r>
    </w:p>
    <w:p w:rsidR="00F93730" w:rsidRPr="00D10BC0" w:rsidRDefault="00F93730" w:rsidP="00D10BC0">
      <w:pPr>
        <w:spacing w:after="0" w:line="360" w:lineRule="auto"/>
        <w:jc w:val="center"/>
        <w:rPr>
          <w:rFonts w:ascii="Arial" w:eastAsia="Times New Roman" w:hAnsi="Arial" w:cs="Arial"/>
          <w:b/>
          <w:sz w:val="24"/>
          <w:szCs w:val="24"/>
          <w:lang w:val="es-MX" w:eastAsia="es-ES"/>
        </w:rPr>
      </w:pPr>
      <w:r w:rsidRPr="00D10BC0">
        <w:rPr>
          <w:rFonts w:ascii="Arial" w:eastAsia="Times New Roman" w:hAnsi="Arial" w:cs="Arial"/>
          <w:b/>
          <w:sz w:val="24"/>
          <w:szCs w:val="24"/>
          <w:lang w:val="es-MX" w:eastAsia="es-ES"/>
        </w:rPr>
        <w:t>EL TRIBUNAL ACUERDA</w:t>
      </w:r>
    </w:p>
    <w:p w:rsidR="00F93730" w:rsidRPr="00D10BC0" w:rsidRDefault="00D10BC0" w:rsidP="00D10BC0">
      <w:pPr>
        <w:spacing w:after="0" w:line="360" w:lineRule="auto"/>
        <w:ind w:left="426" w:hanging="426"/>
        <w:jc w:val="both"/>
        <w:rPr>
          <w:rFonts w:ascii="Arial" w:eastAsia="Times New Roman" w:hAnsi="Arial" w:cs="Arial"/>
          <w:sz w:val="24"/>
          <w:szCs w:val="24"/>
          <w:lang w:val="es-ES" w:eastAsia="es-ES"/>
        </w:rPr>
      </w:pPr>
      <w:r w:rsidRPr="00D10BC0">
        <w:rPr>
          <w:rFonts w:ascii="Arial" w:eastAsia="Times New Roman" w:hAnsi="Arial" w:cs="Arial"/>
          <w:b/>
          <w:sz w:val="24"/>
          <w:szCs w:val="24"/>
          <w:lang w:val="es-MX" w:eastAsia="es-ES"/>
        </w:rPr>
        <w:t>1)</w:t>
      </w:r>
      <w:r>
        <w:rPr>
          <w:rFonts w:ascii="Arial" w:eastAsia="Times New Roman" w:hAnsi="Arial" w:cs="Arial"/>
          <w:sz w:val="24"/>
          <w:szCs w:val="24"/>
          <w:lang w:val="es-MX" w:eastAsia="es-ES"/>
        </w:rPr>
        <w:t xml:space="preserve"> </w:t>
      </w:r>
      <w:r w:rsidR="00F93730" w:rsidRPr="00D10BC0">
        <w:rPr>
          <w:rFonts w:ascii="Arial" w:eastAsia="Times New Roman" w:hAnsi="Arial" w:cs="Arial"/>
          <w:sz w:val="24"/>
          <w:szCs w:val="24"/>
          <w:lang w:val="es-MX" w:eastAsia="es-ES"/>
        </w:rPr>
        <w:t>Evacuar la presente consulta en los términos de los Considerandos precedentes, señalando que el Consejo Directivo Centra</w:t>
      </w:r>
      <w:r w:rsidR="001E6107">
        <w:rPr>
          <w:rFonts w:ascii="Arial" w:eastAsia="Times New Roman" w:hAnsi="Arial" w:cs="Arial"/>
          <w:sz w:val="24"/>
          <w:szCs w:val="24"/>
          <w:lang w:val="es-MX" w:eastAsia="es-ES"/>
        </w:rPr>
        <w:t>l</w:t>
      </w:r>
      <w:r w:rsidR="00F93730" w:rsidRPr="00D10BC0">
        <w:rPr>
          <w:rFonts w:ascii="Arial" w:eastAsia="Times New Roman" w:hAnsi="Arial" w:cs="Arial"/>
          <w:sz w:val="24"/>
          <w:szCs w:val="24"/>
          <w:lang w:val="es-MX" w:eastAsia="es-ES"/>
        </w:rPr>
        <w:t xml:space="preserve"> de la UTEC sólo está facultad</w:t>
      </w:r>
      <w:r w:rsidR="00A431D3">
        <w:rPr>
          <w:rFonts w:ascii="Arial" w:eastAsia="Times New Roman" w:hAnsi="Arial" w:cs="Arial"/>
          <w:sz w:val="24"/>
          <w:szCs w:val="24"/>
          <w:lang w:val="es-MX" w:eastAsia="es-ES"/>
        </w:rPr>
        <w:t>o</w:t>
      </w:r>
      <w:r w:rsidR="00F93730" w:rsidRPr="00D10BC0">
        <w:rPr>
          <w:rFonts w:ascii="Arial" w:eastAsia="Times New Roman" w:hAnsi="Arial" w:cs="Arial"/>
          <w:sz w:val="24"/>
          <w:szCs w:val="24"/>
          <w:lang w:val="es-MX" w:eastAsia="es-ES"/>
        </w:rPr>
        <w:t xml:space="preserve"> a delegar la competencia de ordenar gastos en funcionarios de su dependencia, calidad que en este caso no posee el Cr. Eduardo </w:t>
      </w:r>
      <w:proofErr w:type="spellStart"/>
      <w:r w:rsidR="00F93730" w:rsidRPr="00D10BC0">
        <w:rPr>
          <w:rFonts w:ascii="Arial" w:eastAsia="Times New Roman" w:hAnsi="Arial" w:cs="Arial"/>
          <w:sz w:val="24"/>
          <w:szCs w:val="24"/>
          <w:lang w:val="es-MX" w:eastAsia="es-ES"/>
        </w:rPr>
        <w:t>Ermano</w:t>
      </w:r>
      <w:proofErr w:type="spellEnd"/>
      <w:r w:rsidR="00F93730" w:rsidRPr="00D10BC0">
        <w:rPr>
          <w:rFonts w:ascii="Arial" w:eastAsia="Times New Roman" w:hAnsi="Arial" w:cs="Arial"/>
          <w:sz w:val="24"/>
          <w:szCs w:val="24"/>
          <w:lang w:val="es-MX" w:eastAsia="es-ES"/>
        </w:rPr>
        <w:t xml:space="preserve">; </w:t>
      </w:r>
    </w:p>
    <w:p w:rsidR="00F93730" w:rsidRPr="00D10BC0" w:rsidRDefault="00D10BC0" w:rsidP="00D10BC0">
      <w:pPr>
        <w:spacing w:after="0" w:line="360" w:lineRule="auto"/>
        <w:ind w:left="284" w:hanging="284"/>
        <w:jc w:val="both"/>
        <w:rPr>
          <w:rFonts w:ascii="Arial" w:eastAsia="Times New Roman" w:hAnsi="Arial" w:cs="Arial"/>
          <w:sz w:val="24"/>
          <w:szCs w:val="24"/>
          <w:lang w:val="es-ES" w:eastAsia="es-ES"/>
        </w:rPr>
      </w:pPr>
      <w:r w:rsidRPr="00D10BC0">
        <w:rPr>
          <w:rFonts w:ascii="Arial" w:eastAsia="Times New Roman" w:hAnsi="Arial" w:cs="Arial"/>
          <w:b/>
          <w:sz w:val="24"/>
          <w:szCs w:val="24"/>
          <w:lang w:val="es-ES" w:eastAsia="es-ES"/>
        </w:rPr>
        <w:t>2)</w:t>
      </w:r>
      <w:r>
        <w:rPr>
          <w:rFonts w:ascii="Arial" w:eastAsia="Times New Roman" w:hAnsi="Arial" w:cs="Arial"/>
          <w:sz w:val="24"/>
          <w:szCs w:val="24"/>
          <w:lang w:val="es-ES" w:eastAsia="es-ES"/>
        </w:rPr>
        <w:t xml:space="preserve"> </w:t>
      </w:r>
      <w:r w:rsidR="00F93730" w:rsidRPr="00D10BC0">
        <w:rPr>
          <w:rFonts w:ascii="Arial" w:eastAsia="Times New Roman" w:hAnsi="Arial" w:cs="Arial"/>
          <w:sz w:val="24"/>
          <w:szCs w:val="24"/>
          <w:lang w:val="es-ES" w:eastAsia="es-ES"/>
        </w:rPr>
        <w:t>C</w:t>
      </w:r>
      <w:proofErr w:type="spellStart"/>
      <w:r w:rsidR="00F93730" w:rsidRPr="00D10BC0">
        <w:rPr>
          <w:rFonts w:ascii="Arial" w:eastAsia="Times New Roman" w:hAnsi="Arial" w:cs="Arial"/>
          <w:sz w:val="24"/>
          <w:szCs w:val="24"/>
          <w:lang w:val="es-MX" w:eastAsia="es-ES"/>
        </w:rPr>
        <w:t>onforme</w:t>
      </w:r>
      <w:proofErr w:type="spellEnd"/>
      <w:r w:rsidR="00F93730" w:rsidRPr="00D10BC0">
        <w:rPr>
          <w:rFonts w:ascii="Arial" w:eastAsia="Times New Roman" w:hAnsi="Arial" w:cs="Arial"/>
          <w:sz w:val="24"/>
          <w:szCs w:val="24"/>
          <w:lang w:val="es-MX" w:eastAsia="es-ES"/>
        </w:rPr>
        <w:t xml:space="preserve"> lo dispone el </w:t>
      </w:r>
      <w:r w:rsidR="001E6107">
        <w:rPr>
          <w:rFonts w:ascii="Arial" w:eastAsia="Times New Roman" w:hAnsi="Arial" w:cs="Arial"/>
          <w:sz w:val="24"/>
          <w:szCs w:val="24"/>
          <w:lang w:val="es-MX" w:eastAsia="es-ES"/>
        </w:rPr>
        <w:t>A</w:t>
      </w:r>
      <w:r w:rsidR="00F93730" w:rsidRPr="00D10BC0">
        <w:rPr>
          <w:rFonts w:ascii="Arial" w:eastAsia="Times New Roman" w:hAnsi="Arial" w:cs="Arial"/>
          <w:sz w:val="24"/>
          <w:szCs w:val="24"/>
          <w:lang w:val="es-MX" w:eastAsia="es-ES"/>
        </w:rPr>
        <w:t>rtículo 112 del TOCAF, el efecto de la presente consulta es vinculante en el caso concreto, señalándose que el pronunciamiento que se emite no compromete la opinión de este Tribunal, salvo en lo que refiere al punto específico que se consulta, ni altera ni menoscaba los efectos del contralor externo atribuido al Tribunal de Cuentas por las normas constitucionales y legales (Considerando 3 y Acuerdo 1 de la Resolución de fecha 30 de junio de 2004</w:t>
      </w:r>
      <w:r w:rsidR="00A431D3">
        <w:rPr>
          <w:rFonts w:ascii="Arial" w:eastAsia="Times New Roman" w:hAnsi="Arial" w:cs="Arial"/>
          <w:sz w:val="24"/>
          <w:szCs w:val="24"/>
          <w:lang w:val="es-MX" w:eastAsia="es-ES"/>
        </w:rPr>
        <w:t>)</w:t>
      </w:r>
      <w:bookmarkStart w:id="0" w:name="_GoBack"/>
      <w:bookmarkEnd w:id="0"/>
      <w:r w:rsidR="00F93730" w:rsidRPr="00D10BC0">
        <w:rPr>
          <w:rFonts w:ascii="Arial" w:eastAsia="Times New Roman" w:hAnsi="Arial" w:cs="Arial"/>
          <w:sz w:val="24"/>
          <w:szCs w:val="24"/>
          <w:lang w:val="es-MX" w:eastAsia="es-ES"/>
        </w:rPr>
        <w:t>;</w:t>
      </w:r>
    </w:p>
    <w:p w:rsidR="00F93730" w:rsidRPr="00A676DF" w:rsidRDefault="00D10BC0" w:rsidP="001E6107">
      <w:pPr>
        <w:spacing w:after="0" w:line="360" w:lineRule="auto"/>
        <w:ind w:left="284" w:hanging="284"/>
        <w:jc w:val="both"/>
        <w:rPr>
          <w:rFonts w:ascii="Arial" w:hAnsi="Arial" w:cs="Arial"/>
          <w:sz w:val="24"/>
          <w:szCs w:val="24"/>
          <w:lang w:val="es-ES" w:eastAsia="es-ES"/>
        </w:rPr>
      </w:pPr>
      <w:r w:rsidRPr="00A676DF">
        <w:rPr>
          <w:rFonts w:ascii="Arial" w:hAnsi="Arial" w:cs="Arial"/>
          <w:b/>
          <w:sz w:val="24"/>
          <w:szCs w:val="24"/>
          <w:lang w:val="es-ES" w:eastAsia="es-ES"/>
        </w:rPr>
        <w:t>3)</w:t>
      </w:r>
      <w:r>
        <w:rPr>
          <w:lang w:val="es-ES" w:eastAsia="es-ES"/>
        </w:rPr>
        <w:t xml:space="preserve"> </w:t>
      </w:r>
      <w:r w:rsidR="00F93730" w:rsidRPr="00A676DF">
        <w:rPr>
          <w:rFonts w:ascii="Arial" w:hAnsi="Arial" w:cs="Arial"/>
          <w:sz w:val="24"/>
          <w:szCs w:val="24"/>
          <w:lang w:val="es-MX" w:eastAsia="es-ES"/>
        </w:rPr>
        <w:t xml:space="preserve">Señalar que a los efectos de verificar el cumplimiento del pronunciamiento, el Organismo </w:t>
      </w:r>
      <w:r w:rsidR="001E6107">
        <w:rPr>
          <w:rFonts w:ascii="Arial" w:hAnsi="Arial" w:cs="Arial"/>
          <w:sz w:val="24"/>
          <w:szCs w:val="24"/>
          <w:lang w:val="es-MX" w:eastAsia="es-ES"/>
        </w:rPr>
        <w:t xml:space="preserve"> </w:t>
      </w:r>
      <w:r w:rsidR="00F93730" w:rsidRPr="00A676DF">
        <w:rPr>
          <w:rFonts w:ascii="Arial" w:hAnsi="Arial" w:cs="Arial"/>
          <w:sz w:val="24"/>
          <w:szCs w:val="24"/>
          <w:lang w:val="es-MX" w:eastAsia="es-ES"/>
        </w:rPr>
        <w:t xml:space="preserve">deberá </w:t>
      </w:r>
      <w:r w:rsidR="001E6107">
        <w:rPr>
          <w:rFonts w:ascii="Arial" w:hAnsi="Arial" w:cs="Arial"/>
          <w:sz w:val="24"/>
          <w:szCs w:val="24"/>
          <w:lang w:val="es-MX" w:eastAsia="es-ES"/>
        </w:rPr>
        <w:t xml:space="preserve"> </w:t>
      </w:r>
      <w:r w:rsidR="00F93730" w:rsidRPr="00A676DF">
        <w:rPr>
          <w:rFonts w:ascii="Arial" w:hAnsi="Arial" w:cs="Arial"/>
          <w:sz w:val="24"/>
          <w:szCs w:val="24"/>
          <w:lang w:val="es-MX" w:eastAsia="es-ES"/>
        </w:rPr>
        <w:t xml:space="preserve">informar </w:t>
      </w:r>
      <w:r w:rsidR="001E6107">
        <w:rPr>
          <w:rFonts w:ascii="Arial" w:hAnsi="Arial" w:cs="Arial"/>
          <w:sz w:val="24"/>
          <w:szCs w:val="24"/>
          <w:lang w:val="es-MX" w:eastAsia="es-ES"/>
        </w:rPr>
        <w:t xml:space="preserve"> </w:t>
      </w:r>
      <w:r w:rsidR="00F93730" w:rsidRPr="00A676DF">
        <w:rPr>
          <w:rFonts w:ascii="Arial" w:hAnsi="Arial" w:cs="Arial"/>
          <w:sz w:val="24"/>
          <w:szCs w:val="24"/>
          <w:lang w:val="es-MX" w:eastAsia="es-ES"/>
        </w:rPr>
        <w:t>a este Tribunal de las medidas adoptadas para la aplicación del mismo dentro de los cuatro meses de evacuada la consulta (Acuerdo 1 de la Resolución de este Tribunal de fecha 16 de marzo de 2005</w:t>
      </w:r>
      <w:r w:rsidR="001E6107">
        <w:rPr>
          <w:rFonts w:ascii="Arial" w:hAnsi="Arial" w:cs="Arial"/>
          <w:sz w:val="24"/>
          <w:szCs w:val="24"/>
          <w:lang w:val="es-MX" w:eastAsia="es-ES"/>
        </w:rPr>
        <w:t>)</w:t>
      </w:r>
      <w:r w:rsidR="00F93730" w:rsidRPr="00A676DF">
        <w:rPr>
          <w:rFonts w:ascii="Arial" w:hAnsi="Arial" w:cs="Arial"/>
          <w:sz w:val="24"/>
          <w:szCs w:val="24"/>
          <w:lang w:val="es-MX" w:eastAsia="es-ES"/>
        </w:rPr>
        <w:t>;</w:t>
      </w:r>
    </w:p>
    <w:p w:rsidR="00D10BC0" w:rsidRDefault="00D10BC0" w:rsidP="00D10BC0">
      <w:pPr>
        <w:spacing w:after="0" w:line="360" w:lineRule="auto"/>
        <w:jc w:val="both"/>
        <w:rPr>
          <w:rFonts w:ascii="Arial" w:eastAsia="Times New Roman" w:hAnsi="Arial" w:cs="Arial"/>
          <w:sz w:val="24"/>
          <w:szCs w:val="24"/>
          <w:lang w:val="es-ES" w:eastAsia="es-ES"/>
        </w:rPr>
      </w:pPr>
      <w:r w:rsidRPr="00D10BC0">
        <w:rPr>
          <w:rFonts w:ascii="Arial" w:eastAsia="Times New Roman" w:hAnsi="Arial" w:cs="Arial"/>
          <w:b/>
          <w:sz w:val="24"/>
          <w:szCs w:val="24"/>
          <w:lang w:val="es-ES" w:eastAsia="es-ES"/>
        </w:rPr>
        <w:t>4)</w:t>
      </w:r>
      <w:r>
        <w:rPr>
          <w:rFonts w:ascii="Arial" w:eastAsia="Times New Roman" w:hAnsi="Arial" w:cs="Arial"/>
          <w:sz w:val="24"/>
          <w:szCs w:val="24"/>
          <w:lang w:val="es-ES" w:eastAsia="es-ES"/>
        </w:rPr>
        <w:t xml:space="preserve"> </w:t>
      </w:r>
      <w:r w:rsidR="00F93730" w:rsidRPr="00D10BC0">
        <w:rPr>
          <w:rFonts w:ascii="Arial" w:eastAsia="Times New Roman" w:hAnsi="Arial" w:cs="Arial"/>
          <w:sz w:val="24"/>
          <w:szCs w:val="24"/>
          <w:lang w:val="es-ES" w:eastAsia="es-ES"/>
        </w:rPr>
        <w:t>Devolver los antecedentes.</w:t>
      </w:r>
    </w:p>
    <w:p w:rsidR="00ED2D80" w:rsidRDefault="00ED2D80" w:rsidP="00ED2D80">
      <w:pPr>
        <w:spacing w:after="0" w:line="360" w:lineRule="auto"/>
        <w:jc w:val="both"/>
        <w:rPr>
          <w:rFonts w:ascii="Arial" w:eastAsia="Times New Roman" w:hAnsi="Arial" w:cs="Arial"/>
          <w:sz w:val="24"/>
          <w:szCs w:val="24"/>
          <w:lang w:val="es-ES" w:eastAsia="es-ES"/>
        </w:rPr>
      </w:pPr>
    </w:p>
    <w:p w:rsidR="00F33996" w:rsidRPr="00F33996" w:rsidRDefault="00D10BC0" w:rsidP="00ED2D80">
      <w:pPr>
        <w:spacing w:after="0" w:line="360" w:lineRule="auto"/>
        <w:jc w:val="both"/>
        <w:rPr>
          <w:rFonts w:ascii="Arial" w:hAnsi="Arial" w:cs="Arial"/>
          <w:b/>
          <w:i/>
          <w:sz w:val="16"/>
          <w:szCs w:val="16"/>
        </w:rPr>
      </w:pPr>
      <w:proofErr w:type="spellStart"/>
      <w:r>
        <w:rPr>
          <w:rFonts w:ascii="Arial" w:eastAsia="Times New Roman" w:hAnsi="Arial" w:cs="Arial"/>
          <w:sz w:val="24"/>
          <w:szCs w:val="24"/>
          <w:lang w:val="es-ES" w:eastAsia="es-ES"/>
        </w:rPr>
        <w:t>ag</w:t>
      </w:r>
      <w:proofErr w:type="spellEnd"/>
    </w:p>
    <w:sectPr w:rsidR="00F33996" w:rsidRPr="00F33996" w:rsidSect="00ED2D80">
      <w:footerReference w:type="default" r:id="rId8"/>
      <w:pgSz w:w="11906" w:h="16838" w:code="9"/>
      <w:pgMar w:top="328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BC0" w:rsidRDefault="00D10BC0" w:rsidP="00D10BC0">
      <w:pPr>
        <w:spacing w:after="0" w:line="240" w:lineRule="auto"/>
      </w:pPr>
      <w:r>
        <w:separator/>
      </w:r>
    </w:p>
  </w:endnote>
  <w:endnote w:type="continuationSeparator" w:id="0">
    <w:p w:rsidR="00D10BC0" w:rsidRDefault="00D10BC0" w:rsidP="00D1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597509"/>
      <w:docPartObj>
        <w:docPartGallery w:val="Page Numbers (Bottom of Page)"/>
        <w:docPartUnique/>
      </w:docPartObj>
    </w:sdtPr>
    <w:sdtEndPr/>
    <w:sdtContent>
      <w:p w:rsidR="00D10BC0" w:rsidRDefault="00D10BC0">
        <w:pPr>
          <w:pStyle w:val="Piedepgina"/>
          <w:jc w:val="center"/>
        </w:pPr>
        <w:r>
          <w:fldChar w:fldCharType="begin"/>
        </w:r>
        <w:r>
          <w:instrText>PAGE   \* MERGEFORMAT</w:instrText>
        </w:r>
        <w:r>
          <w:fldChar w:fldCharType="separate"/>
        </w:r>
        <w:r w:rsidR="00A431D3" w:rsidRPr="00A431D3">
          <w:rPr>
            <w:noProof/>
            <w:lang w:val="es-ES"/>
          </w:rPr>
          <w:t>3</w:t>
        </w:r>
        <w:r>
          <w:fldChar w:fldCharType="end"/>
        </w:r>
      </w:p>
    </w:sdtContent>
  </w:sdt>
  <w:p w:rsidR="00D10BC0" w:rsidRDefault="00D10B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BC0" w:rsidRDefault="00D10BC0" w:rsidP="00D10BC0">
      <w:pPr>
        <w:spacing w:after="0" w:line="240" w:lineRule="auto"/>
      </w:pPr>
      <w:r>
        <w:separator/>
      </w:r>
    </w:p>
  </w:footnote>
  <w:footnote w:type="continuationSeparator" w:id="0">
    <w:p w:rsidR="00D10BC0" w:rsidRDefault="00D10BC0" w:rsidP="00D10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60DEA"/>
    <w:multiLevelType w:val="hybridMultilevel"/>
    <w:tmpl w:val="029A3E0E"/>
    <w:lvl w:ilvl="0" w:tplc="BCE0717C">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646"/>
    <w:rsid w:val="0003506E"/>
    <w:rsid w:val="001909E2"/>
    <w:rsid w:val="001E6107"/>
    <w:rsid w:val="001F0646"/>
    <w:rsid w:val="00331F44"/>
    <w:rsid w:val="00340643"/>
    <w:rsid w:val="003F60FC"/>
    <w:rsid w:val="00544412"/>
    <w:rsid w:val="00593276"/>
    <w:rsid w:val="006746CB"/>
    <w:rsid w:val="007A3183"/>
    <w:rsid w:val="0080661F"/>
    <w:rsid w:val="00A431D3"/>
    <w:rsid w:val="00A676DF"/>
    <w:rsid w:val="00C22709"/>
    <w:rsid w:val="00D10BC0"/>
    <w:rsid w:val="00DD731F"/>
    <w:rsid w:val="00E52780"/>
    <w:rsid w:val="00ED2D80"/>
    <w:rsid w:val="00F33996"/>
    <w:rsid w:val="00F93730"/>
    <w:rsid w:val="00FB56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0B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0BC0"/>
  </w:style>
  <w:style w:type="paragraph" w:styleId="Piedepgina">
    <w:name w:val="footer"/>
    <w:basedOn w:val="Normal"/>
    <w:link w:val="PiedepginaCar"/>
    <w:uiPriority w:val="99"/>
    <w:unhideWhenUsed/>
    <w:rsid w:val="00D10B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0B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0B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0BC0"/>
  </w:style>
  <w:style w:type="paragraph" w:styleId="Piedepgina">
    <w:name w:val="footer"/>
    <w:basedOn w:val="Normal"/>
    <w:link w:val="PiedepginaCar"/>
    <w:uiPriority w:val="99"/>
    <w:unhideWhenUsed/>
    <w:rsid w:val="00D10B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786</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Farinha</dc:creator>
  <cp:lastModifiedBy>Tribunal1</cp:lastModifiedBy>
  <cp:revision>16</cp:revision>
  <cp:lastPrinted>2014-08-06T17:36:00Z</cp:lastPrinted>
  <dcterms:created xsi:type="dcterms:W3CDTF">2014-08-04T17:38:00Z</dcterms:created>
  <dcterms:modified xsi:type="dcterms:W3CDTF">2014-08-06T17:40:00Z</dcterms:modified>
</cp:coreProperties>
</file>