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7F" w:rsidRDefault="004043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0437F" w:rsidRDefault="004043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0437F" w:rsidRDefault="004043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9  DE JULIO  DE 2014</w:t>
      </w:r>
    </w:p>
    <w:p w:rsidR="0040437F" w:rsidRPr="0040437F" w:rsidRDefault="0040437F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40437F">
        <w:rPr>
          <w:rFonts w:ascii="Helvetica" w:hAnsi="Helvetica"/>
          <w:b/>
        </w:rPr>
        <w:t xml:space="preserve">(E. E. Nº </w:t>
      </w:r>
      <w:r w:rsidR="002B14BE">
        <w:rPr>
          <w:rFonts w:ascii="Helvetica" w:hAnsi="Helvetica"/>
          <w:b/>
        </w:rPr>
        <w:t>2</w:t>
      </w:r>
      <w:r w:rsidRPr="0040437F">
        <w:rPr>
          <w:rFonts w:ascii="Helvetica" w:hAnsi="Helvetica"/>
          <w:b/>
        </w:rPr>
        <w:t xml:space="preserve">014-17-1-0000809, </w:t>
      </w:r>
      <w:proofErr w:type="spellStart"/>
      <w:r w:rsidRPr="0040437F">
        <w:rPr>
          <w:rFonts w:ascii="Helvetica" w:hAnsi="Helvetica"/>
          <w:b/>
        </w:rPr>
        <w:t>Ent</w:t>
      </w:r>
      <w:proofErr w:type="spellEnd"/>
      <w:r w:rsidRPr="0040437F">
        <w:rPr>
          <w:rFonts w:ascii="Helvetica" w:hAnsi="Helvetica"/>
          <w:b/>
        </w:rPr>
        <w:t>. N° 3498/14.)</w:t>
      </w:r>
    </w:p>
    <w:p w:rsidR="0040437F" w:rsidRDefault="0040437F">
      <w:pPr>
        <w:spacing w:after="0" w:line="360" w:lineRule="auto"/>
        <w:ind w:firstLine="708"/>
        <w:jc w:val="both"/>
        <w:rPr>
          <w:rFonts w:ascii="Arial" w:eastAsia="Times New Roman" w:hAnsi="Arial"/>
          <w:b/>
          <w:sz w:val="24"/>
          <w:szCs w:val="24"/>
          <w:lang w:eastAsia="es-ES"/>
        </w:rPr>
      </w:pPr>
    </w:p>
    <w:p w:rsidR="00D5684C" w:rsidRDefault="00D5684C">
      <w:pPr>
        <w:spacing w:after="0" w:line="360" w:lineRule="auto"/>
        <w:ind w:firstLine="708"/>
        <w:jc w:val="both"/>
        <w:rPr>
          <w:rFonts w:ascii="Arial" w:eastAsia="Times New Roman" w:hAnsi="Arial"/>
          <w:bCs/>
          <w:sz w:val="24"/>
          <w:szCs w:val="24"/>
          <w:lang w:eastAsia="es-ES"/>
        </w:rPr>
      </w:pPr>
      <w:r>
        <w:rPr>
          <w:rFonts w:ascii="Arial" w:eastAsia="Times New Roman" w:hAnsi="Arial"/>
          <w:b/>
          <w:sz w:val="24"/>
          <w:szCs w:val="24"/>
          <w:lang w:eastAsia="es-ES"/>
        </w:rPr>
        <w:t>VISTO:</w:t>
      </w:r>
      <w:r>
        <w:rPr>
          <w:rFonts w:ascii="Arial" w:eastAsia="Times New Roman" w:hAnsi="Arial"/>
          <w:bCs/>
          <w:sz w:val="24"/>
          <w:szCs w:val="24"/>
          <w:lang w:eastAsia="es-ES"/>
        </w:rPr>
        <w:t xml:space="preserve"> </w:t>
      </w:r>
      <w:r w:rsidR="0084031C">
        <w:rPr>
          <w:rFonts w:ascii="Arial" w:eastAsia="Times New Roman" w:hAnsi="Arial"/>
          <w:bCs/>
          <w:sz w:val="24"/>
          <w:szCs w:val="24"/>
          <w:lang w:eastAsia="es-ES"/>
        </w:rPr>
        <w:t xml:space="preserve">las actuaciones remitidas por </w:t>
      </w:r>
      <w:bookmarkStart w:id="0" w:name="_GoBack"/>
      <w:bookmarkEnd w:id="0"/>
      <w:r w:rsidR="0084031C">
        <w:rPr>
          <w:rFonts w:ascii="Arial" w:eastAsia="Times New Roman" w:hAnsi="Arial"/>
          <w:sz w:val="24"/>
          <w:szCs w:val="24"/>
          <w:lang w:val="es-ES_tradnl" w:eastAsia="es-ES"/>
        </w:rPr>
        <w:t>el</w:t>
      </w:r>
      <w:r w:rsidR="0084031C">
        <w:rPr>
          <w:rFonts w:ascii="Arial" w:eastAsia="Times New Roman" w:hAnsi="Arial"/>
          <w:sz w:val="24"/>
          <w:szCs w:val="24"/>
          <w:lang w:val="es-ES_tradnl" w:eastAsia="es-ES"/>
        </w:rPr>
        <w:t xml:space="preserve"> </w:t>
      </w:r>
      <w:r>
        <w:rPr>
          <w:rFonts w:ascii="Arial" w:eastAsia="Times New Roman" w:hAnsi="Arial"/>
          <w:sz w:val="24"/>
          <w:szCs w:val="24"/>
          <w:lang w:val="es-ES_tradnl" w:eastAsia="es-ES"/>
        </w:rPr>
        <w:t>Instituto del Niño y Adolescente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84031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del Uruguay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(INAU), relacionadas con la Compra Directa derivada de la Licitación Pública Nº 10/13 cuyo objeto es la </w:t>
      </w:r>
      <w:r>
        <w:rPr>
          <w:rFonts w:ascii="Arial" w:eastAsia="Times New Roman" w:hAnsi="Arial"/>
          <w:sz w:val="24"/>
          <w:szCs w:val="24"/>
          <w:lang w:val="es-ES" w:eastAsia="es-ES"/>
        </w:rPr>
        <w:t>contratación de Servicio de Limpieza con destino a los distintos Servicios del Instituto</w:t>
      </w:r>
      <w:r>
        <w:rPr>
          <w:rFonts w:ascii="Arial" w:eastAsia="Times New Roman" w:hAnsi="Arial"/>
          <w:bCs/>
          <w:sz w:val="24"/>
          <w:szCs w:val="24"/>
          <w:lang w:eastAsia="es-ES"/>
        </w:rPr>
        <w:t>;</w:t>
      </w:r>
    </w:p>
    <w:p w:rsidR="00D5684C" w:rsidRDefault="00D5684C">
      <w:pPr>
        <w:spacing w:after="0" w:line="360" w:lineRule="auto"/>
        <w:ind w:firstLine="708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  <w:r>
        <w:rPr>
          <w:rFonts w:ascii="Arial" w:eastAsia="Times New Roman" w:hAnsi="Arial"/>
          <w:b/>
          <w:sz w:val="24"/>
          <w:szCs w:val="24"/>
          <w:lang w:eastAsia="es-ES"/>
        </w:rPr>
        <w:t xml:space="preserve">RESULTANDO: 1) </w:t>
      </w:r>
      <w:r>
        <w:rPr>
          <w:rFonts w:ascii="Arial" w:eastAsia="Times New Roman" w:hAnsi="Arial"/>
          <w:sz w:val="24"/>
          <w:szCs w:val="24"/>
          <w:lang w:val="es-ES" w:eastAsia="es-ES"/>
        </w:rPr>
        <w:t>que con fecha 4.12.2013, la Comisión Asesora de Adjudicaciones aconseja  adjudicar la presente Licitación a la firma Jorge Rebollo (San Jorge) por obtener el puntaje más alto según los criterios de ponderación establecidos en el Pliego de Condiciones Particulares a la firma, por un monto anual de $ 42.493.478,40, impuestos incluidos;</w:t>
      </w:r>
    </w:p>
    <w:p w:rsidR="00D5684C" w:rsidRDefault="0040437F" w:rsidP="0040437F">
      <w:pPr>
        <w:spacing w:after="0" w:line="360" w:lineRule="auto"/>
        <w:ind w:firstLine="2552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  <w:r>
        <w:rPr>
          <w:rFonts w:ascii="Arial" w:eastAsia="Times New Roman" w:hAnsi="Arial"/>
          <w:b/>
          <w:sz w:val="24"/>
          <w:szCs w:val="24"/>
          <w:lang w:val="es-ES" w:eastAsia="es-ES"/>
        </w:rPr>
        <w:t xml:space="preserve"> </w:t>
      </w:r>
      <w:r w:rsidR="00D5684C">
        <w:rPr>
          <w:rFonts w:ascii="Arial" w:eastAsia="Times New Roman" w:hAnsi="Arial"/>
          <w:b/>
          <w:sz w:val="24"/>
          <w:szCs w:val="24"/>
          <w:lang w:val="es-ES" w:eastAsia="es-ES"/>
        </w:rPr>
        <w:t>2)</w:t>
      </w:r>
      <w:r w:rsidR="00D5684C">
        <w:rPr>
          <w:rFonts w:ascii="Arial" w:eastAsia="Times New Roman" w:hAnsi="Arial"/>
          <w:sz w:val="24"/>
          <w:szCs w:val="24"/>
          <w:lang w:val="es-ES" w:eastAsia="es-ES"/>
        </w:rPr>
        <w:t xml:space="preserve"> que con fecha 14.1.2014 fueron notificados todos los oferentes de la puesta del expediente en manifiesto por el término de 5 días, según lo dispuesto por el Art</w:t>
      </w:r>
      <w:r>
        <w:rPr>
          <w:rFonts w:ascii="Arial" w:eastAsia="Times New Roman" w:hAnsi="Arial"/>
          <w:sz w:val="24"/>
          <w:szCs w:val="24"/>
          <w:lang w:val="es-ES" w:eastAsia="es-ES"/>
        </w:rPr>
        <w:t>ículo</w:t>
      </w:r>
      <w:r w:rsidR="00D5684C">
        <w:rPr>
          <w:rFonts w:ascii="Arial" w:eastAsia="Times New Roman" w:hAnsi="Arial"/>
          <w:sz w:val="24"/>
          <w:szCs w:val="24"/>
          <w:lang w:val="es-ES" w:eastAsia="es-ES"/>
        </w:rPr>
        <w:t xml:space="preserve"> 67 del TOCAF;</w:t>
      </w:r>
    </w:p>
    <w:p w:rsidR="00D5684C" w:rsidRDefault="0040437F" w:rsidP="0040437F">
      <w:pPr>
        <w:spacing w:after="0" w:line="360" w:lineRule="auto"/>
        <w:ind w:firstLine="2552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  <w:r>
        <w:rPr>
          <w:rFonts w:ascii="Arial" w:eastAsia="Times New Roman" w:hAnsi="Arial"/>
          <w:b/>
          <w:sz w:val="24"/>
          <w:szCs w:val="24"/>
          <w:lang w:val="es-ES" w:eastAsia="es-ES"/>
        </w:rPr>
        <w:t xml:space="preserve"> </w:t>
      </w:r>
      <w:r w:rsidR="00D5684C">
        <w:rPr>
          <w:rFonts w:ascii="Arial" w:eastAsia="Times New Roman" w:hAnsi="Arial"/>
          <w:b/>
          <w:sz w:val="24"/>
          <w:szCs w:val="24"/>
          <w:lang w:val="es-ES" w:eastAsia="es-ES"/>
        </w:rPr>
        <w:t xml:space="preserve">3) </w:t>
      </w:r>
      <w:r w:rsidR="00D5684C">
        <w:rPr>
          <w:rFonts w:ascii="Arial" w:eastAsia="Times New Roman" w:hAnsi="Arial"/>
          <w:sz w:val="24"/>
          <w:szCs w:val="24"/>
          <w:lang w:val="es-ES" w:eastAsia="es-ES"/>
        </w:rPr>
        <w:t>que por Resolución del Directorio de INAU se adjudica la referida Licitación a la empresa JORGE REBOLLO - SAN JORGE por un monto tola anual de $ 42.493.478, 40 impuestos incluidos.</w:t>
      </w:r>
    </w:p>
    <w:p w:rsidR="0040437F" w:rsidRDefault="0040437F" w:rsidP="0040437F">
      <w:pPr>
        <w:spacing w:after="0" w:line="360" w:lineRule="auto"/>
        <w:ind w:firstLine="2552"/>
        <w:jc w:val="both"/>
        <w:rPr>
          <w:rFonts w:ascii="Arial" w:eastAsia="Times New Roman" w:hAnsi="Arial"/>
          <w:bCs/>
          <w:sz w:val="24"/>
          <w:szCs w:val="24"/>
          <w:lang w:eastAsia="es-ES"/>
        </w:rPr>
      </w:pPr>
      <w:r>
        <w:rPr>
          <w:rFonts w:ascii="Arial" w:eastAsia="Times New Roman" w:hAnsi="Arial"/>
          <w:b/>
          <w:bCs/>
          <w:sz w:val="24"/>
          <w:szCs w:val="24"/>
          <w:lang w:eastAsia="es-ES"/>
        </w:rPr>
        <w:t xml:space="preserve"> </w:t>
      </w:r>
      <w:r w:rsidR="00D5684C">
        <w:rPr>
          <w:rFonts w:ascii="Arial" w:eastAsia="Times New Roman" w:hAnsi="Arial"/>
          <w:b/>
          <w:bCs/>
          <w:sz w:val="24"/>
          <w:szCs w:val="24"/>
          <w:lang w:eastAsia="es-ES"/>
        </w:rPr>
        <w:t>4)</w:t>
      </w:r>
      <w:r w:rsidR="00D5684C">
        <w:rPr>
          <w:rFonts w:ascii="Arial" w:eastAsia="Times New Roman" w:hAnsi="Arial"/>
          <w:bCs/>
          <w:sz w:val="24"/>
          <w:szCs w:val="24"/>
          <w:lang w:eastAsia="es-ES"/>
        </w:rPr>
        <w:t xml:space="preserve"> que este Tribunal, en Sesión </w:t>
      </w:r>
      <w:r w:rsidR="00D5684C">
        <w:rPr>
          <w:rFonts w:ascii="Arial" w:eastAsia="Times New Roman" w:hAnsi="Arial"/>
          <w:sz w:val="24"/>
          <w:szCs w:val="24"/>
          <w:lang w:val="es-ES" w:eastAsia="es-ES"/>
        </w:rPr>
        <w:t>de fecha 26.2.2014 acordó no formular observaciones y cometer a la contadora Delegada en el INAU la intervención del mencionado gasto, una vez imputado en el grupo pertinente con crédito disponible</w:t>
      </w:r>
      <w:r>
        <w:rPr>
          <w:rFonts w:ascii="Arial" w:eastAsia="Times New Roman" w:hAnsi="Arial"/>
          <w:bCs/>
          <w:sz w:val="24"/>
          <w:szCs w:val="24"/>
          <w:lang w:eastAsia="es-ES"/>
        </w:rPr>
        <w:t>;</w:t>
      </w:r>
    </w:p>
    <w:p w:rsidR="00D5684C" w:rsidRPr="0040437F" w:rsidRDefault="00D5684C" w:rsidP="0040437F">
      <w:pPr>
        <w:spacing w:after="0" w:line="360" w:lineRule="auto"/>
        <w:ind w:firstLine="2552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  <w:r>
        <w:rPr>
          <w:rFonts w:ascii="Arial" w:eastAsia="Times New Roman" w:hAnsi="Arial"/>
          <w:b/>
          <w:bCs/>
          <w:sz w:val="24"/>
          <w:szCs w:val="24"/>
          <w:lang w:eastAsia="es-ES"/>
        </w:rPr>
        <w:t>5</w:t>
      </w:r>
      <w:r>
        <w:rPr>
          <w:rFonts w:ascii="Arial" w:eastAsia="Times New Roman" w:hAnsi="Arial"/>
          <w:b/>
          <w:sz w:val="24"/>
          <w:szCs w:val="24"/>
          <w:lang w:eastAsia="es-ES"/>
        </w:rPr>
        <w:t>)</w:t>
      </w:r>
      <w:r>
        <w:rPr>
          <w:rFonts w:ascii="Arial" w:eastAsia="Times New Roman" w:hAnsi="Arial"/>
          <w:bCs/>
          <w:sz w:val="24"/>
          <w:szCs w:val="24"/>
          <w:lang w:eastAsia="es-ES"/>
        </w:rPr>
        <w:t xml:space="preserve"> que con fecha 21.1.2014 se presenta</w:t>
      </w:r>
      <w:r>
        <w:rPr>
          <w:rFonts w:ascii="Arial" w:eastAsia="Times New Roman" w:hAnsi="Arial"/>
          <w:sz w:val="24"/>
          <w:szCs w:val="24"/>
          <w:lang w:val="es-ES" w:eastAsia="es-ES"/>
        </w:rPr>
        <w:t xml:space="preserve"> la empresa </w:t>
      </w:r>
      <w:proofErr w:type="spellStart"/>
      <w:r>
        <w:rPr>
          <w:rFonts w:ascii="Arial" w:eastAsia="Times New Roman" w:hAnsi="Arial"/>
          <w:sz w:val="24"/>
          <w:szCs w:val="24"/>
          <w:lang w:val="es-ES" w:eastAsia="es-ES"/>
        </w:rPr>
        <w:t>Runymill</w:t>
      </w:r>
      <w:proofErr w:type="spellEnd"/>
      <w:r>
        <w:rPr>
          <w:rFonts w:ascii="Arial" w:eastAsia="Times New Roman" w:hAnsi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/>
          <w:sz w:val="24"/>
          <w:szCs w:val="24"/>
          <w:lang w:val="es-ES" w:eastAsia="es-ES"/>
        </w:rPr>
        <w:t xml:space="preserve">evacuando vista de las actuaciones y </w:t>
      </w:r>
      <w:r>
        <w:rPr>
          <w:rFonts w:ascii="Arial" w:eastAsia="Times New Roman" w:hAnsi="Arial"/>
          <w:bCs/>
          <w:sz w:val="24"/>
          <w:szCs w:val="24"/>
          <w:lang w:eastAsia="es-ES"/>
        </w:rPr>
        <w:t>notas de la asesoría Letrada y de la Comisión Asesora de adjudicaciones contestando los argumentos de la empresa y ratificando lo aconsejado;</w:t>
      </w:r>
    </w:p>
    <w:p w:rsidR="00D5684C" w:rsidRDefault="00D5684C" w:rsidP="0040437F">
      <w:pPr>
        <w:tabs>
          <w:tab w:val="left" w:pos="851"/>
        </w:tabs>
        <w:spacing w:after="0" w:line="360" w:lineRule="auto"/>
        <w:ind w:firstLine="2552"/>
        <w:jc w:val="both"/>
        <w:rPr>
          <w:rFonts w:ascii="GothicPS" w:eastAsia="Times New Roman" w:hAnsi="GothicPS"/>
          <w:bCs/>
          <w:color w:val="000000"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  <w:lang w:val="es-ES" w:eastAsia="es-ES"/>
        </w:rPr>
        <w:lastRenderedPageBreak/>
        <w:t>6)</w:t>
      </w:r>
      <w:r>
        <w:rPr>
          <w:rFonts w:ascii="GothicPS" w:eastAsia="Times New Roman" w:hAnsi="GothicPS"/>
          <w:bCs/>
          <w:color w:val="000000"/>
          <w:sz w:val="24"/>
          <w:szCs w:val="20"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 xml:space="preserve">que por nota </w:t>
      </w:r>
      <w:r>
        <w:rPr>
          <w:rFonts w:ascii="Arial" w:eastAsia="Times New Roman" w:hAnsi="Arial"/>
          <w:sz w:val="24"/>
          <w:szCs w:val="24"/>
          <w:lang w:val="es-ES" w:eastAsia="es-ES"/>
        </w:rPr>
        <w:t>de Directorio de INAU de fecha 3.6.2014, se remiten las referidas actuaciones al Tribunal de Cuentas, a fin de conocer la opinión del órgano de control, en virtud de observarse una gran paridad en los puntajes adjudicados, teniendo en cuenta la importancia económica de la contratación comprometida y que la peticionante se había manifestado previamente en cuanto a no tener objeciones que formular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;</w:t>
      </w:r>
    </w:p>
    <w:p w:rsidR="007C6AB9" w:rsidRDefault="00D5684C">
      <w:pPr>
        <w:spacing w:after="0" w:line="360" w:lineRule="auto"/>
        <w:ind w:firstLine="708"/>
        <w:jc w:val="both"/>
        <w:rPr>
          <w:rFonts w:ascii="Arial" w:eastAsia="Times New Roman" w:hAnsi="Arial"/>
          <w:bCs/>
          <w:sz w:val="24"/>
          <w:szCs w:val="24"/>
          <w:lang w:eastAsia="es-ES"/>
        </w:rPr>
      </w:pPr>
      <w:r>
        <w:rPr>
          <w:rFonts w:ascii="Arial" w:eastAsia="Times New Roman" w:hAnsi="Arial"/>
          <w:b/>
          <w:bCs/>
          <w:sz w:val="24"/>
          <w:szCs w:val="24"/>
          <w:lang w:eastAsia="es-ES"/>
        </w:rPr>
        <w:t xml:space="preserve">CONSIDERANDO: 1) </w:t>
      </w:r>
      <w:r>
        <w:rPr>
          <w:rFonts w:ascii="Arial" w:eastAsia="Times New Roman" w:hAnsi="Arial"/>
          <w:bCs/>
          <w:sz w:val="24"/>
          <w:szCs w:val="24"/>
          <w:lang w:eastAsia="es-ES"/>
        </w:rPr>
        <w:t xml:space="preserve">que el procedimiento para que los Organismos públicos formulen consultas al amparo del </w:t>
      </w:r>
      <w:r w:rsidR="007C6AB9">
        <w:rPr>
          <w:rFonts w:ascii="Arial" w:eastAsia="Times New Roman" w:hAnsi="Arial"/>
          <w:bCs/>
          <w:sz w:val="24"/>
          <w:szCs w:val="24"/>
          <w:lang w:eastAsia="es-ES"/>
        </w:rPr>
        <w:t>A</w:t>
      </w:r>
      <w:r>
        <w:rPr>
          <w:rFonts w:ascii="Arial" w:eastAsia="Times New Roman" w:hAnsi="Arial"/>
          <w:bCs/>
          <w:sz w:val="24"/>
          <w:szCs w:val="24"/>
          <w:lang w:eastAsia="es-ES"/>
        </w:rPr>
        <w:t>rt</w:t>
      </w:r>
      <w:r w:rsidR="007C6AB9">
        <w:rPr>
          <w:rFonts w:ascii="Arial" w:eastAsia="Times New Roman" w:hAnsi="Arial"/>
          <w:bCs/>
          <w:sz w:val="24"/>
          <w:szCs w:val="24"/>
          <w:lang w:eastAsia="es-ES"/>
        </w:rPr>
        <w:t>ículo</w:t>
      </w:r>
      <w:r>
        <w:rPr>
          <w:rFonts w:ascii="Arial" w:eastAsia="Times New Roman" w:hAnsi="Arial"/>
          <w:bCs/>
          <w:sz w:val="24"/>
          <w:szCs w:val="24"/>
          <w:lang w:eastAsia="es-ES"/>
        </w:rPr>
        <w:t xml:space="preserve"> 95 del TOCAF está previsto en </w:t>
      </w:r>
      <w:r w:rsidR="007C6AB9">
        <w:rPr>
          <w:rFonts w:ascii="Arial" w:eastAsia="Times New Roman" w:hAnsi="Arial"/>
          <w:bCs/>
          <w:sz w:val="24"/>
          <w:szCs w:val="24"/>
          <w:lang w:eastAsia="es-ES"/>
        </w:rPr>
        <w:t>Resolución de fecha 30.06.2004;</w:t>
      </w:r>
    </w:p>
    <w:p w:rsidR="007C6AB9" w:rsidRDefault="00D5684C" w:rsidP="007C6AB9">
      <w:pPr>
        <w:spacing w:after="0" w:line="360" w:lineRule="auto"/>
        <w:ind w:firstLine="2835"/>
        <w:jc w:val="both"/>
        <w:rPr>
          <w:rFonts w:ascii="Arial" w:eastAsia="Times New Roman" w:hAnsi="Arial"/>
          <w:bCs/>
          <w:sz w:val="24"/>
          <w:szCs w:val="24"/>
          <w:lang w:eastAsia="es-ES"/>
        </w:rPr>
      </w:pPr>
      <w:r>
        <w:rPr>
          <w:rFonts w:ascii="Arial" w:eastAsia="Times New Roman" w:hAnsi="Arial"/>
          <w:b/>
          <w:bCs/>
          <w:sz w:val="24"/>
          <w:szCs w:val="24"/>
          <w:lang w:eastAsia="es-ES"/>
        </w:rPr>
        <w:t xml:space="preserve">2) </w:t>
      </w:r>
      <w:r>
        <w:rPr>
          <w:rFonts w:ascii="Arial" w:eastAsia="Times New Roman" w:hAnsi="Arial"/>
          <w:bCs/>
          <w:sz w:val="24"/>
          <w:szCs w:val="24"/>
          <w:lang w:eastAsia="es-ES"/>
        </w:rPr>
        <w:t>que en la misma se prevé que las consultas deberán provenir del jerarca máximo de la Administración de que se trate, refiriendo a un caso concreto, versando exclusivamente sobre temas comprendidos en la especialidad orgánica de este Tribunal;</w:t>
      </w:r>
    </w:p>
    <w:p w:rsidR="007C6AB9" w:rsidRDefault="00D5684C" w:rsidP="007C6AB9">
      <w:pPr>
        <w:spacing w:after="0" w:line="360" w:lineRule="auto"/>
        <w:ind w:firstLine="2835"/>
        <w:jc w:val="both"/>
        <w:rPr>
          <w:rFonts w:ascii="Arial" w:eastAsia="Times New Roman" w:hAnsi="Arial"/>
          <w:bCs/>
          <w:sz w:val="24"/>
          <w:szCs w:val="24"/>
          <w:lang w:eastAsia="es-ES"/>
        </w:rPr>
      </w:pPr>
      <w:r>
        <w:rPr>
          <w:rFonts w:ascii="Arial" w:eastAsia="Times New Roman" w:hAnsi="Arial"/>
          <w:b/>
          <w:bCs/>
          <w:sz w:val="24"/>
          <w:szCs w:val="24"/>
          <w:lang w:eastAsia="es-ES"/>
        </w:rPr>
        <w:t xml:space="preserve">3) </w:t>
      </w:r>
      <w:r>
        <w:rPr>
          <w:rFonts w:ascii="Arial" w:eastAsia="Times New Roman" w:hAnsi="Arial"/>
          <w:bCs/>
          <w:sz w:val="24"/>
          <w:szCs w:val="24"/>
          <w:lang w:eastAsia="es-ES"/>
        </w:rPr>
        <w:t>que este Tribunal ya había dictaminado sobre este llamado, cometiendo la intervención del gasto a la Contadora Delegada, quien procedió conforme lo</w:t>
      </w:r>
      <w:r w:rsidR="007C6AB9">
        <w:rPr>
          <w:rFonts w:ascii="Arial" w:eastAsia="Times New Roman" w:hAnsi="Arial"/>
          <w:bCs/>
          <w:sz w:val="24"/>
          <w:szCs w:val="24"/>
          <w:lang w:eastAsia="es-ES"/>
        </w:rPr>
        <w:t xml:space="preserve"> encomendado con fecha 28/2/14;</w:t>
      </w:r>
    </w:p>
    <w:p w:rsidR="007C6AB9" w:rsidRDefault="00084FC2" w:rsidP="007C6AB9">
      <w:pPr>
        <w:spacing w:after="0" w:line="360" w:lineRule="auto"/>
        <w:ind w:firstLine="2835"/>
        <w:jc w:val="both"/>
        <w:rPr>
          <w:rFonts w:ascii="Arial" w:eastAsia="Times New Roman" w:hAnsi="Arial"/>
          <w:bCs/>
          <w:sz w:val="24"/>
          <w:szCs w:val="24"/>
          <w:lang w:eastAsia="es-ES"/>
        </w:rPr>
      </w:pPr>
      <w:r>
        <w:rPr>
          <w:rFonts w:ascii="Arial" w:eastAsia="Times New Roman" w:hAnsi="Arial"/>
          <w:b/>
          <w:sz w:val="24"/>
          <w:szCs w:val="24"/>
          <w:lang w:eastAsia="es-ES"/>
        </w:rPr>
        <w:t>4</w:t>
      </w:r>
      <w:r w:rsidR="00D5684C">
        <w:rPr>
          <w:rFonts w:ascii="Arial" w:eastAsia="Times New Roman" w:hAnsi="Arial"/>
          <w:b/>
          <w:sz w:val="24"/>
          <w:szCs w:val="24"/>
          <w:lang w:eastAsia="es-ES"/>
        </w:rPr>
        <w:t xml:space="preserve">) </w:t>
      </w:r>
      <w:r w:rsidR="00D5684C">
        <w:rPr>
          <w:rFonts w:ascii="Arial" w:eastAsia="Times New Roman" w:hAnsi="Arial"/>
          <w:bCs/>
          <w:sz w:val="24"/>
          <w:szCs w:val="24"/>
          <w:lang w:eastAsia="es-ES"/>
        </w:rPr>
        <w:t xml:space="preserve">que en definitiva deberá estarse a dicho pronunciamiento, especialmente cuando de los informes de la Comisión Asesora y de la Asesoría Letrada del organismo actuante -que trataron el descargo formulado por la empresa </w:t>
      </w:r>
      <w:proofErr w:type="spellStart"/>
      <w:r w:rsidR="00D5684C">
        <w:rPr>
          <w:rFonts w:ascii="Arial" w:eastAsia="Times New Roman" w:hAnsi="Arial"/>
          <w:bCs/>
          <w:sz w:val="24"/>
          <w:szCs w:val="24"/>
          <w:lang w:eastAsia="es-ES"/>
        </w:rPr>
        <w:t>Runymill</w:t>
      </w:r>
      <w:proofErr w:type="spellEnd"/>
      <w:r w:rsidR="00D5684C">
        <w:rPr>
          <w:rFonts w:ascii="Arial" w:eastAsia="Times New Roman" w:hAnsi="Arial"/>
          <w:bCs/>
          <w:sz w:val="24"/>
          <w:szCs w:val="24"/>
          <w:lang w:eastAsia="es-ES"/>
        </w:rPr>
        <w:t xml:space="preserve"> S.A. como una petición- se desprende que los mismos no alcanzan a conmover los criterios utilizados para</w:t>
      </w:r>
      <w:r w:rsidR="007C6AB9">
        <w:rPr>
          <w:rFonts w:ascii="Arial" w:eastAsia="Times New Roman" w:hAnsi="Arial"/>
          <w:bCs/>
          <w:sz w:val="24"/>
          <w:szCs w:val="24"/>
          <w:lang w:eastAsia="es-ES"/>
        </w:rPr>
        <w:t xml:space="preserve"> seleccionar al adjudicatario; </w:t>
      </w:r>
    </w:p>
    <w:p w:rsidR="00D5684C" w:rsidRDefault="00D5684C" w:rsidP="007C6AB9">
      <w:pPr>
        <w:spacing w:after="0" w:line="360" w:lineRule="auto"/>
        <w:ind w:firstLine="2835"/>
        <w:jc w:val="both"/>
        <w:rPr>
          <w:rFonts w:ascii="Arial" w:eastAsia="Times New Roman" w:hAnsi="Arial"/>
          <w:bCs/>
          <w:sz w:val="24"/>
          <w:szCs w:val="24"/>
          <w:lang w:eastAsia="es-ES"/>
        </w:rPr>
      </w:pPr>
      <w:r>
        <w:rPr>
          <w:rFonts w:ascii="Arial" w:eastAsia="Times New Roman" w:hAnsi="Arial"/>
          <w:b/>
          <w:bCs/>
          <w:sz w:val="24"/>
          <w:szCs w:val="24"/>
          <w:lang w:eastAsia="es-ES"/>
        </w:rPr>
        <w:t xml:space="preserve">5) </w:t>
      </w:r>
      <w:r>
        <w:rPr>
          <w:rFonts w:ascii="Arial" w:eastAsia="Times New Roman" w:hAnsi="Arial"/>
          <w:bCs/>
          <w:sz w:val="24"/>
          <w:szCs w:val="24"/>
          <w:lang w:eastAsia="es-ES"/>
        </w:rPr>
        <w:t>que la foliatura de las actuaciones, en reiteradas ocasiones es inexistente, apartándose de lo establecido en los Artículos 48, 49 50, 51 y 53 del Decreto 500/91;</w:t>
      </w:r>
    </w:p>
    <w:p w:rsidR="00D5684C" w:rsidRDefault="00D5684C">
      <w:pPr>
        <w:spacing w:after="0" w:line="360" w:lineRule="auto"/>
        <w:ind w:firstLine="708"/>
        <w:jc w:val="both"/>
        <w:rPr>
          <w:rFonts w:ascii="Arial" w:eastAsia="Times New Roman" w:hAnsi="Arial"/>
          <w:bCs/>
          <w:sz w:val="24"/>
          <w:szCs w:val="24"/>
          <w:lang w:eastAsia="es-ES"/>
        </w:rPr>
      </w:pPr>
      <w:r>
        <w:rPr>
          <w:rFonts w:ascii="Arial" w:eastAsia="Times New Roman" w:hAnsi="Arial"/>
          <w:b/>
          <w:sz w:val="24"/>
          <w:szCs w:val="24"/>
          <w:lang w:eastAsia="es-ES"/>
        </w:rPr>
        <w:t xml:space="preserve">ATENTO: </w:t>
      </w:r>
      <w:r>
        <w:rPr>
          <w:rFonts w:ascii="Arial" w:eastAsia="Times New Roman" w:hAnsi="Arial"/>
          <w:bCs/>
          <w:sz w:val="24"/>
          <w:szCs w:val="24"/>
          <w:lang w:eastAsia="es-ES"/>
        </w:rPr>
        <w:t xml:space="preserve">a lo precedentemente expuesto y a lo establecido en el </w:t>
      </w:r>
      <w:r w:rsidR="007C6AB9">
        <w:rPr>
          <w:rFonts w:ascii="Arial" w:eastAsia="Times New Roman" w:hAnsi="Arial"/>
          <w:bCs/>
          <w:sz w:val="24"/>
          <w:szCs w:val="24"/>
          <w:lang w:eastAsia="es-ES"/>
        </w:rPr>
        <w:t>A</w:t>
      </w:r>
      <w:r>
        <w:rPr>
          <w:rFonts w:ascii="Arial" w:eastAsia="Times New Roman" w:hAnsi="Arial"/>
          <w:bCs/>
          <w:sz w:val="24"/>
          <w:szCs w:val="24"/>
          <w:lang w:eastAsia="es-ES"/>
        </w:rPr>
        <w:t xml:space="preserve">rtículo 211 </w:t>
      </w:r>
      <w:r w:rsidR="007C6AB9">
        <w:rPr>
          <w:rFonts w:ascii="Arial" w:eastAsia="Times New Roman" w:hAnsi="Arial"/>
          <w:bCs/>
          <w:sz w:val="24"/>
          <w:szCs w:val="24"/>
          <w:lang w:eastAsia="es-ES"/>
        </w:rPr>
        <w:t>L</w:t>
      </w:r>
      <w:r>
        <w:rPr>
          <w:rFonts w:ascii="Arial" w:eastAsia="Times New Roman" w:hAnsi="Arial"/>
          <w:bCs/>
          <w:sz w:val="24"/>
          <w:szCs w:val="24"/>
          <w:lang w:eastAsia="es-ES"/>
        </w:rPr>
        <w:t>iteral B) de la Constitución de la República;</w:t>
      </w:r>
    </w:p>
    <w:p w:rsidR="00D5684C" w:rsidRDefault="00D5684C">
      <w:pPr>
        <w:spacing w:after="0" w:line="360" w:lineRule="auto"/>
        <w:jc w:val="both"/>
        <w:rPr>
          <w:rFonts w:ascii="GothicPS" w:eastAsia="Times New Roman" w:hAnsi="GothicPS"/>
          <w:bCs/>
          <w:color w:val="000000"/>
          <w:sz w:val="24"/>
          <w:szCs w:val="20"/>
          <w:lang w:eastAsia="es-ES"/>
        </w:rPr>
      </w:pPr>
    </w:p>
    <w:p w:rsidR="00D5684C" w:rsidRDefault="00D5684C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lastRenderedPageBreak/>
        <w:t>EL TRIBUNAL ACUERDA</w:t>
      </w:r>
    </w:p>
    <w:p w:rsidR="00D5684C" w:rsidRDefault="007C6AB9" w:rsidP="007C6AB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r w:rsidRPr="007C6AB9">
        <w:rPr>
          <w:rFonts w:ascii="Arial" w:eastAsia="Times New Roman" w:hAnsi="Arial" w:cs="Arial"/>
          <w:b/>
          <w:bCs/>
          <w:color w:val="000000"/>
          <w:sz w:val="24"/>
          <w:szCs w:val="20"/>
          <w:lang w:val="es-ES" w:eastAsia="es-ES"/>
        </w:rPr>
        <w:t>1)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 xml:space="preserve"> </w:t>
      </w:r>
      <w:r w:rsidR="00D5684C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 xml:space="preserve">Estar a lo dispuesto por este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T</w:t>
      </w:r>
      <w:r w:rsidR="00D5684C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 xml:space="preserve">ribunal en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S</w:t>
      </w:r>
      <w:r w:rsidR="00D5684C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 xml:space="preserve">esión de fecha 26.2.2014; </w:t>
      </w:r>
    </w:p>
    <w:p w:rsidR="00D5684C" w:rsidRDefault="007C6AB9" w:rsidP="007C6AB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r w:rsidRPr="007C6AB9">
        <w:rPr>
          <w:rFonts w:ascii="Arial" w:eastAsia="Times New Roman" w:hAnsi="Arial" w:cs="Arial"/>
          <w:b/>
          <w:bCs/>
          <w:color w:val="000000"/>
          <w:sz w:val="24"/>
          <w:szCs w:val="20"/>
          <w:lang w:val="es-ES" w:eastAsia="es-ES"/>
        </w:rPr>
        <w:t>2)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 xml:space="preserve"> </w:t>
      </w:r>
      <w:r w:rsidR="00D5684C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Téngase presente l</w:t>
      </w:r>
      <w:r w:rsidR="00084FC2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o formulado en el Considerando 5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)</w:t>
      </w:r>
      <w:r w:rsidR="00D5684C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;</w:t>
      </w:r>
    </w:p>
    <w:p w:rsidR="00D5684C" w:rsidRDefault="007C6AB9" w:rsidP="007C6AB9">
      <w:pPr>
        <w:tabs>
          <w:tab w:val="num" w:pos="14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7C6AB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3)</w:t>
      </w:r>
      <w:r w:rsidR="00D5684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D5684C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Comunicar a la Contadora Delegada; 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y</w:t>
      </w:r>
    </w:p>
    <w:p w:rsidR="00D5684C" w:rsidRDefault="007C6AB9" w:rsidP="007C6AB9">
      <w:pPr>
        <w:tabs>
          <w:tab w:val="num" w:pos="142"/>
        </w:tabs>
        <w:spacing w:after="0" w:line="360" w:lineRule="auto"/>
        <w:jc w:val="both"/>
        <w:rPr>
          <w:rFonts w:ascii="GothicPS" w:eastAsia="Times New Roman" w:hAnsi="GothicPS" w:cs="Arial"/>
          <w:b/>
          <w:color w:val="000000"/>
          <w:sz w:val="24"/>
          <w:szCs w:val="20"/>
          <w:lang w:val="es-MX" w:eastAsia="es-ES"/>
        </w:rPr>
      </w:pPr>
      <w:r w:rsidRPr="007C6AB9">
        <w:rPr>
          <w:rFonts w:ascii="Arial" w:eastAsia="Times New Roman" w:hAnsi="Arial" w:cs="Arial"/>
          <w:b/>
          <w:bCs/>
          <w:color w:val="000000"/>
          <w:sz w:val="24"/>
          <w:szCs w:val="20"/>
          <w:lang w:val="es-MX" w:eastAsia="es-ES"/>
        </w:rPr>
        <w:t>4</w:t>
      </w:r>
      <w:r w:rsidR="00D5684C" w:rsidRPr="007C6AB9">
        <w:rPr>
          <w:rFonts w:ascii="Arial" w:eastAsia="Times New Roman" w:hAnsi="Arial" w:cs="Arial"/>
          <w:b/>
          <w:bCs/>
          <w:color w:val="000000"/>
          <w:sz w:val="24"/>
          <w:szCs w:val="20"/>
          <w:lang w:val="es-MX" w:eastAsia="es-ES"/>
        </w:rPr>
        <w:t>)</w:t>
      </w:r>
      <w:r w:rsidR="00D5684C">
        <w:rPr>
          <w:rFonts w:ascii="Arial" w:eastAsia="Times New Roman" w:hAnsi="Arial" w:cs="Arial"/>
          <w:bCs/>
          <w:color w:val="000000"/>
          <w:sz w:val="24"/>
          <w:szCs w:val="20"/>
          <w:lang w:val="es-MX" w:eastAsia="es-ES"/>
        </w:rPr>
        <w:t xml:space="preserve"> Devolver las actuaciones.</w:t>
      </w:r>
      <w:r w:rsidR="00D5684C">
        <w:rPr>
          <w:rFonts w:ascii="GothicPS" w:eastAsia="Times New Roman" w:hAnsi="GothicPS" w:cs="Arial"/>
          <w:b/>
          <w:color w:val="000000"/>
          <w:sz w:val="24"/>
          <w:szCs w:val="20"/>
          <w:lang w:val="es-MX" w:eastAsia="es-ES"/>
        </w:rPr>
        <w:t xml:space="preserve"> </w:t>
      </w:r>
    </w:p>
    <w:p w:rsidR="00D5684C" w:rsidRDefault="00D5684C">
      <w:pPr>
        <w:spacing w:after="0" w:line="360" w:lineRule="auto"/>
        <w:ind w:firstLine="360"/>
        <w:jc w:val="both"/>
        <w:rPr>
          <w:rFonts w:ascii="GothicPS" w:eastAsia="Times New Roman" w:hAnsi="GothicPS" w:cs="Arial"/>
          <w:b/>
          <w:color w:val="000000"/>
          <w:sz w:val="24"/>
          <w:szCs w:val="20"/>
          <w:lang w:val="es-MX" w:eastAsia="es-ES"/>
        </w:rPr>
      </w:pPr>
    </w:p>
    <w:p w:rsidR="00084FC2" w:rsidRDefault="00084FC2">
      <w:pPr>
        <w:spacing w:after="0" w:line="360" w:lineRule="auto"/>
        <w:jc w:val="both"/>
        <w:rPr>
          <w:rFonts w:ascii="Arial" w:eastAsia="Times New Roman" w:hAnsi="Arial"/>
          <w:b/>
          <w:sz w:val="24"/>
          <w:szCs w:val="24"/>
          <w:lang w:eastAsia="es-ES"/>
        </w:rPr>
      </w:pPr>
    </w:p>
    <w:p w:rsidR="007C6AB9" w:rsidRDefault="007C6AB9">
      <w:pPr>
        <w:spacing w:after="0" w:line="360" w:lineRule="auto"/>
        <w:jc w:val="both"/>
        <w:rPr>
          <w:rFonts w:ascii="Arial" w:eastAsia="Times New Roman" w:hAnsi="Arial"/>
          <w:b/>
          <w:sz w:val="24"/>
          <w:szCs w:val="24"/>
          <w:lang w:eastAsia="es-ES"/>
        </w:rPr>
      </w:pPr>
    </w:p>
    <w:p w:rsidR="007C6AB9" w:rsidRDefault="007C6AB9">
      <w:pPr>
        <w:spacing w:after="0" w:line="360" w:lineRule="auto"/>
        <w:jc w:val="both"/>
        <w:rPr>
          <w:rFonts w:ascii="Arial" w:eastAsia="Times New Roman" w:hAnsi="Arial"/>
          <w:b/>
          <w:sz w:val="24"/>
          <w:szCs w:val="24"/>
          <w:lang w:eastAsia="es-ES"/>
        </w:rPr>
      </w:pPr>
    </w:p>
    <w:p w:rsidR="007C6AB9" w:rsidRDefault="007C6AB9">
      <w:pPr>
        <w:spacing w:after="0" w:line="360" w:lineRule="auto"/>
        <w:jc w:val="both"/>
        <w:rPr>
          <w:rFonts w:ascii="Arial" w:eastAsia="Times New Roman" w:hAnsi="Arial"/>
          <w:b/>
          <w:sz w:val="24"/>
          <w:szCs w:val="24"/>
          <w:lang w:eastAsia="es-ES"/>
        </w:rPr>
      </w:pPr>
    </w:p>
    <w:p w:rsidR="007C6AB9" w:rsidRDefault="007C6AB9">
      <w:pPr>
        <w:spacing w:after="0" w:line="360" w:lineRule="auto"/>
        <w:jc w:val="both"/>
        <w:rPr>
          <w:rFonts w:ascii="Arial" w:eastAsia="Times New Roman" w:hAnsi="Arial"/>
          <w:b/>
          <w:sz w:val="24"/>
          <w:szCs w:val="24"/>
          <w:lang w:eastAsia="es-ES"/>
        </w:rPr>
      </w:pPr>
    </w:p>
    <w:p w:rsidR="007C6AB9" w:rsidRPr="007C6AB9" w:rsidRDefault="007C6AB9">
      <w:pPr>
        <w:spacing w:after="0" w:line="360" w:lineRule="auto"/>
        <w:jc w:val="both"/>
        <w:rPr>
          <w:rFonts w:ascii="Arial" w:eastAsia="Times New Roman" w:hAnsi="Arial"/>
          <w:sz w:val="24"/>
          <w:szCs w:val="24"/>
          <w:lang w:eastAsia="es-ES"/>
        </w:rPr>
      </w:pPr>
      <w:proofErr w:type="spellStart"/>
      <w:proofErr w:type="gramStart"/>
      <w:r w:rsidRPr="007C6AB9">
        <w:rPr>
          <w:rFonts w:ascii="Arial" w:eastAsia="Times New Roman" w:hAnsi="Arial"/>
          <w:sz w:val="24"/>
          <w:szCs w:val="24"/>
          <w:lang w:eastAsia="es-ES"/>
        </w:rPr>
        <w:t>cr</w:t>
      </w:r>
      <w:proofErr w:type="spellEnd"/>
      <w:proofErr w:type="gramEnd"/>
    </w:p>
    <w:sectPr w:rsidR="007C6AB9" w:rsidRPr="007C6AB9" w:rsidSect="0040437F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A6"/>
    <w:multiLevelType w:val="hybridMultilevel"/>
    <w:tmpl w:val="376ECB5A"/>
    <w:lvl w:ilvl="0" w:tplc="AC4C4A8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4AD01CE"/>
    <w:multiLevelType w:val="hybridMultilevel"/>
    <w:tmpl w:val="E416B11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25BE1"/>
    <w:multiLevelType w:val="hybridMultilevel"/>
    <w:tmpl w:val="FECEB8A6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E6158"/>
    <w:multiLevelType w:val="hybridMultilevel"/>
    <w:tmpl w:val="C93EC866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916AB"/>
    <w:multiLevelType w:val="hybridMultilevel"/>
    <w:tmpl w:val="87C2B48A"/>
    <w:lvl w:ilvl="0" w:tplc="3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1F5EE3"/>
    <w:multiLevelType w:val="hybridMultilevel"/>
    <w:tmpl w:val="DA3CB6C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F4F92"/>
    <w:multiLevelType w:val="hybridMultilevel"/>
    <w:tmpl w:val="B126AAD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06C07"/>
    <w:multiLevelType w:val="hybridMultilevel"/>
    <w:tmpl w:val="50AC40DA"/>
    <w:lvl w:ilvl="0" w:tplc="3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BCF680E"/>
    <w:multiLevelType w:val="hybridMultilevel"/>
    <w:tmpl w:val="6AD4E02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0E46821"/>
    <w:multiLevelType w:val="hybridMultilevel"/>
    <w:tmpl w:val="A3882946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66EA9"/>
    <w:multiLevelType w:val="hybridMultilevel"/>
    <w:tmpl w:val="DD3CF15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C2"/>
    <w:rsid w:val="00084FC2"/>
    <w:rsid w:val="002B14BE"/>
    <w:rsid w:val="0040437F"/>
    <w:rsid w:val="007C6AB9"/>
    <w:rsid w:val="0084031C"/>
    <w:rsid w:val="00D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2014-17-1-0000809</vt:lpstr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2014-17-1-0000809</dc:title>
  <dc:subject/>
  <dc:creator>TRIBUNAL1</dc:creator>
  <cp:keywords/>
  <dc:description/>
  <cp:lastModifiedBy>tribunal1</cp:lastModifiedBy>
  <cp:revision>4</cp:revision>
  <cp:lastPrinted>2014-07-17T17:26:00Z</cp:lastPrinted>
  <dcterms:created xsi:type="dcterms:W3CDTF">2014-07-10T14:25:00Z</dcterms:created>
  <dcterms:modified xsi:type="dcterms:W3CDTF">2014-07-21T17:09:00Z</dcterms:modified>
</cp:coreProperties>
</file>