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B2" w:rsidRPr="00D015B2" w:rsidRDefault="00D015B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D015B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015B2" w:rsidRPr="00D015B2" w:rsidRDefault="00D015B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015B2" w:rsidRPr="00D015B2" w:rsidRDefault="00D015B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15B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015B2" w:rsidRPr="00D015B2" w:rsidRDefault="00D015B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015B2" w:rsidRPr="00D015B2" w:rsidRDefault="00D015B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015B2">
        <w:rPr>
          <w:rFonts w:ascii="Arial" w:hAnsi="Arial" w:cs="Arial"/>
          <w:b/>
          <w:sz w:val="24"/>
          <w:szCs w:val="24"/>
          <w:lang w:val="es-ES_tradnl"/>
        </w:rPr>
        <w:t>EN SESION DE FECHA 2 DE JULIO DE 2014</w:t>
      </w:r>
    </w:p>
    <w:p w:rsidR="00D015B2" w:rsidRPr="00D015B2" w:rsidRDefault="00D015B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015B2" w:rsidRPr="00D015B2" w:rsidRDefault="00D015B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427AB">
        <w:rPr>
          <w:rFonts w:ascii="Arial" w:hAnsi="Arial" w:cs="Arial"/>
          <w:b/>
          <w:sz w:val="24"/>
          <w:szCs w:val="24"/>
          <w:lang w:val="en-US"/>
        </w:rPr>
        <w:t xml:space="preserve">(E. E. Nº 2014-17-1-0004749, </w:t>
      </w:r>
      <w:proofErr w:type="spellStart"/>
      <w:proofErr w:type="gramStart"/>
      <w:r w:rsidRPr="001427A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1427AB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1427AB">
        <w:rPr>
          <w:rFonts w:ascii="Arial" w:hAnsi="Arial" w:cs="Arial"/>
          <w:b/>
          <w:sz w:val="24"/>
          <w:szCs w:val="24"/>
          <w:lang w:val="en-US"/>
        </w:rPr>
        <w:t xml:space="preserve">N° </w:t>
      </w:r>
      <w:proofErr w:type="spellStart"/>
      <w:r w:rsidRPr="001427AB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1427AB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1427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s-UY"/>
        </w:rPr>
        <w:t>486/14</w:t>
      </w:r>
      <w:r w:rsidRPr="00D015B2">
        <w:rPr>
          <w:rFonts w:ascii="Arial" w:hAnsi="Arial" w:cs="Arial"/>
          <w:b/>
          <w:sz w:val="24"/>
          <w:szCs w:val="24"/>
          <w:lang w:val="es-UY"/>
        </w:rPr>
        <w:t>)</w:t>
      </w:r>
    </w:p>
    <w:p w:rsidR="00D015B2" w:rsidRPr="00D015B2" w:rsidRDefault="00D015B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D015B2" w:rsidRPr="00D015B2" w:rsidRDefault="00D015B2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96B2B" w:rsidRDefault="00146E26" w:rsidP="00D512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D015B2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 w:rsidR="001E6E0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</w:t>
      </w:r>
      <w:r w:rsidR="00350145">
        <w:rPr>
          <w:rFonts w:ascii="Arial" w:hAnsi="Arial" w:cs="Arial"/>
          <w:bCs/>
          <w:sz w:val="24"/>
          <w:szCs w:val="24"/>
        </w:rPr>
        <w:t xml:space="preserve"> </w:t>
      </w:r>
      <w:r w:rsidR="001E6E0D">
        <w:rPr>
          <w:rFonts w:ascii="Arial" w:hAnsi="Arial" w:cs="Arial"/>
          <w:bCs/>
          <w:sz w:val="24"/>
          <w:szCs w:val="24"/>
        </w:rPr>
        <w:t>mayo</w:t>
      </w:r>
      <w:r w:rsidR="0004247D"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D512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1427AB">
        <w:rPr>
          <w:rFonts w:ascii="Arial" w:hAnsi="Arial" w:cs="Arial"/>
          <w:sz w:val="24"/>
          <w:szCs w:val="24"/>
        </w:rPr>
        <w:t>ditora d</w:t>
      </w:r>
      <w:r w:rsidR="00795DA6">
        <w:rPr>
          <w:rFonts w:ascii="Arial" w:hAnsi="Arial" w:cs="Arial"/>
          <w:sz w:val="24"/>
          <w:szCs w:val="24"/>
        </w:rPr>
        <w:t>estacada observó</w:t>
      </w:r>
      <w:r w:rsidR="00B76F44">
        <w:rPr>
          <w:rFonts w:ascii="Arial" w:hAnsi="Arial" w:cs="Arial"/>
          <w:sz w:val="24"/>
          <w:szCs w:val="24"/>
        </w:rPr>
        <w:t xml:space="preserve"> </w:t>
      </w:r>
      <w:r w:rsidR="00272BA4">
        <w:rPr>
          <w:rFonts w:ascii="Arial" w:hAnsi="Arial" w:cs="Arial"/>
          <w:sz w:val="24"/>
          <w:szCs w:val="24"/>
        </w:rPr>
        <w:t>treinta y cinco</w:t>
      </w:r>
      <w:r w:rsidR="009A6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gastos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272BA4">
        <w:rPr>
          <w:rFonts w:ascii="Arial" w:hAnsi="Arial" w:cs="Arial"/>
          <w:sz w:val="24"/>
          <w:szCs w:val="24"/>
        </w:rPr>
        <w:t>19.669.399,00</w:t>
      </w:r>
      <w:r w:rsidR="001C1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9A665B">
        <w:rPr>
          <w:rFonts w:ascii="Arial" w:hAnsi="Arial" w:cs="Arial"/>
          <w:sz w:val="24"/>
          <w:szCs w:val="24"/>
        </w:rPr>
        <w:t xml:space="preserve"> abril</w:t>
      </w:r>
      <w:r w:rsidR="00272BA4">
        <w:rPr>
          <w:rFonts w:ascii="Arial" w:hAnsi="Arial" w:cs="Arial"/>
          <w:sz w:val="24"/>
          <w:szCs w:val="24"/>
        </w:rPr>
        <w:t xml:space="preserve"> y mayo</w:t>
      </w:r>
      <w:r w:rsidR="00BA6CFC">
        <w:rPr>
          <w:rFonts w:ascii="Arial" w:hAnsi="Arial" w:cs="Arial"/>
          <w:sz w:val="24"/>
          <w:szCs w:val="24"/>
        </w:rPr>
        <w:t xml:space="preserve"> de 2014</w:t>
      </w:r>
      <w:r w:rsidR="0084391E">
        <w:rPr>
          <w:rFonts w:ascii="Arial" w:hAnsi="Arial" w:cs="Arial"/>
          <w:sz w:val="24"/>
          <w:szCs w:val="24"/>
        </w:rPr>
        <w:t>, reiterados oportunamente por el ordenador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7B7495" w:rsidRPr="00D015B2" w:rsidRDefault="00146E26" w:rsidP="00A759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15B2">
        <w:rPr>
          <w:rFonts w:ascii="Arial" w:hAnsi="Arial" w:cs="Arial"/>
          <w:b/>
          <w:sz w:val="24"/>
          <w:szCs w:val="24"/>
        </w:rPr>
        <w:t>Motivo de Observación</w:t>
      </w:r>
      <w:r w:rsidR="00FA6FCF" w:rsidRPr="00D015B2">
        <w:rPr>
          <w:rFonts w:ascii="Arial" w:hAnsi="Arial" w:cs="Arial"/>
          <w:b/>
          <w:sz w:val="24"/>
          <w:szCs w:val="24"/>
        </w:rPr>
        <w:t xml:space="preserve">    </w:t>
      </w:r>
      <w:r w:rsidR="00B02377" w:rsidRPr="00D015B2">
        <w:rPr>
          <w:rFonts w:ascii="Arial" w:hAnsi="Arial" w:cs="Arial"/>
          <w:b/>
          <w:sz w:val="24"/>
          <w:szCs w:val="24"/>
        </w:rPr>
        <w:t xml:space="preserve">     </w:t>
      </w:r>
      <w:r w:rsidR="00D10C7E" w:rsidRPr="00D015B2">
        <w:rPr>
          <w:rFonts w:ascii="Arial" w:hAnsi="Arial" w:cs="Arial"/>
          <w:b/>
          <w:sz w:val="24"/>
          <w:szCs w:val="24"/>
        </w:rPr>
        <w:t xml:space="preserve"> </w:t>
      </w:r>
      <w:r w:rsidR="00F5371B" w:rsidRPr="00D015B2">
        <w:rPr>
          <w:rFonts w:ascii="Arial" w:hAnsi="Arial" w:cs="Arial"/>
          <w:b/>
          <w:sz w:val="24"/>
          <w:szCs w:val="24"/>
        </w:rPr>
        <w:t xml:space="preserve">   </w:t>
      </w:r>
      <w:r w:rsidR="00F91E18" w:rsidRPr="00D015B2">
        <w:rPr>
          <w:rFonts w:ascii="Arial" w:hAnsi="Arial" w:cs="Arial"/>
          <w:b/>
          <w:sz w:val="24"/>
          <w:szCs w:val="24"/>
        </w:rPr>
        <w:t xml:space="preserve"> </w:t>
      </w:r>
      <w:r w:rsidR="00272BA4" w:rsidRPr="00D015B2">
        <w:rPr>
          <w:rFonts w:ascii="Arial" w:hAnsi="Arial" w:cs="Arial"/>
          <w:b/>
          <w:sz w:val="24"/>
          <w:szCs w:val="24"/>
        </w:rPr>
        <w:t xml:space="preserve">          </w:t>
      </w:r>
      <w:r w:rsidRPr="00D015B2">
        <w:rPr>
          <w:rFonts w:ascii="Arial" w:hAnsi="Arial" w:cs="Arial"/>
          <w:b/>
          <w:sz w:val="24"/>
          <w:szCs w:val="24"/>
        </w:rPr>
        <w:t xml:space="preserve">Cantidad </w:t>
      </w:r>
      <w:r w:rsidR="00FA6FCF" w:rsidRPr="00D015B2">
        <w:rPr>
          <w:rFonts w:ascii="Arial" w:hAnsi="Arial" w:cs="Arial"/>
          <w:b/>
          <w:sz w:val="24"/>
          <w:szCs w:val="24"/>
        </w:rPr>
        <w:t xml:space="preserve">  </w:t>
      </w:r>
      <w:r w:rsidR="00BA6CFC" w:rsidRPr="00D015B2">
        <w:rPr>
          <w:rFonts w:ascii="Arial" w:hAnsi="Arial" w:cs="Arial"/>
          <w:b/>
          <w:sz w:val="24"/>
          <w:szCs w:val="24"/>
        </w:rPr>
        <w:t xml:space="preserve">       </w:t>
      </w:r>
      <w:r w:rsidR="00272BA4" w:rsidRPr="00D015B2">
        <w:rPr>
          <w:rFonts w:ascii="Arial" w:hAnsi="Arial" w:cs="Arial"/>
          <w:b/>
          <w:sz w:val="24"/>
          <w:szCs w:val="24"/>
        </w:rPr>
        <w:t xml:space="preserve">               </w:t>
      </w:r>
      <w:r w:rsidR="00BA6CFC" w:rsidRPr="00D015B2">
        <w:rPr>
          <w:rFonts w:ascii="Arial" w:hAnsi="Arial" w:cs="Arial"/>
          <w:b/>
          <w:sz w:val="24"/>
          <w:szCs w:val="24"/>
        </w:rPr>
        <w:t xml:space="preserve">     </w:t>
      </w:r>
      <w:r w:rsidRPr="00D015B2">
        <w:rPr>
          <w:rFonts w:ascii="Arial" w:hAnsi="Arial" w:cs="Arial"/>
          <w:b/>
          <w:sz w:val="24"/>
          <w:szCs w:val="24"/>
        </w:rPr>
        <w:t>Importe $</w:t>
      </w:r>
      <w:r w:rsidR="00E46751" w:rsidRPr="00D015B2">
        <w:rPr>
          <w:rFonts w:ascii="Arial" w:hAnsi="Arial" w:cs="Arial"/>
          <w:b/>
          <w:sz w:val="24"/>
          <w:szCs w:val="24"/>
        </w:rPr>
        <w:t xml:space="preserve"> </w:t>
      </w:r>
      <w:r w:rsidR="00F91E18" w:rsidRPr="00D015B2">
        <w:rPr>
          <w:rFonts w:ascii="Arial" w:hAnsi="Arial" w:cs="Arial"/>
          <w:b/>
          <w:sz w:val="24"/>
          <w:szCs w:val="24"/>
        </w:rPr>
        <w:t xml:space="preserve">     </w:t>
      </w:r>
    </w:p>
    <w:p w:rsidR="00632D9A" w:rsidRPr="00B76F44" w:rsidRDefault="001114C0" w:rsidP="00607116">
      <w:pPr>
        <w:tabs>
          <w:tab w:val="left" w:pos="4253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B76F44">
        <w:rPr>
          <w:rFonts w:ascii="Arial" w:hAnsi="Arial" w:cs="Arial"/>
          <w:bCs/>
          <w:sz w:val="24"/>
        </w:rPr>
        <w:t>Art. 33 T</w:t>
      </w:r>
      <w:r w:rsidR="000F1C30">
        <w:rPr>
          <w:rFonts w:ascii="Arial" w:hAnsi="Arial" w:cs="Arial"/>
          <w:bCs/>
          <w:sz w:val="24"/>
        </w:rPr>
        <w:t xml:space="preserve">.O.C.A.F.                   </w:t>
      </w:r>
      <w:r w:rsidR="00894660">
        <w:rPr>
          <w:rFonts w:ascii="Arial" w:hAnsi="Arial" w:cs="Arial"/>
          <w:bCs/>
          <w:sz w:val="24"/>
        </w:rPr>
        <w:t xml:space="preserve">         </w:t>
      </w:r>
      <w:r w:rsidR="009A665B">
        <w:rPr>
          <w:rFonts w:ascii="Arial" w:hAnsi="Arial" w:cs="Arial"/>
          <w:bCs/>
          <w:sz w:val="24"/>
        </w:rPr>
        <w:t xml:space="preserve">  </w:t>
      </w:r>
      <w:r w:rsidR="00272BA4">
        <w:rPr>
          <w:rFonts w:ascii="Arial" w:hAnsi="Arial" w:cs="Arial"/>
          <w:bCs/>
          <w:sz w:val="24"/>
        </w:rPr>
        <w:t xml:space="preserve">            6                                     </w:t>
      </w:r>
      <w:r w:rsidR="00A9781D">
        <w:rPr>
          <w:rFonts w:ascii="Arial" w:hAnsi="Arial" w:cs="Arial"/>
          <w:bCs/>
          <w:sz w:val="24"/>
        </w:rPr>
        <w:t xml:space="preserve"> </w:t>
      </w:r>
      <w:r w:rsidR="00272BA4">
        <w:rPr>
          <w:rFonts w:ascii="Arial" w:hAnsi="Arial" w:cs="Arial"/>
          <w:bCs/>
          <w:sz w:val="24"/>
        </w:rPr>
        <w:t xml:space="preserve">83.904,00    </w:t>
      </w:r>
      <w:r w:rsidR="00632D9A" w:rsidRPr="00B76F44">
        <w:rPr>
          <w:rFonts w:ascii="Arial" w:hAnsi="Arial" w:cs="Arial"/>
          <w:bCs/>
          <w:sz w:val="24"/>
        </w:rPr>
        <w:t xml:space="preserve">         </w:t>
      </w:r>
      <w:r w:rsidR="004F0FA3" w:rsidRPr="00B76F44">
        <w:rPr>
          <w:rFonts w:ascii="Arial" w:hAnsi="Arial" w:cs="Arial"/>
          <w:bCs/>
          <w:sz w:val="24"/>
        </w:rPr>
        <w:t xml:space="preserve">                           </w:t>
      </w:r>
    </w:p>
    <w:p w:rsid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B76F44">
        <w:rPr>
          <w:rFonts w:ascii="Arial" w:hAnsi="Arial" w:cs="Arial"/>
          <w:bCs/>
          <w:sz w:val="24"/>
        </w:rPr>
        <w:t xml:space="preserve">Art. 211 </w:t>
      </w:r>
      <w:proofErr w:type="spellStart"/>
      <w:r w:rsidR="00A9781D">
        <w:rPr>
          <w:rFonts w:ascii="Arial" w:hAnsi="Arial" w:cs="Arial"/>
          <w:bCs/>
          <w:sz w:val="24"/>
        </w:rPr>
        <w:t>L</w:t>
      </w:r>
      <w:r w:rsidRPr="00B76F44">
        <w:rPr>
          <w:rFonts w:ascii="Arial" w:hAnsi="Arial" w:cs="Arial"/>
          <w:bCs/>
          <w:sz w:val="24"/>
        </w:rPr>
        <w:t>it</w:t>
      </w:r>
      <w:proofErr w:type="spellEnd"/>
      <w:r w:rsidRPr="00B76F44">
        <w:rPr>
          <w:rFonts w:ascii="Arial" w:hAnsi="Arial" w:cs="Arial"/>
          <w:bCs/>
          <w:sz w:val="24"/>
        </w:rPr>
        <w:t xml:space="preserve"> </w:t>
      </w:r>
      <w:r w:rsidR="00A9781D">
        <w:rPr>
          <w:rFonts w:ascii="Arial" w:hAnsi="Arial" w:cs="Arial"/>
          <w:bCs/>
          <w:sz w:val="24"/>
        </w:rPr>
        <w:t>B</w:t>
      </w:r>
      <w:r w:rsidRPr="00B76F44">
        <w:rPr>
          <w:rFonts w:ascii="Arial" w:hAnsi="Arial" w:cs="Arial"/>
          <w:bCs/>
          <w:sz w:val="24"/>
        </w:rPr>
        <w:t>) de la Co</w:t>
      </w:r>
      <w:r>
        <w:rPr>
          <w:rFonts w:ascii="Arial" w:hAnsi="Arial" w:cs="Arial"/>
          <w:bCs/>
          <w:sz w:val="24"/>
        </w:rPr>
        <w:t>nstitución de</w:t>
      </w:r>
    </w:p>
    <w:p w:rsidR="00632D9A" w:rsidRDefault="00632D9A" w:rsidP="00A168A7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la República</w:t>
      </w:r>
      <w:r w:rsidR="00EA784B">
        <w:rPr>
          <w:rFonts w:ascii="Arial" w:hAnsi="Arial" w:cs="Arial"/>
          <w:bCs/>
          <w:sz w:val="24"/>
        </w:rPr>
        <w:t xml:space="preserve">                          </w:t>
      </w:r>
      <w:r>
        <w:rPr>
          <w:rFonts w:ascii="Arial" w:hAnsi="Arial" w:cs="Arial"/>
          <w:bCs/>
          <w:sz w:val="24"/>
        </w:rPr>
        <w:t xml:space="preserve">    </w:t>
      </w:r>
      <w:r w:rsidR="00607116">
        <w:rPr>
          <w:rFonts w:ascii="Arial" w:hAnsi="Arial" w:cs="Arial"/>
          <w:bCs/>
          <w:sz w:val="24"/>
        </w:rPr>
        <w:t xml:space="preserve">  </w:t>
      </w:r>
      <w:r w:rsidR="000F1C30">
        <w:rPr>
          <w:rFonts w:ascii="Arial" w:hAnsi="Arial" w:cs="Arial"/>
          <w:bCs/>
          <w:sz w:val="24"/>
        </w:rPr>
        <w:t xml:space="preserve">   </w:t>
      </w:r>
      <w:r w:rsidR="009A665B">
        <w:rPr>
          <w:rFonts w:ascii="Arial" w:hAnsi="Arial" w:cs="Arial"/>
          <w:bCs/>
          <w:sz w:val="24"/>
        </w:rPr>
        <w:t xml:space="preserve">   </w:t>
      </w:r>
      <w:r w:rsidR="00272BA4">
        <w:rPr>
          <w:rFonts w:ascii="Arial" w:hAnsi="Arial" w:cs="Arial"/>
          <w:bCs/>
          <w:sz w:val="24"/>
        </w:rPr>
        <w:t xml:space="preserve">            21                       </w:t>
      </w:r>
      <w:r w:rsidR="004D6BEA">
        <w:rPr>
          <w:rFonts w:ascii="Arial" w:hAnsi="Arial" w:cs="Arial"/>
          <w:bCs/>
          <w:sz w:val="24"/>
        </w:rPr>
        <w:t xml:space="preserve"> </w:t>
      </w:r>
      <w:r w:rsidR="00272BA4">
        <w:rPr>
          <w:rFonts w:ascii="Arial" w:hAnsi="Arial" w:cs="Arial"/>
          <w:bCs/>
          <w:sz w:val="24"/>
        </w:rPr>
        <w:t xml:space="preserve">      12.088.569,00</w:t>
      </w:r>
      <w:r w:rsidR="009A665B">
        <w:rPr>
          <w:rFonts w:ascii="Arial" w:hAnsi="Arial" w:cs="Arial"/>
          <w:bCs/>
          <w:sz w:val="24"/>
        </w:rPr>
        <w:t xml:space="preserve"> </w:t>
      </w:r>
    </w:p>
    <w:p w:rsidR="00272BA4" w:rsidRDefault="00272BA4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Pliego Condiciones Particulares                    1                         </w:t>
      </w:r>
      <w:r w:rsidR="004D6BEA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     </w:t>
      </w:r>
      <w:r w:rsidR="001E6E0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7.492.861,00</w:t>
      </w:r>
    </w:p>
    <w:p w:rsidR="00272BA4" w:rsidRPr="00D512F2" w:rsidRDefault="00272BA4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Cs/>
          <w:sz w:val="24"/>
        </w:rPr>
        <w:t>Norma Legal</w:t>
      </w:r>
      <w:r w:rsidR="003A4550" w:rsidRPr="003A455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                    </w:t>
      </w:r>
      <w:r w:rsidR="003A4550" w:rsidRPr="003A4550">
        <w:rPr>
          <w:rFonts w:ascii="Arial" w:hAnsi="Arial" w:cs="Arial"/>
          <w:bCs/>
          <w:sz w:val="24"/>
        </w:rPr>
        <w:t xml:space="preserve">           </w:t>
      </w:r>
      <w:r>
        <w:rPr>
          <w:rFonts w:ascii="Arial" w:hAnsi="Arial" w:cs="Arial"/>
          <w:bCs/>
          <w:sz w:val="24"/>
        </w:rPr>
        <w:t xml:space="preserve">             </w:t>
      </w:r>
      <w:r w:rsidRPr="00D512F2">
        <w:rPr>
          <w:rFonts w:ascii="Arial" w:hAnsi="Arial" w:cs="Arial"/>
          <w:bCs/>
          <w:sz w:val="24"/>
          <w:u w:val="single"/>
        </w:rPr>
        <w:t xml:space="preserve">    7     </w:t>
      </w:r>
      <w:r>
        <w:rPr>
          <w:rFonts w:ascii="Arial" w:hAnsi="Arial" w:cs="Arial"/>
          <w:bCs/>
          <w:sz w:val="24"/>
        </w:rPr>
        <w:t xml:space="preserve">                         </w:t>
      </w:r>
      <w:r w:rsidRPr="00D512F2">
        <w:rPr>
          <w:rFonts w:ascii="Arial" w:hAnsi="Arial" w:cs="Arial"/>
          <w:bCs/>
          <w:sz w:val="24"/>
          <w:u w:val="single"/>
        </w:rPr>
        <w:t xml:space="preserve">        </w:t>
      </w:r>
      <w:r w:rsidR="001E6E0D" w:rsidRPr="00D512F2">
        <w:rPr>
          <w:rFonts w:ascii="Arial" w:hAnsi="Arial" w:cs="Arial"/>
          <w:bCs/>
          <w:sz w:val="24"/>
          <w:u w:val="single"/>
        </w:rPr>
        <w:t xml:space="preserve">  </w:t>
      </w:r>
      <w:r w:rsidRPr="00D512F2">
        <w:rPr>
          <w:rFonts w:ascii="Arial" w:hAnsi="Arial" w:cs="Arial"/>
          <w:bCs/>
          <w:sz w:val="24"/>
          <w:u w:val="single"/>
        </w:rPr>
        <w:t>4.065,00</w:t>
      </w:r>
    </w:p>
    <w:p w:rsidR="00D512F2" w:rsidRDefault="007C1130" w:rsidP="00D512F2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TOTAL     </w:t>
      </w:r>
      <w:r w:rsidR="000F1C30">
        <w:rPr>
          <w:rFonts w:ascii="Arial" w:hAnsi="Arial" w:cs="Arial"/>
          <w:b/>
          <w:bCs/>
          <w:sz w:val="24"/>
        </w:rPr>
        <w:t xml:space="preserve">           </w:t>
      </w:r>
      <w:r w:rsidR="00582675">
        <w:rPr>
          <w:rFonts w:ascii="Arial" w:hAnsi="Arial" w:cs="Arial"/>
          <w:b/>
          <w:bCs/>
          <w:sz w:val="24"/>
        </w:rPr>
        <w:t xml:space="preserve">          </w:t>
      </w:r>
      <w:r w:rsidR="000F1C30">
        <w:rPr>
          <w:rFonts w:ascii="Arial" w:hAnsi="Arial" w:cs="Arial"/>
          <w:b/>
          <w:bCs/>
          <w:sz w:val="24"/>
        </w:rPr>
        <w:t xml:space="preserve"> </w:t>
      </w:r>
      <w:r w:rsidR="00582675">
        <w:rPr>
          <w:rFonts w:ascii="Arial" w:hAnsi="Arial" w:cs="Arial"/>
          <w:b/>
          <w:bCs/>
          <w:sz w:val="24"/>
        </w:rPr>
        <w:t xml:space="preserve"> </w:t>
      </w:r>
      <w:r w:rsidR="000F1C30">
        <w:rPr>
          <w:rFonts w:ascii="Arial" w:hAnsi="Arial" w:cs="Arial"/>
          <w:b/>
          <w:bCs/>
          <w:sz w:val="24"/>
        </w:rPr>
        <w:t xml:space="preserve"> </w:t>
      </w:r>
      <w:r w:rsidR="00582675">
        <w:rPr>
          <w:rFonts w:ascii="Arial" w:hAnsi="Arial" w:cs="Arial"/>
          <w:b/>
          <w:bCs/>
          <w:sz w:val="24"/>
        </w:rPr>
        <w:t xml:space="preserve">    </w:t>
      </w:r>
      <w:r w:rsidR="00C529D4">
        <w:rPr>
          <w:rFonts w:ascii="Arial" w:hAnsi="Arial" w:cs="Arial"/>
          <w:b/>
          <w:bCs/>
          <w:sz w:val="24"/>
        </w:rPr>
        <w:t xml:space="preserve">              </w:t>
      </w:r>
      <w:r w:rsidR="004D6BEA">
        <w:rPr>
          <w:rFonts w:ascii="Arial" w:hAnsi="Arial" w:cs="Arial"/>
          <w:b/>
          <w:bCs/>
          <w:sz w:val="24"/>
        </w:rPr>
        <w:t xml:space="preserve"> </w:t>
      </w:r>
      <w:r w:rsidR="003A4550">
        <w:rPr>
          <w:rFonts w:ascii="Arial" w:hAnsi="Arial" w:cs="Arial"/>
          <w:b/>
          <w:bCs/>
          <w:sz w:val="24"/>
        </w:rPr>
        <w:t xml:space="preserve">  </w:t>
      </w:r>
      <w:r w:rsidR="004D6BEA">
        <w:rPr>
          <w:rFonts w:ascii="Arial" w:hAnsi="Arial" w:cs="Arial"/>
          <w:b/>
          <w:bCs/>
          <w:sz w:val="24"/>
        </w:rPr>
        <w:t>35</w:t>
      </w:r>
      <w:r w:rsidR="003A4550">
        <w:rPr>
          <w:rFonts w:ascii="Arial" w:hAnsi="Arial" w:cs="Arial"/>
          <w:b/>
          <w:bCs/>
          <w:sz w:val="24"/>
        </w:rPr>
        <w:t xml:space="preserve"> </w:t>
      </w:r>
      <w:r w:rsidR="004D6BEA">
        <w:rPr>
          <w:rFonts w:ascii="Arial" w:hAnsi="Arial" w:cs="Arial"/>
          <w:b/>
          <w:bCs/>
          <w:sz w:val="24"/>
        </w:rPr>
        <w:t xml:space="preserve">                            19.669.399,00</w:t>
      </w:r>
      <w:r w:rsidR="003A4550">
        <w:rPr>
          <w:rFonts w:ascii="Arial" w:hAnsi="Arial" w:cs="Arial"/>
          <w:b/>
          <w:bCs/>
          <w:sz w:val="24"/>
        </w:rPr>
        <w:t xml:space="preserve">     </w:t>
      </w:r>
      <w:r w:rsidR="00272BA4">
        <w:rPr>
          <w:rFonts w:ascii="Arial" w:hAnsi="Arial" w:cs="Arial"/>
          <w:b/>
          <w:bCs/>
          <w:sz w:val="24"/>
        </w:rPr>
        <w:t xml:space="preserve">     </w:t>
      </w:r>
    </w:p>
    <w:p w:rsidR="007C412B" w:rsidRDefault="00146E26" w:rsidP="00D512F2">
      <w:pPr>
        <w:tabs>
          <w:tab w:val="left" w:pos="4253"/>
          <w:tab w:val="left" w:pos="6946"/>
        </w:tabs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D512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A978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A9781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Artículo 211 de la Constitución de la República, deben hacerlo en forma fundada, </w:t>
      </w:r>
      <w:r>
        <w:rPr>
          <w:rFonts w:ascii="Arial" w:hAnsi="Arial" w:cs="Arial"/>
          <w:sz w:val="24"/>
          <w:szCs w:val="24"/>
        </w:rPr>
        <w:lastRenderedPageBreak/>
        <w:t>expresando de manera detallada los motivos que justifican a su juicio seguir el curso del gasto o pago;</w:t>
      </w:r>
    </w:p>
    <w:p w:rsidR="007C412B" w:rsidRDefault="00D512F2" w:rsidP="00A9781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D512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A9781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9781D" w:rsidRPr="00D512F2" w:rsidRDefault="00A9781D" w:rsidP="00A9781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9781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D512F2">
        <w:rPr>
          <w:rFonts w:ascii="Arial" w:hAnsi="Arial" w:cs="Arial"/>
          <w:sz w:val="24"/>
          <w:szCs w:val="24"/>
        </w:rPr>
        <w:t>;</w:t>
      </w:r>
    </w:p>
    <w:p w:rsidR="00A9781D" w:rsidRDefault="00A9781D" w:rsidP="00A9781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9781D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estacada; y</w:t>
      </w:r>
    </w:p>
    <w:p w:rsidR="00146E26" w:rsidRDefault="00A9781D" w:rsidP="00A9781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A9781D" w:rsidRDefault="00A9781D" w:rsidP="00A9781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A9781D" w:rsidSect="00D015B2">
      <w:pgSz w:w="11907" w:h="16840" w:code="9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F2" w:rsidRDefault="00D512F2">
      <w:r>
        <w:separator/>
      </w:r>
    </w:p>
  </w:endnote>
  <w:endnote w:type="continuationSeparator" w:id="0">
    <w:p w:rsidR="00D512F2" w:rsidRDefault="00D5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F2" w:rsidRDefault="00D512F2">
      <w:r>
        <w:separator/>
      </w:r>
    </w:p>
  </w:footnote>
  <w:footnote w:type="continuationSeparator" w:id="0">
    <w:p w:rsidR="00D512F2" w:rsidRDefault="00D5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259F9"/>
    <w:rsid w:val="0003009E"/>
    <w:rsid w:val="00033668"/>
    <w:rsid w:val="0004247D"/>
    <w:rsid w:val="00051C9B"/>
    <w:rsid w:val="0005370B"/>
    <w:rsid w:val="000677FB"/>
    <w:rsid w:val="000710E6"/>
    <w:rsid w:val="0007780C"/>
    <w:rsid w:val="00085B6A"/>
    <w:rsid w:val="00093198"/>
    <w:rsid w:val="00095D2E"/>
    <w:rsid w:val="000964A5"/>
    <w:rsid w:val="00096B2B"/>
    <w:rsid w:val="000A15ED"/>
    <w:rsid w:val="000B628D"/>
    <w:rsid w:val="000C08B5"/>
    <w:rsid w:val="000C42E4"/>
    <w:rsid w:val="000C4689"/>
    <w:rsid w:val="000E7794"/>
    <w:rsid w:val="000F1C30"/>
    <w:rsid w:val="000F4428"/>
    <w:rsid w:val="001036B0"/>
    <w:rsid w:val="001059F1"/>
    <w:rsid w:val="001114C0"/>
    <w:rsid w:val="001206A1"/>
    <w:rsid w:val="00121464"/>
    <w:rsid w:val="00122E77"/>
    <w:rsid w:val="00126C7F"/>
    <w:rsid w:val="001427AB"/>
    <w:rsid w:val="00146E26"/>
    <w:rsid w:val="00152B04"/>
    <w:rsid w:val="0015700A"/>
    <w:rsid w:val="00164C69"/>
    <w:rsid w:val="00181770"/>
    <w:rsid w:val="00191FC2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6E0D"/>
    <w:rsid w:val="002015DD"/>
    <w:rsid w:val="002049C0"/>
    <w:rsid w:val="00214A00"/>
    <w:rsid w:val="00220275"/>
    <w:rsid w:val="00223F19"/>
    <w:rsid w:val="002320DA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C10D9"/>
    <w:rsid w:val="002C4683"/>
    <w:rsid w:val="002D4F20"/>
    <w:rsid w:val="002D641A"/>
    <w:rsid w:val="00320C87"/>
    <w:rsid w:val="00347A76"/>
    <w:rsid w:val="00350145"/>
    <w:rsid w:val="003645C3"/>
    <w:rsid w:val="00375893"/>
    <w:rsid w:val="003A4550"/>
    <w:rsid w:val="003A6BAC"/>
    <w:rsid w:val="003A73C0"/>
    <w:rsid w:val="003B3B01"/>
    <w:rsid w:val="003C6BAD"/>
    <w:rsid w:val="003C75A8"/>
    <w:rsid w:val="003E0A17"/>
    <w:rsid w:val="004103B5"/>
    <w:rsid w:val="004108B8"/>
    <w:rsid w:val="004242F1"/>
    <w:rsid w:val="00440453"/>
    <w:rsid w:val="00464B80"/>
    <w:rsid w:val="004873A8"/>
    <w:rsid w:val="004B729F"/>
    <w:rsid w:val="004D6BEA"/>
    <w:rsid w:val="004F0FA3"/>
    <w:rsid w:val="004F1BA9"/>
    <w:rsid w:val="00504882"/>
    <w:rsid w:val="00516D69"/>
    <w:rsid w:val="00532CE1"/>
    <w:rsid w:val="005549F5"/>
    <w:rsid w:val="00566794"/>
    <w:rsid w:val="00576B42"/>
    <w:rsid w:val="00582675"/>
    <w:rsid w:val="00583AF7"/>
    <w:rsid w:val="00585228"/>
    <w:rsid w:val="005B3D8E"/>
    <w:rsid w:val="005B4A7C"/>
    <w:rsid w:val="005B6438"/>
    <w:rsid w:val="005B7B05"/>
    <w:rsid w:val="005F5F10"/>
    <w:rsid w:val="00607116"/>
    <w:rsid w:val="00612C46"/>
    <w:rsid w:val="00625DCA"/>
    <w:rsid w:val="00632D9A"/>
    <w:rsid w:val="00635E53"/>
    <w:rsid w:val="00651777"/>
    <w:rsid w:val="00673FF2"/>
    <w:rsid w:val="00683E23"/>
    <w:rsid w:val="00687151"/>
    <w:rsid w:val="006A3E41"/>
    <w:rsid w:val="006B04A1"/>
    <w:rsid w:val="006C5DD5"/>
    <w:rsid w:val="006C6889"/>
    <w:rsid w:val="006D4A14"/>
    <w:rsid w:val="006D7F11"/>
    <w:rsid w:val="006E7829"/>
    <w:rsid w:val="006F7D6A"/>
    <w:rsid w:val="00704C7B"/>
    <w:rsid w:val="00713863"/>
    <w:rsid w:val="0072161C"/>
    <w:rsid w:val="007277B6"/>
    <w:rsid w:val="00732E09"/>
    <w:rsid w:val="00741733"/>
    <w:rsid w:val="00754011"/>
    <w:rsid w:val="00754D8F"/>
    <w:rsid w:val="0075703F"/>
    <w:rsid w:val="00761E0F"/>
    <w:rsid w:val="007706BC"/>
    <w:rsid w:val="00783338"/>
    <w:rsid w:val="00786B57"/>
    <w:rsid w:val="00793E85"/>
    <w:rsid w:val="00795DA6"/>
    <w:rsid w:val="007A4940"/>
    <w:rsid w:val="007B035B"/>
    <w:rsid w:val="007B7495"/>
    <w:rsid w:val="007C1130"/>
    <w:rsid w:val="007C412B"/>
    <w:rsid w:val="007C44A7"/>
    <w:rsid w:val="007D6193"/>
    <w:rsid w:val="007D6B37"/>
    <w:rsid w:val="007E49FB"/>
    <w:rsid w:val="007F1221"/>
    <w:rsid w:val="007F62CB"/>
    <w:rsid w:val="00800907"/>
    <w:rsid w:val="00803429"/>
    <w:rsid w:val="00813C06"/>
    <w:rsid w:val="0084391E"/>
    <w:rsid w:val="00844FDF"/>
    <w:rsid w:val="008544EF"/>
    <w:rsid w:val="00855271"/>
    <w:rsid w:val="00863885"/>
    <w:rsid w:val="008678F7"/>
    <w:rsid w:val="00877ECB"/>
    <w:rsid w:val="00884E2E"/>
    <w:rsid w:val="00887EE5"/>
    <w:rsid w:val="0089195B"/>
    <w:rsid w:val="00894660"/>
    <w:rsid w:val="00894DCC"/>
    <w:rsid w:val="0089640F"/>
    <w:rsid w:val="008B273D"/>
    <w:rsid w:val="008B48DE"/>
    <w:rsid w:val="008C3B16"/>
    <w:rsid w:val="0090212B"/>
    <w:rsid w:val="0091208E"/>
    <w:rsid w:val="0091618D"/>
    <w:rsid w:val="009261B4"/>
    <w:rsid w:val="0093764B"/>
    <w:rsid w:val="00943341"/>
    <w:rsid w:val="0094448D"/>
    <w:rsid w:val="00961D2D"/>
    <w:rsid w:val="00964DC9"/>
    <w:rsid w:val="00967718"/>
    <w:rsid w:val="00982374"/>
    <w:rsid w:val="00985666"/>
    <w:rsid w:val="00986CA7"/>
    <w:rsid w:val="009A665B"/>
    <w:rsid w:val="009B3464"/>
    <w:rsid w:val="009C7891"/>
    <w:rsid w:val="009D2D6D"/>
    <w:rsid w:val="009D7BF9"/>
    <w:rsid w:val="009E089D"/>
    <w:rsid w:val="009E23FF"/>
    <w:rsid w:val="009E5C3E"/>
    <w:rsid w:val="00A05CA3"/>
    <w:rsid w:val="00A107A5"/>
    <w:rsid w:val="00A14A24"/>
    <w:rsid w:val="00A168A7"/>
    <w:rsid w:val="00A219C0"/>
    <w:rsid w:val="00A35B8B"/>
    <w:rsid w:val="00A53D6F"/>
    <w:rsid w:val="00A57440"/>
    <w:rsid w:val="00A62DDA"/>
    <w:rsid w:val="00A723E7"/>
    <w:rsid w:val="00A7598E"/>
    <w:rsid w:val="00A9781D"/>
    <w:rsid w:val="00AA3D55"/>
    <w:rsid w:val="00AD1EA0"/>
    <w:rsid w:val="00B02377"/>
    <w:rsid w:val="00B226C5"/>
    <w:rsid w:val="00B25F9D"/>
    <w:rsid w:val="00B3202B"/>
    <w:rsid w:val="00B35C17"/>
    <w:rsid w:val="00B3767A"/>
    <w:rsid w:val="00B40B1D"/>
    <w:rsid w:val="00B668D8"/>
    <w:rsid w:val="00B73A46"/>
    <w:rsid w:val="00B76F44"/>
    <w:rsid w:val="00B9043E"/>
    <w:rsid w:val="00B92720"/>
    <w:rsid w:val="00BA09ED"/>
    <w:rsid w:val="00BA6CFC"/>
    <w:rsid w:val="00BB5D1F"/>
    <w:rsid w:val="00BD0E59"/>
    <w:rsid w:val="00BE3825"/>
    <w:rsid w:val="00C00035"/>
    <w:rsid w:val="00C025BD"/>
    <w:rsid w:val="00C0703B"/>
    <w:rsid w:val="00C439D4"/>
    <w:rsid w:val="00C529D4"/>
    <w:rsid w:val="00C6163E"/>
    <w:rsid w:val="00C80556"/>
    <w:rsid w:val="00C915C0"/>
    <w:rsid w:val="00C95F6A"/>
    <w:rsid w:val="00CA2375"/>
    <w:rsid w:val="00CA7315"/>
    <w:rsid w:val="00CE42C1"/>
    <w:rsid w:val="00CF7CC9"/>
    <w:rsid w:val="00D015B2"/>
    <w:rsid w:val="00D04521"/>
    <w:rsid w:val="00D05E5F"/>
    <w:rsid w:val="00D10C7E"/>
    <w:rsid w:val="00D221E2"/>
    <w:rsid w:val="00D366B7"/>
    <w:rsid w:val="00D4633F"/>
    <w:rsid w:val="00D512F2"/>
    <w:rsid w:val="00D53848"/>
    <w:rsid w:val="00D71EC6"/>
    <w:rsid w:val="00DA65A0"/>
    <w:rsid w:val="00DB311E"/>
    <w:rsid w:val="00DB7506"/>
    <w:rsid w:val="00DC3831"/>
    <w:rsid w:val="00DC5886"/>
    <w:rsid w:val="00DD3C49"/>
    <w:rsid w:val="00DE3177"/>
    <w:rsid w:val="00DE5C91"/>
    <w:rsid w:val="00E03DD4"/>
    <w:rsid w:val="00E100C3"/>
    <w:rsid w:val="00E15CDC"/>
    <w:rsid w:val="00E40C1C"/>
    <w:rsid w:val="00E464B2"/>
    <w:rsid w:val="00E46751"/>
    <w:rsid w:val="00E57A26"/>
    <w:rsid w:val="00E7381E"/>
    <w:rsid w:val="00E94CF1"/>
    <w:rsid w:val="00EA784B"/>
    <w:rsid w:val="00EB24AB"/>
    <w:rsid w:val="00EB711F"/>
    <w:rsid w:val="00EB7ED6"/>
    <w:rsid w:val="00EE7A95"/>
    <w:rsid w:val="00F16D2C"/>
    <w:rsid w:val="00F27945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91E18"/>
    <w:rsid w:val="00FA09B2"/>
    <w:rsid w:val="00FA4DCF"/>
    <w:rsid w:val="00FA6FCF"/>
    <w:rsid w:val="00FB04BF"/>
    <w:rsid w:val="00FB3201"/>
    <w:rsid w:val="00FB599B"/>
    <w:rsid w:val="00FC4734"/>
    <w:rsid w:val="00FD4DD8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FFEC-47AB-44AC-A77F-F16EA64C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4</TotalTime>
  <Pages>2</Pages>
  <Words>296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3</cp:revision>
  <cp:lastPrinted>2014-07-07T17:04:00Z</cp:lastPrinted>
  <dcterms:created xsi:type="dcterms:W3CDTF">2014-07-07T17:04:00Z</dcterms:created>
  <dcterms:modified xsi:type="dcterms:W3CDTF">2014-08-05T17:28:00Z</dcterms:modified>
</cp:coreProperties>
</file>