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9" w:rsidRDefault="00417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17D39" w:rsidRDefault="00417D3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17D39" w:rsidRDefault="00417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17D39" w:rsidRDefault="00417D3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17D39" w:rsidRDefault="00417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ABRIL DE 2014</w:t>
      </w:r>
    </w:p>
    <w:p w:rsidR="00417D39" w:rsidRDefault="00417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17D39" w:rsidRPr="00417D39" w:rsidRDefault="00417D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E6F7C">
        <w:rPr>
          <w:rFonts w:ascii="Helvetica" w:hAnsi="Helvetica"/>
          <w:b/>
          <w:lang w:val="en-US"/>
        </w:rPr>
        <w:t xml:space="preserve">(E. E. Nº 2014-17-1-0002256, </w:t>
      </w:r>
      <w:proofErr w:type="spellStart"/>
      <w:proofErr w:type="gramStart"/>
      <w:r w:rsidRPr="006E6F7C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6E6F7C">
        <w:rPr>
          <w:rFonts w:ascii="Helvetica" w:hAnsi="Helvetica"/>
          <w:b/>
          <w:lang w:val="en-US"/>
        </w:rPr>
        <w:t xml:space="preserve">. </w:t>
      </w:r>
      <w:proofErr w:type="gramStart"/>
      <w:r w:rsidRPr="006E6F7C">
        <w:rPr>
          <w:rFonts w:ascii="Helvetica" w:hAnsi="Helvetica"/>
          <w:b/>
          <w:lang w:val="en-US"/>
        </w:rPr>
        <w:t xml:space="preserve">N° </w:t>
      </w:r>
      <w:proofErr w:type="spellStart"/>
      <w:r w:rsidR="00FF453D" w:rsidRPr="006E6F7C">
        <w:rPr>
          <w:rFonts w:ascii="Helvetica" w:hAnsi="Helvetica"/>
          <w:b/>
          <w:lang w:val="en-US"/>
        </w:rPr>
        <w:t>inic</w:t>
      </w:r>
      <w:proofErr w:type="spellEnd"/>
      <w:r w:rsidR="00FF453D" w:rsidRPr="006E6F7C">
        <w:rPr>
          <w:rFonts w:ascii="Helvetica" w:hAnsi="Helvetica"/>
          <w:b/>
          <w:lang w:val="en-US"/>
        </w:rPr>
        <w:t>.</w:t>
      </w:r>
      <w:proofErr w:type="gramEnd"/>
      <w:r w:rsidR="00FF453D" w:rsidRPr="006E6F7C">
        <w:rPr>
          <w:rFonts w:ascii="Helvetica" w:hAnsi="Helvetica"/>
          <w:b/>
          <w:lang w:val="en-US"/>
        </w:rPr>
        <w:t xml:space="preserve"> </w:t>
      </w:r>
      <w:r w:rsidRPr="00417D39">
        <w:rPr>
          <w:rFonts w:ascii="Helvetica" w:hAnsi="Helvetica"/>
          <w:b/>
          <w:lang w:val="es-UY"/>
        </w:rPr>
        <w:t>237/14)</w:t>
      </w:r>
    </w:p>
    <w:p w:rsidR="00417D39" w:rsidRPr="00417D39" w:rsidRDefault="00417D3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17D39" w:rsidRPr="00417D39" w:rsidRDefault="00417D39">
      <w:pPr>
        <w:rPr>
          <w:lang w:val="es-UY"/>
        </w:rPr>
      </w:pPr>
    </w:p>
    <w:p w:rsidR="0034052C" w:rsidRDefault="0034052C" w:rsidP="006E6F7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FF453D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intervenci</w:t>
      </w:r>
      <w:r w:rsidR="00D1202C">
        <w:rPr>
          <w:rFonts w:ascii="Arial" w:hAnsi="Arial" w:cs="Arial"/>
        </w:rPr>
        <w:t>ó</w:t>
      </w:r>
      <w:r w:rsidR="00C035C9">
        <w:rPr>
          <w:rFonts w:ascii="Arial" w:hAnsi="Arial" w:cs="Arial"/>
        </w:rPr>
        <w:t>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C035C9">
        <w:rPr>
          <w:rFonts w:ascii="Arial" w:hAnsi="Arial" w:cs="Arial"/>
        </w:rPr>
        <w:t xml:space="preserve"> 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C035C9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en el mes de </w:t>
      </w:r>
      <w:r w:rsidR="00C035C9">
        <w:rPr>
          <w:rFonts w:ascii="Arial" w:hAnsi="Arial" w:cs="Arial"/>
        </w:rPr>
        <w:t>febrero</w:t>
      </w:r>
      <w:r w:rsidR="00BC6862">
        <w:rPr>
          <w:rFonts w:ascii="Arial" w:hAnsi="Arial" w:cs="Arial"/>
        </w:rPr>
        <w:t xml:space="preserve"> de 20</w:t>
      </w:r>
      <w:r w:rsidR="00930FCD">
        <w:rPr>
          <w:rFonts w:ascii="Arial" w:hAnsi="Arial" w:cs="Arial"/>
        </w:rPr>
        <w:t>1</w:t>
      </w:r>
      <w:r w:rsidR="00C035C9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34052C" w:rsidRDefault="0034052C" w:rsidP="006E6F7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FF453D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C035C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C035C9">
        <w:rPr>
          <w:rFonts w:ascii="Arial" w:hAnsi="Arial" w:cs="Arial"/>
        </w:rPr>
        <w:t>3</w:t>
      </w:r>
      <w:r w:rsidR="00D1202C">
        <w:rPr>
          <w:rFonts w:ascii="Arial" w:hAnsi="Arial" w:cs="Arial"/>
        </w:rPr>
        <w:t>5</w:t>
      </w:r>
      <w:r w:rsidR="00C035C9">
        <w:rPr>
          <w:rFonts w:ascii="Arial" w:hAnsi="Arial" w:cs="Arial"/>
        </w:rPr>
        <w:t>:</w:t>
      </w:r>
      <w:r w:rsidR="00D1202C">
        <w:rPr>
          <w:rFonts w:ascii="Arial" w:hAnsi="Arial" w:cs="Arial"/>
        </w:rPr>
        <w:t>607</w:t>
      </w:r>
      <w:r w:rsidR="00C035C9">
        <w:rPr>
          <w:rFonts w:ascii="Arial" w:hAnsi="Arial" w:cs="Arial"/>
        </w:rPr>
        <w:t>.</w:t>
      </w:r>
      <w:r w:rsidR="00D1202C">
        <w:rPr>
          <w:rFonts w:ascii="Arial" w:hAnsi="Arial" w:cs="Arial"/>
        </w:rPr>
        <w:t>184</w:t>
      </w:r>
      <w:r w:rsidR="002330C5">
        <w:rPr>
          <w:rFonts w:ascii="Arial" w:hAnsi="Arial" w:cs="Arial"/>
        </w:rPr>
        <w:t xml:space="preserve"> en el mes de</w:t>
      </w:r>
      <w:r w:rsidR="00586F7B">
        <w:rPr>
          <w:rFonts w:ascii="Arial" w:hAnsi="Arial" w:cs="Arial"/>
        </w:rPr>
        <w:t xml:space="preserve"> </w:t>
      </w:r>
      <w:r w:rsidR="00C035C9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201</w:t>
      </w:r>
      <w:r w:rsidR="00C035C9">
        <w:rPr>
          <w:rFonts w:ascii="Arial" w:hAnsi="Arial" w:cs="Arial"/>
        </w:rPr>
        <w:t>4</w:t>
      </w:r>
      <w:r w:rsidR="00DF77C0">
        <w:rPr>
          <w:rFonts w:ascii="Arial" w:hAnsi="Arial" w:cs="Arial"/>
        </w:rPr>
        <w:t>, reiterado oportunamente por el ordenador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2330C5">
        <w:rPr>
          <w:rFonts w:ascii="Arial" w:hAnsi="Arial" w:cs="Arial"/>
        </w:rPr>
        <w:t>el siguiente motivo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EE2C02" w:rsidRDefault="008A45B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C035C9">
        <w:rPr>
          <w:rFonts w:ascii="Arial" w:hAnsi="Arial" w:cs="Arial"/>
        </w:rPr>
        <w:t xml:space="preserve">211 </w:t>
      </w:r>
      <w:proofErr w:type="spellStart"/>
      <w:r w:rsidR="00417D39">
        <w:rPr>
          <w:rFonts w:ascii="Arial" w:hAnsi="Arial" w:cs="Arial"/>
        </w:rPr>
        <w:t>L</w:t>
      </w:r>
      <w:r w:rsidR="00C035C9">
        <w:rPr>
          <w:rFonts w:ascii="Arial" w:hAnsi="Arial" w:cs="Arial"/>
        </w:rPr>
        <w:t>it.</w:t>
      </w:r>
      <w:r w:rsidR="00417D39">
        <w:rPr>
          <w:rFonts w:ascii="Arial" w:hAnsi="Arial" w:cs="Arial"/>
        </w:rPr>
        <w:t>B</w:t>
      </w:r>
      <w:proofErr w:type="spellEnd"/>
      <w:r w:rsidR="00C035C9">
        <w:rPr>
          <w:rFonts w:ascii="Arial" w:hAnsi="Arial" w:cs="Arial"/>
        </w:rPr>
        <w:t>) de la Constitución</w:t>
      </w:r>
      <w:r w:rsidR="00780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F1250">
        <w:rPr>
          <w:rFonts w:ascii="Arial" w:hAnsi="Arial" w:cs="Arial"/>
        </w:rPr>
        <w:tab/>
        <w:t xml:space="preserve">    1</w:t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</w:r>
      <w:r w:rsidR="008F1250">
        <w:rPr>
          <w:rFonts w:ascii="Arial" w:hAnsi="Arial" w:cs="Arial"/>
        </w:rPr>
        <w:tab/>
        <w:t>$ 35:607.184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  <w:t xml:space="preserve">                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</w:p>
    <w:p w:rsidR="0034052C" w:rsidRDefault="00C650B1" w:rsidP="00C650B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C035C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C035C9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6E6F7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417D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</w:t>
      </w:r>
      <w:r w:rsidR="00417D39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 xml:space="preserve">17.296 de 21 de febrero de 2001 establece que los ordenadores de gastos y pagos, al ejercer la facultad de insistencia o </w:t>
      </w:r>
      <w:r w:rsidR="00417D39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C650B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la </w:t>
      </w:r>
      <w:proofErr w:type="spellStart"/>
      <w:r>
        <w:rPr>
          <w:rFonts w:ascii="Arial" w:hAnsi="Arial" w:cs="Arial"/>
        </w:rPr>
        <w:t>observaci</w:t>
      </w:r>
      <w:r w:rsidR="00C035C9">
        <w:rPr>
          <w:rFonts w:ascii="Arial" w:hAnsi="Arial" w:cs="Arial"/>
        </w:rPr>
        <w:t>òn</w:t>
      </w:r>
      <w:proofErr w:type="spellEnd"/>
      <w:r>
        <w:rPr>
          <w:rFonts w:ascii="Arial" w:hAnsi="Arial" w:cs="Arial"/>
        </w:rPr>
        <w:t>;</w:t>
      </w:r>
    </w:p>
    <w:p w:rsidR="0034052C" w:rsidRDefault="0034052C" w:rsidP="006E6F7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417D39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C650B1" w:rsidRDefault="00C650B1" w:rsidP="006E6F7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417D39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la Contadora Auditora ante el Poder </w:t>
      </w:r>
      <w:r w:rsidR="00417D3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Legislativo</w:t>
      </w:r>
      <w:r w:rsidR="00C650B1">
        <w:rPr>
          <w:rFonts w:ascii="Arial" w:hAnsi="Arial" w:cs="Arial"/>
        </w:rPr>
        <w:t>;</w:t>
      </w:r>
    </w:p>
    <w:p w:rsidR="0034052C" w:rsidRDefault="0034052C" w:rsidP="00417D39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</w:t>
      </w:r>
      <w:r w:rsidR="008F125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8F1250">
        <w:rPr>
          <w:rFonts w:ascii="Arial" w:hAnsi="Arial" w:cs="Arial"/>
        </w:rPr>
        <w:t>Instituto Nacional de Derechos Humanos y Defensoría del Pueblo</w:t>
      </w:r>
      <w:r>
        <w:rPr>
          <w:rFonts w:ascii="Arial" w:hAnsi="Arial" w:cs="Arial"/>
        </w:rPr>
        <w:t xml:space="preserve"> y a la Contadora Auditora </w:t>
      </w:r>
      <w:r w:rsidR="00620A49">
        <w:rPr>
          <w:rFonts w:ascii="Arial" w:hAnsi="Arial" w:cs="Arial"/>
        </w:rPr>
        <w:t>d</w:t>
      </w:r>
      <w:r>
        <w:rPr>
          <w:rFonts w:ascii="Arial" w:hAnsi="Arial" w:cs="Arial"/>
        </w:rPr>
        <w:t>estacada</w:t>
      </w:r>
      <w:r w:rsidR="00DF77C0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417D39">
      <w:pPr>
        <w:numPr>
          <w:ilvl w:val="0"/>
          <w:numId w:val="1"/>
        </w:numPr>
        <w:tabs>
          <w:tab w:val="clear" w:pos="1065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620A49">
        <w:rPr>
          <w:rFonts w:ascii="Arial" w:hAnsi="Arial" w:cs="Arial"/>
        </w:rPr>
        <w:t>.</w:t>
      </w:r>
    </w:p>
    <w:p w:rsidR="0034052C" w:rsidRPr="00974346" w:rsidRDefault="00620A49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4052C" w:rsidRPr="00974346" w:rsidSect="00EB3A48">
      <w:headerReference w:type="even" r:id="rId8"/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7C" w:rsidRDefault="006E6F7C">
      <w:r>
        <w:separator/>
      </w:r>
    </w:p>
  </w:endnote>
  <w:endnote w:type="continuationSeparator" w:id="0">
    <w:p w:rsidR="006E6F7C" w:rsidRDefault="006E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7C" w:rsidRDefault="006E6F7C">
      <w:r>
        <w:separator/>
      </w:r>
    </w:p>
  </w:footnote>
  <w:footnote w:type="continuationSeparator" w:id="0">
    <w:p w:rsidR="006E6F7C" w:rsidRDefault="006E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7C" w:rsidRDefault="006E6F7C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6F7C" w:rsidRDefault="006E6F7C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7C" w:rsidRDefault="006E6F7C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101">
      <w:rPr>
        <w:noProof/>
      </w:rPr>
      <w:t>1</w:t>
    </w:r>
    <w:r>
      <w:rPr>
        <w:noProof/>
      </w:rPr>
      <w:fldChar w:fldCharType="end"/>
    </w:r>
  </w:p>
  <w:p w:rsidR="006E6F7C" w:rsidRDefault="006E6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B13FB"/>
    <w:rsid w:val="000E0BE5"/>
    <w:rsid w:val="000E37CB"/>
    <w:rsid w:val="000F57F6"/>
    <w:rsid w:val="00106BF3"/>
    <w:rsid w:val="0014173F"/>
    <w:rsid w:val="001545CC"/>
    <w:rsid w:val="001B6C1A"/>
    <w:rsid w:val="001C215F"/>
    <w:rsid w:val="001E3022"/>
    <w:rsid w:val="001E4631"/>
    <w:rsid w:val="002330C5"/>
    <w:rsid w:val="00236F34"/>
    <w:rsid w:val="00270419"/>
    <w:rsid w:val="0028287E"/>
    <w:rsid w:val="002C31A5"/>
    <w:rsid w:val="00312BA6"/>
    <w:rsid w:val="003304A6"/>
    <w:rsid w:val="0034052C"/>
    <w:rsid w:val="003A428B"/>
    <w:rsid w:val="00406123"/>
    <w:rsid w:val="00412D1C"/>
    <w:rsid w:val="00417D39"/>
    <w:rsid w:val="0042517B"/>
    <w:rsid w:val="0043658C"/>
    <w:rsid w:val="004A071E"/>
    <w:rsid w:val="004A4987"/>
    <w:rsid w:val="005551AF"/>
    <w:rsid w:val="00586F7B"/>
    <w:rsid w:val="005B40AB"/>
    <w:rsid w:val="005C4B68"/>
    <w:rsid w:val="00615BA1"/>
    <w:rsid w:val="00620A49"/>
    <w:rsid w:val="00625578"/>
    <w:rsid w:val="00697610"/>
    <w:rsid w:val="006A7BE1"/>
    <w:rsid w:val="006E4394"/>
    <w:rsid w:val="006E6F7C"/>
    <w:rsid w:val="00780276"/>
    <w:rsid w:val="00791D7F"/>
    <w:rsid w:val="007C49D3"/>
    <w:rsid w:val="00883828"/>
    <w:rsid w:val="008A45BC"/>
    <w:rsid w:val="008B60FD"/>
    <w:rsid w:val="008F1250"/>
    <w:rsid w:val="009206FE"/>
    <w:rsid w:val="00930FCD"/>
    <w:rsid w:val="00933937"/>
    <w:rsid w:val="009464AE"/>
    <w:rsid w:val="00974346"/>
    <w:rsid w:val="00975E16"/>
    <w:rsid w:val="009E19E2"/>
    <w:rsid w:val="00A208E2"/>
    <w:rsid w:val="00A77771"/>
    <w:rsid w:val="00A84B34"/>
    <w:rsid w:val="00AD52F1"/>
    <w:rsid w:val="00B065A8"/>
    <w:rsid w:val="00B13101"/>
    <w:rsid w:val="00BB6278"/>
    <w:rsid w:val="00BC6862"/>
    <w:rsid w:val="00C035C9"/>
    <w:rsid w:val="00C27A14"/>
    <w:rsid w:val="00C650B1"/>
    <w:rsid w:val="00C94E5E"/>
    <w:rsid w:val="00D10BEA"/>
    <w:rsid w:val="00D1202C"/>
    <w:rsid w:val="00D14221"/>
    <w:rsid w:val="00D87026"/>
    <w:rsid w:val="00DB0B6D"/>
    <w:rsid w:val="00DB3247"/>
    <w:rsid w:val="00DC39B6"/>
    <w:rsid w:val="00DF77C0"/>
    <w:rsid w:val="00DF7D08"/>
    <w:rsid w:val="00E8592C"/>
    <w:rsid w:val="00EB3A48"/>
    <w:rsid w:val="00EE2C02"/>
    <w:rsid w:val="00EF073B"/>
    <w:rsid w:val="00F06CA0"/>
    <w:rsid w:val="00F3655D"/>
    <w:rsid w:val="00FC3E94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2014-04-10T13:06:00Z</cp:lastPrinted>
  <dcterms:created xsi:type="dcterms:W3CDTF">2014-04-10T13:06:00Z</dcterms:created>
  <dcterms:modified xsi:type="dcterms:W3CDTF">2014-05-09T18:07:00Z</dcterms:modified>
</cp:coreProperties>
</file>