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AF" w:rsidRPr="00C85FAF" w:rsidRDefault="00C85FAF" w:rsidP="00C85FA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  <w:bookmarkStart w:id="0" w:name="_GoBack"/>
      <w:bookmarkEnd w:id="0"/>
      <w:r w:rsidRPr="00C85FAF">
        <w:rPr>
          <w:rFonts w:ascii="Arial" w:hAnsi="Arial" w:cs="Arial"/>
          <w:b/>
          <w:sz w:val="24"/>
          <w:lang w:val="es-ES_tradnl"/>
        </w:rPr>
        <w:t>RESOLUCION ADOPTADA POR EL</w:t>
      </w:r>
    </w:p>
    <w:p w:rsidR="00C85FAF" w:rsidRPr="00C85FAF" w:rsidRDefault="00C85FAF" w:rsidP="00C85FA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</w:p>
    <w:p w:rsidR="00C85FAF" w:rsidRPr="00C85FAF" w:rsidRDefault="00C85FAF" w:rsidP="00C85FA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  <w:r w:rsidRPr="00C85FAF">
        <w:rPr>
          <w:rFonts w:ascii="Arial" w:hAnsi="Arial" w:cs="Arial"/>
          <w:b/>
          <w:sz w:val="24"/>
          <w:lang w:val="es-ES_tradnl"/>
        </w:rPr>
        <w:t>TRIBUNAL DE CUENTAS</w:t>
      </w:r>
    </w:p>
    <w:p w:rsidR="00C85FAF" w:rsidRPr="00C85FAF" w:rsidRDefault="00C85FAF" w:rsidP="00C85FA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</w:p>
    <w:p w:rsidR="00C85FAF" w:rsidRPr="00C85FAF" w:rsidRDefault="00C85FAF" w:rsidP="00C85FA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85FAF">
        <w:rPr>
          <w:rFonts w:ascii="Arial" w:hAnsi="Arial" w:cs="Arial"/>
          <w:b/>
          <w:sz w:val="24"/>
          <w:szCs w:val="24"/>
          <w:lang w:val="es-ES_tradnl"/>
        </w:rPr>
        <w:t>EN SESION DE FECHA 19 DE MARZO DE 2014</w:t>
      </w:r>
    </w:p>
    <w:p w:rsidR="00C85FAF" w:rsidRPr="00C85FAF" w:rsidRDefault="00C85FAF" w:rsidP="00C85FA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</w:p>
    <w:p w:rsidR="00C85FAF" w:rsidRPr="00C85FAF" w:rsidRDefault="00C85FAF" w:rsidP="00C85FA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lang w:val="es-ES_tradnl"/>
        </w:rPr>
      </w:pPr>
      <w:r w:rsidRPr="00C85FAF">
        <w:rPr>
          <w:rFonts w:ascii="Arial" w:hAnsi="Arial" w:cs="Arial"/>
          <w:b/>
          <w:sz w:val="24"/>
          <w:lang w:val="es-ES_tradnl"/>
        </w:rPr>
        <w:t>(E.E. 2014-17-1-0001696, E. 1264/14)</w:t>
      </w:r>
    </w:p>
    <w:p w:rsidR="00C85FAF" w:rsidRDefault="00C85FAF" w:rsidP="009501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37982" w:rsidRPr="00337982" w:rsidRDefault="00337982" w:rsidP="00C85FA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37982">
        <w:rPr>
          <w:rFonts w:ascii="Arial" w:hAnsi="Arial" w:cs="Arial"/>
          <w:b/>
          <w:sz w:val="24"/>
          <w:szCs w:val="24"/>
        </w:rPr>
        <w:t>VISTO:</w:t>
      </w:r>
      <w:r w:rsidRPr="00337982">
        <w:rPr>
          <w:rFonts w:ascii="Arial" w:hAnsi="Arial" w:cs="Arial"/>
          <w:sz w:val="24"/>
          <w:szCs w:val="24"/>
        </w:rPr>
        <w:t xml:space="preserve"> el Oficio Nº </w:t>
      </w:r>
      <w:r w:rsidR="009501EE">
        <w:rPr>
          <w:rFonts w:ascii="Arial" w:hAnsi="Arial" w:cs="Arial"/>
          <w:sz w:val="24"/>
          <w:szCs w:val="24"/>
        </w:rPr>
        <w:t>85</w:t>
      </w:r>
      <w:r w:rsidRPr="00337982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4</w:t>
      </w:r>
      <w:r w:rsidRPr="00337982">
        <w:rPr>
          <w:rFonts w:ascii="Arial" w:hAnsi="Arial" w:cs="Arial"/>
          <w:sz w:val="24"/>
          <w:szCs w:val="24"/>
        </w:rPr>
        <w:t xml:space="preserve"> de </w:t>
      </w:r>
      <w:r w:rsidR="009501EE">
        <w:rPr>
          <w:rFonts w:ascii="Arial" w:hAnsi="Arial" w:cs="Arial"/>
          <w:sz w:val="24"/>
          <w:szCs w:val="24"/>
        </w:rPr>
        <w:t>2</w:t>
      </w:r>
      <w:r w:rsidR="008E7C28">
        <w:rPr>
          <w:rFonts w:ascii="Arial" w:hAnsi="Arial" w:cs="Arial"/>
          <w:sz w:val="24"/>
          <w:szCs w:val="24"/>
        </w:rPr>
        <w:t>7</w:t>
      </w:r>
      <w:r w:rsidR="009501EE">
        <w:rPr>
          <w:rFonts w:ascii="Arial" w:hAnsi="Arial" w:cs="Arial"/>
          <w:sz w:val="24"/>
          <w:szCs w:val="24"/>
        </w:rPr>
        <w:t>/02/14</w:t>
      </w:r>
      <w:r w:rsidRPr="00337982">
        <w:rPr>
          <w:rFonts w:ascii="Arial" w:hAnsi="Arial" w:cs="Arial"/>
          <w:sz w:val="24"/>
          <w:szCs w:val="24"/>
        </w:rPr>
        <w:t xml:space="preserve"> remitido por la Contadora Delegada en</w:t>
      </w:r>
      <w:r w:rsidR="009501EE">
        <w:rPr>
          <w:rFonts w:ascii="Arial" w:hAnsi="Arial" w:cs="Arial"/>
          <w:sz w:val="24"/>
          <w:szCs w:val="24"/>
        </w:rPr>
        <w:t xml:space="preserve"> </w:t>
      </w:r>
      <w:r w:rsidRPr="00337982">
        <w:rPr>
          <w:rFonts w:ascii="Arial" w:hAnsi="Arial" w:cs="Arial"/>
          <w:sz w:val="24"/>
          <w:szCs w:val="24"/>
        </w:rPr>
        <w:t>la Intendencia de Florida referente a la no aprobación de rendici</w:t>
      </w:r>
      <w:r w:rsidR="00C85FAF">
        <w:rPr>
          <w:rFonts w:ascii="Arial" w:hAnsi="Arial" w:cs="Arial"/>
          <w:sz w:val="24"/>
          <w:szCs w:val="24"/>
        </w:rPr>
        <w:t>ó</w:t>
      </w:r>
      <w:r w:rsidRPr="00337982">
        <w:rPr>
          <w:rFonts w:ascii="Arial" w:hAnsi="Arial" w:cs="Arial"/>
          <w:sz w:val="24"/>
          <w:szCs w:val="24"/>
        </w:rPr>
        <w:t>n de</w:t>
      </w:r>
      <w:r w:rsidR="009501EE">
        <w:rPr>
          <w:rFonts w:ascii="Arial" w:hAnsi="Arial" w:cs="Arial"/>
          <w:sz w:val="24"/>
          <w:szCs w:val="24"/>
        </w:rPr>
        <w:t xml:space="preserve"> </w:t>
      </w:r>
      <w:r w:rsidRPr="00337982">
        <w:rPr>
          <w:rFonts w:ascii="Arial" w:hAnsi="Arial" w:cs="Arial"/>
          <w:sz w:val="24"/>
          <w:szCs w:val="24"/>
        </w:rPr>
        <w:t>cuentas de Caja Chica;</w:t>
      </w:r>
    </w:p>
    <w:p w:rsidR="00337982" w:rsidRDefault="00337982" w:rsidP="00C85FA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37982">
        <w:rPr>
          <w:rFonts w:ascii="Arial" w:hAnsi="Arial" w:cs="Arial"/>
          <w:b/>
          <w:sz w:val="24"/>
          <w:szCs w:val="24"/>
        </w:rPr>
        <w:t>RESULTANDO:</w:t>
      </w:r>
      <w:r w:rsidRPr="00337982">
        <w:rPr>
          <w:rFonts w:ascii="Arial" w:hAnsi="Arial" w:cs="Arial"/>
          <w:sz w:val="24"/>
          <w:szCs w:val="24"/>
        </w:rPr>
        <w:t xml:space="preserve"> </w:t>
      </w:r>
      <w:r w:rsidRPr="00C85FAF">
        <w:rPr>
          <w:rFonts w:ascii="Arial" w:hAnsi="Arial" w:cs="Arial"/>
          <w:b/>
          <w:sz w:val="24"/>
          <w:szCs w:val="24"/>
        </w:rPr>
        <w:t>1)</w:t>
      </w:r>
      <w:r w:rsidRPr="00337982">
        <w:rPr>
          <w:rFonts w:ascii="Arial" w:hAnsi="Arial" w:cs="Arial"/>
          <w:sz w:val="24"/>
          <w:szCs w:val="24"/>
        </w:rPr>
        <w:t xml:space="preserve"> que la Contadora Delegada no aprobó la rendici</w:t>
      </w:r>
      <w:r w:rsidR="00C85FAF">
        <w:rPr>
          <w:rFonts w:ascii="Arial" w:hAnsi="Arial" w:cs="Arial"/>
          <w:sz w:val="24"/>
          <w:szCs w:val="24"/>
        </w:rPr>
        <w:t>ó</w:t>
      </w:r>
      <w:r w:rsidRPr="00337982">
        <w:rPr>
          <w:rFonts w:ascii="Arial" w:hAnsi="Arial" w:cs="Arial"/>
          <w:sz w:val="24"/>
          <w:szCs w:val="24"/>
        </w:rPr>
        <w:t>n de</w:t>
      </w:r>
      <w:r w:rsidR="009501EE">
        <w:rPr>
          <w:rFonts w:ascii="Arial" w:hAnsi="Arial" w:cs="Arial"/>
          <w:sz w:val="24"/>
          <w:szCs w:val="24"/>
        </w:rPr>
        <w:t xml:space="preserve"> </w:t>
      </w:r>
      <w:r w:rsidRPr="00337982">
        <w:rPr>
          <w:rFonts w:ascii="Arial" w:hAnsi="Arial" w:cs="Arial"/>
          <w:sz w:val="24"/>
          <w:szCs w:val="24"/>
        </w:rPr>
        <w:t xml:space="preserve">cuentas de Caja Chica por contener gastos excedidos, </w:t>
      </w:r>
      <w:r>
        <w:rPr>
          <w:rFonts w:ascii="Arial" w:hAnsi="Arial" w:cs="Arial"/>
          <w:sz w:val="24"/>
          <w:szCs w:val="24"/>
        </w:rPr>
        <w:t>de acuerdo</w:t>
      </w:r>
      <w:r w:rsidRPr="003379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337982">
        <w:rPr>
          <w:rFonts w:ascii="Arial" w:hAnsi="Arial" w:cs="Arial"/>
          <w:sz w:val="24"/>
          <w:szCs w:val="24"/>
        </w:rPr>
        <w:t>l siguiente</w:t>
      </w:r>
      <w:r>
        <w:rPr>
          <w:rFonts w:ascii="Arial" w:hAnsi="Arial" w:cs="Arial"/>
          <w:sz w:val="24"/>
          <w:szCs w:val="24"/>
        </w:rPr>
        <w:t xml:space="preserve"> detalle:</w:t>
      </w:r>
    </w:p>
    <w:p w:rsidR="00C85FAF" w:rsidRDefault="00C85FAF" w:rsidP="00C85FA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3386"/>
        <w:gridCol w:w="2882"/>
      </w:tblGrid>
      <w:tr w:rsidR="00796117" w:rsidTr="00AE262F">
        <w:tc>
          <w:tcPr>
            <w:tcW w:w="2126" w:type="dxa"/>
          </w:tcPr>
          <w:p w:rsidR="00796117" w:rsidRPr="00796117" w:rsidRDefault="00796117" w:rsidP="0079611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6117"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3386" w:type="dxa"/>
          </w:tcPr>
          <w:p w:rsidR="00796117" w:rsidRPr="00796117" w:rsidRDefault="00796117" w:rsidP="0079611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6117">
              <w:rPr>
                <w:rFonts w:ascii="Arial" w:hAnsi="Arial" w:cs="Arial"/>
                <w:b/>
                <w:sz w:val="24"/>
                <w:szCs w:val="24"/>
              </w:rPr>
              <w:t>REPARTICION</w:t>
            </w:r>
          </w:p>
        </w:tc>
        <w:tc>
          <w:tcPr>
            <w:tcW w:w="2882" w:type="dxa"/>
          </w:tcPr>
          <w:p w:rsidR="00796117" w:rsidRPr="00796117" w:rsidRDefault="00796117" w:rsidP="0079611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6117">
              <w:rPr>
                <w:rFonts w:ascii="Arial" w:hAnsi="Arial" w:cs="Arial"/>
                <w:b/>
                <w:sz w:val="24"/>
                <w:szCs w:val="24"/>
              </w:rPr>
              <w:t>IMPORTE ($)</w:t>
            </w:r>
          </w:p>
        </w:tc>
      </w:tr>
      <w:tr w:rsidR="00796117" w:rsidTr="00AE262F">
        <w:tc>
          <w:tcPr>
            <w:tcW w:w="2126" w:type="dxa"/>
          </w:tcPr>
          <w:p w:rsidR="00796117" w:rsidRDefault="00AE262F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00509/14</w:t>
            </w:r>
          </w:p>
        </w:tc>
        <w:tc>
          <w:tcPr>
            <w:tcW w:w="3386" w:type="dxa"/>
          </w:tcPr>
          <w:p w:rsidR="00796117" w:rsidRDefault="00AE262F" w:rsidP="00AE26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Talleres</w:t>
            </w:r>
          </w:p>
        </w:tc>
        <w:tc>
          <w:tcPr>
            <w:tcW w:w="2882" w:type="dxa"/>
          </w:tcPr>
          <w:p w:rsidR="00796117" w:rsidRDefault="00AE262F" w:rsidP="00AE26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2.357</w:t>
            </w:r>
          </w:p>
        </w:tc>
      </w:tr>
      <w:tr w:rsidR="00796117" w:rsidTr="00AE262F">
        <w:tc>
          <w:tcPr>
            <w:tcW w:w="2126" w:type="dxa"/>
          </w:tcPr>
          <w:p w:rsidR="00796117" w:rsidRDefault="00AE262F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00627/14</w:t>
            </w:r>
          </w:p>
        </w:tc>
        <w:tc>
          <w:tcPr>
            <w:tcW w:w="3386" w:type="dxa"/>
          </w:tcPr>
          <w:p w:rsidR="00796117" w:rsidRDefault="00AE262F" w:rsidP="00AE26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Municipio de Sarandí Grande</w:t>
            </w:r>
          </w:p>
        </w:tc>
        <w:tc>
          <w:tcPr>
            <w:tcW w:w="2882" w:type="dxa"/>
          </w:tcPr>
          <w:p w:rsidR="00796117" w:rsidRDefault="00AE262F" w:rsidP="00AE26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4.049</w:t>
            </w:r>
          </w:p>
        </w:tc>
      </w:tr>
      <w:tr w:rsidR="00796117" w:rsidTr="00AE262F">
        <w:tc>
          <w:tcPr>
            <w:tcW w:w="2126" w:type="dxa"/>
          </w:tcPr>
          <w:p w:rsidR="00796117" w:rsidRDefault="00AE262F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00627/14</w:t>
            </w:r>
          </w:p>
        </w:tc>
        <w:tc>
          <w:tcPr>
            <w:tcW w:w="3386" w:type="dxa"/>
          </w:tcPr>
          <w:p w:rsidR="00796117" w:rsidRDefault="00AE262F" w:rsidP="00AE26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Higiene</w:t>
            </w:r>
          </w:p>
        </w:tc>
        <w:tc>
          <w:tcPr>
            <w:tcW w:w="2882" w:type="dxa"/>
          </w:tcPr>
          <w:p w:rsidR="00796117" w:rsidRDefault="00AE262F" w:rsidP="00AE26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4.521</w:t>
            </w:r>
          </w:p>
        </w:tc>
      </w:tr>
      <w:tr w:rsidR="00796117" w:rsidTr="00AE262F">
        <w:tc>
          <w:tcPr>
            <w:tcW w:w="2126" w:type="dxa"/>
          </w:tcPr>
          <w:p w:rsidR="00796117" w:rsidRDefault="00AE262F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00751/14</w:t>
            </w:r>
          </w:p>
        </w:tc>
        <w:tc>
          <w:tcPr>
            <w:tcW w:w="3386" w:type="dxa"/>
          </w:tcPr>
          <w:p w:rsidR="00796117" w:rsidRDefault="00AE262F" w:rsidP="00AE26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2882" w:type="dxa"/>
          </w:tcPr>
          <w:p w:rsidR="00796117" w:rsidRDefault="00AE262F" w:rsidP="00AE26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244</w:t>
            </w:r>
          </w:p>
        </w:tc>
      </w:tr>
      <w:tr w:rsidR="00796117" w:rsidTr="00AE262F">
        <w:tc>
          <w:tcPr>
            <w:tcW w:w="2126" w:type="dxa"/>
          </w:tcPr>
          <w:p w:rsidR="00796117" w:rsidRDefault="00AE262F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00751/14</w:t>
            </w:r>
          </w:p>
        </w:tc>
        <w:tc>
          <w:tcPr>
            <w:tcW w:w="3386" w:type="dxa"/>
          </w:tcPr>
          <w:p w:rsidR="00796117" w:rsidRDefault="00AE262F" w:rsidP="00AE26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Vialidad</w:t>
            </w:r>
          </w:p>
        </w:tc>
        <w:tc>
          <w:tcPr>
            <w:tcW w:w="2882" w:type="dxa"/>
          </w:tcPr>
          <w:p w:rsidR="00796117" w:rsidRDefault="00AE262F" w:rsidP="00AE26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2.516</w:t>
            </w:r>
          </w:p>
        </w:tc>
      </w:tr>
      <w:tr w:rsidR="00796117" w:rsidTr="00AE262F">
        <w:tc>
          <w:tcPr>
            <w:tcW w:w="2126" w:type="dxa"/>
          </w:tcPr>
          <w:p w:rsidR="00796117" w:rsidRDefault="00AE262F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00782/14</w:t>
            </w:r>
          </w:p>
        </w:tc>
        <w:tc>
          <w:tcPr>
            <w:tcW w:w="3386" w:type="dxa"/>
          </w:tcPr>
          <w:p w:rsidR="00796117" w:rsidRDefault="00AE262F" w:rsidP="00AE26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Paseos Públicos</w:t>
            </w:r>
          </w:p>
        </w:tc>
        <w:tc>
          <w:tcPr>
            <w:tcW w:w="2882" w:type="dxa"/>
          </w:tcPr>
          <w:p w:rsidR="00796117" w:rsidRDefault="00AE262F" w:rsidP="00AE26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1.829</w:t>
            </w:r>
          </w:p>
        </w:tc>
      </w:tr>
    </w:tbl>
    <w:p w:rsidR="00AE262F" w:rsidRDefault="00AE262F" w:rsidP="00AE262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E262F" w:rsidRPr="00337982" w:rsidRDefault="00AE262F" w:rsidP="00CB2B1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C85FAF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asimismo, la Contadora Delegada no aprobó la </w:t>
      </w:r>
      <w:r w:rsidR="0046564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endición de cuentas de la Caja Chica de Farmacia (Expediente 00561/14) por $ 2.626, por incumplir con el Artículo 132 in fine del TOCAF;</w:t>
      </w:r>
    </w:p>
    <w:p w:rsidR="00337982" w:rsidRDefault="00337982" w:rsidP="00C85FA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96117">
        <w:rPr>
          <w:rFonts w:ascii="Arial" w:hAnsi="Arial" w:cs="Arial"/>
          <w:b/>
          <w:sz w:val="24"/>
          <w:szCs w:val="24"/>
        </w:rPr>
        <w:t>CONSIDERANDO:</w:t>
      </w:r>
      <w:r w:rsidRPr="00337982">
        <w:rPr>
          <w:rFonts w:ascii="Arial" w:hAnsi="Arial" w:cs="Arial"/>
          <w:sz w:val="24"/>
          <w:szCs w:val="24"/>
        </w:rPr>
        <w:t xml:space="preserve"> que resultan fundados los motivos</w:t>
      </w:r>
      <w:r w:rsidR="00C54D79">
        <w:rPr>
          <w:rFonts w:ascii="Arial" w:hAnsi="Arial" w:cs="Arial"/>
          <w:sz w:val="24"/>
          <w:szCs w:val="24"/>
        </w:rPr>
        <w:t xml:space="preserve"> </w:t>
      </w:r>
      <w:r w:rsidR="0046564E">
        <w:rPr>
          <w:rFonts w:ascii="Arial" w:hAnsi="Arial" w:cs="Arial"/>
          <w:sz w:val="24"/>
          <w:szCs w:val="24"/>
        </w:rPr>
        <w:t>expuestos por la C</w:t>
      </w:r>
      <w:r w:rsidRPr="00337982">
        <w:rPr>
          <w:rFonts w:ascii="Arial" w:hAnsi="Arial" w:cs="Arial"/>
          <w:sz w:val="24"/>
          <w:szCs w:val="24"/>
        </w:rPr>
        <w:t>ontadora Delegada para no aprobar las rendiciones de</w:t>
      </w:r>
      <w:r w:rsidR="00C54D79">
        <w:rPr>
          <w:rFonts w:ascii="Arial" w:hAnsi="Arial" w:cs="Arial"/>
          <w:sz w:val="24"/>
          <w:szCs w:val="24"/>
        </w:rPr>
        <w:t xml:space="preserve"> </w:t>
      </w:r>
      <w:r w:rsidRPr="00337982">
        <w:rPr>
          <w:rFonts w:ascii="Arial" w:hAnsi="Arial" w:cs="Arial"/>
          <w:sz w:val="24"/>
          <w:szCs w:val="24"/>
        </w:rPr>
        <w:t>cuentas referidas;</w:t>
      </w:r>
    </w:p>
    <w:p w:rsidR="0046564E" w:rsidRDefault="00337982" w:rsidP="00A470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96117">
        <w:rPr>
          <w:rFonts w:ascii="Arial" w:hAnsi="Arial" w:cs="Arial"/>
          <w:b/>
          <w:sz w:val="24"/>
          <w:szCs w:val="24"/>
        </w:rPr>
        <w:t>ATENTO</w:t>
      </w:r>
      <w:r w:rsidR="00796117" w:rsidRPr="00C85FAF">
        <w:rPr>
          <w:rFonts w:ascii="Arial" w:hAnsi="Arial" w:cs="Arial"/>
          <w:b/>
          <w:sz w:val="24"/>
          <w:szCs w:val="24"/>
        </w:rPr>
        <w:t>:</w:t>
      </w:r>
      <w:r w:rsidRPr="00337982">
        <w:rPr>
          <w:rFonts w:ascii="Arial" w:hAnsi="Arial" w:cs="Arial"/>
          <w:sz w:val="24"/>
          <w:szCs w:val="24"/>
        </w:rPr>
        <w:t xml:space="preserve"> a lo expuesto precedentemente y a lo dispuesto en el </w:t>
      </w:r>
      <w:r w:rsidR="00C85FAF">
        <w:rPr>
          <w:rFonts w:ascii="Arial" w:hAnsi="Arial" w:cs="Arial"/>
          <w:sz w:val="24"/>
          <w:szCs w:val="24"/>
        </w:rPr>
        <w:t>A</w:t>
      </w:r>
      <w:r w:rsidRPr="00337982">
        <w:rPr>
          <w:rFonts w:ascii="Arial" w:hAnsi="Arial" w:cs="Arial"/>
          <w:sz w:val="24"/>
          <w:szCs w:val="24"/>
        </w:rPr>
        <w:t xml:space="preserve">rtículo 211 </w:t>
      </w:r>
      <w:r w:rsidR="00C85FAF">
        <w:rPr>
          <w:rFonts w:ascii="Arial" w:hAnsi="Arial" w:cs="Arial"/>
          <w:sz w:val="24"/>
          <w:szCs w:val="24"/>
        </w:rPr>
        <w:t>L</w:t>
      </w:r>
      <w:r w:rsidRPr="00337982">
        <w:rPr>
          <w:rFonts w:ascii="Arial" w:hAnsi="Arial" w:cs="Arial"/>
          <w:sz w:val="24"/>
          <w:szCs w:val="24"/>
        </w:rPr>
        <w:t>it</w:t>
      </w:r>
      <w:r w:rsidR="00C85FAF">
        <w:rPr>
          <w:rFonts w:ascii="Arial" w:hAnsi="Arial" w:cs="Arial"/>
          <w:sz w:val="24"/>
          <w:szCs w:val="24"/>
        </w:rPr>
        <w:t xml:space="preserve">eral </w:t>
      </w:r>
      <w:r w:rsidRPr="00337982">
        <w:rPr>
          <w:rFonts w:ascii="Arial" w:hAnsi="Arial" w:cs="Arial"/>
          <w:sz w:val="24"/>
          <w:szCs w:val="24"/>
        </w:rPr>
        <w:t>E) de la Constitución de la República;</w:t>
      </w:r>
    </w:p>
    <w:p w:rsidR="00CB2B1E" w:rsidRPr="00A470D9" w:rsidRDefault="00CB2B1E" w:rsidP="00A470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37982" w:rsidRDefault="00A470D9" w:rsidP="0079611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337982" w:rsidRPr="00337982" w:rsidRDefault="00337982" w:rsidP="00C85FAF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96117">
        <w:rPr>
          <w:rFonts w:ascii="Arial" w:hAnsi="Arial" w:cs="Arial"/>
          <w:b/>
          <w:sz w:val="24"/>
          <w:szCs w:val="24"/>
        </w:rPr>
        <w:t>1)</w:t>
      </w:r>
      <w:r w:rsidRPr="00337982">
        <w:rPr>
          <w:rFonts w:ascii="Arial" w:hAnsi="Arial" w:cs="Arial"/>
          <w:sz w:val="24"/>
          <w:szCs w:val="24"/>
        </w:rPr>
        <w:t xml:space="preserve"> Ratificar lo actuado por la Contadora Delegada en la Intendencia de</w:t>
      </w:r>
      <w:r w:rsidR="00AE262F">
        <w:rPr>
          <w:rFonts w:ascii="Arial" w:hAnsi="Arial" w:cs="Arial"/>
          <w:sz w:val="24"/>
          <w:szCs w:val="24"/>
        </w:rPr>
        <w:t xml:space="preserve"> </w:t>
      </w:r>
      <w:r w:rsidRPr="00337982">
        <w:rPr>
          <w:rFonts w:ascii="Arial" w:hAnsi="Arial" w:cs="Arial"/>
          <w:sz w:val="24"/>
          <w:szCs w:val="24"/>
        </w:rPr>
        <w:t>Florida respecto de la rendici</w:t>
      </w:r>
      <w:r w:rsidR="00C85FAF">
        <w:rPr>
          <w:rFonts w:ascii="Arial" w:hAnsi="Arial" w:cs="Arial"/>
          <w:sz w:val="24"/>
          <w:szCs w:val="24"/>
        </w:rPr>
        <w:t>ó</w:t>
      </w:r>
      <w:r w:rsidRPr="00337982">
        <w:rPr>
          <w:rFonts w:ascii="Arial" w:hAnsi="Arial" w:cs="Arial"/>
          <w:sz w:val="24"/>
          <w:szCs w:val="24"/>
        </w:rPr>
        <w:t xml:space="preserve">n de cuentas de </w:t>
      </w:r>
      <w:r w:rsidR="00C85FAF">
        <w:rPr>
          <w:rFonts w:ascii="Arial" w:hAnsi="Arial" w:cs="Arial"/>
          <w:sz w:val="24"/>
          <w:szCs w:val="24"/>
        </w:rPr>
        <w:t>C</w:t>
      </w:r>
      <w:r w:rsidRPr="00337982">
        <w:rPr>
          <w:rFonts w:ascii="Arial" w:hAnsi="Arial" w:cs="Arial"/>
          <w:sz w:val="24"/>
          <w:szCs w:val="24"/>
        </w:rPr>
        <w:t xml:space="preserve">aja </w:t>
      </w:r>
      <w:r w:rsidR="00C85FAF">
        <w:rPr>
          <w:rFonts w:ascii="Arial" w:hAnsi="Arial" w:cs="Arial"/>
          <w:sz w:val="24"/>
          <w:szCs w:val="24"/>
        </w:rPr>
        <w:t>C</w:t>
      </w:r>
      <w:r w:rsidRPr="00337982">
        <w:rPr>
          <w:rFonts w:ascii="Arial" w:hAnsi="Arial" w:cs="Arial"/>
          <w:sz w:val="24"/>
          <w:szCs w:val="24"/>
        </w:rPr>
        <w:t>hica</w:t>
      </w:r>
      <w:r w:rsidR="00C85FAF">
        <w:rPr>
          <w:rFonts w:ascii="Arial" w:hAnsi="Arial" w:cs="Arial"/>
          <w:sz w:val="24"/>
          <w:szCs w:val="24"/>
        </w:rPr>
        <w:t>; y</w:t>
      </w:r>
    </w:p>
    <w:p w:rsidR="00337982" w:rsidRPr="00337982" w:rsidRDefault="00337982" w:rsidP="00C85FAF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96117">
        <w:rPr>
          <w:rFonts w:ascii="Arial" w:hAnsi="Arial" w:cs="Arial"/>
          <w:b/>
          <w:sz w:val="24"/>
          <w:szCs w:val="24"/>
        </w:rPr>
        <w:t>2)</w:t>
      </w:r>
      <w:r w:rsidRPr="00337982">
        <w:rPr>
          <w:rFonts w:ascii="Arial" w:hAnsi="Arial" w:cs="Arial"/>
          <w:sz w:val="24"/>
          <w:szCs w:val="24"/>
        </w:rPr>
        <w:t xml:space="preserve"> Comunicar a la Intendencia, a la Contadora Delegada y a la Junta</w:t>
      </w:r>
      <w:r w:rsidR="0046564E">
        <w:rPr>
          <w:rFonts w:ascii="Arial" w:hAnsi="Arial" w:cs="Arial"/>
          <w:sz w:val="24"/>
          <w:szCs w:val="24"/>
        </w:rPr>
        <w:t xml:space="preserve"> </w:t>
      </w:r>
      <w:r w:rsidRPr="00337982">
        <w:rPr>
          <w:rFonts w:ascii="Arial" w:hAnsi="Arial" w:cs="Arial"/>
          <w:sz w:val="24"/>
          <w:szCs w:val="24"/>
        </w:rPr>
        <w:t>Departamental de Florida.</w:t>
      </w:r>
    </w:p>
    <w:p w:rsidR="00337982" w:rsidRPr="00796117" w:rsidRDefault="00C85FAF" w:rsidP="00C85FAF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sd</w:t>
      </w:r>
      <w:proofErr w:type="spellEnd"/>
      <w:proofErr w:type="gramEnd"/>
    </w:p>
    <w:sectPr w:rsidR="00337982" w:rsidRPr="00796117" w:rsidSect="00C85FAF">
      <w:footerReference w:type="default" r:id="rId8"/>
      <w:pgSz w:w="11906" w:h="16838"/>
      <w:pgMar w:top="3402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AF" w:rsidRDefault="00C85FAF" w:rsidP="00C85FAF">
      <w:pPr>
        <w:spacing w:after="0" w:line="240" w:lineRule="auto"/>
      </w:pPr>
      <w:r>
        <w:separator/>
      </w:r>
    </w:p>
  </w:endnote>
  <w:endnote w:type="continuationSeparator" w:id="0">
    <w:p w:rsidR="00C85FAF" w:rsidRDefault="00C85FAF" w:rsidP="00C8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585063"/>
      <w:docPartObj>
        <w:docPartGallery w:val="Page Numbers (Bottom of Page)"/>
        <w:docPartUnique/>
      </w:docPartObj>
    </w:sdtPr>
    <w:sdtEndPr/>
    <w:sdtContent>
      <w:p w:rsidR="00C85FAF" w:rsidRDefault="00C85FA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B1E" w:rsidRPr="00CB2B1E">
          <w:rPr>
            <w:noProof/>
            <w:lang w:val="es-ES"/>
          </w:rPr>
          <w:t>1</w:t>
        </w:r>
        <w:r>
          <w:fldChar w:fldCharType="end"/>
        </w:r>
      </w:p>
    </w:sdtContent>
  </w:sdt>
  <w:p w:rsidR="00C85FAF" w:rsidRDefault="00C85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AF" w:rsidRDefault="00C85FAF" w:rsidP="00C85FAF">
      <w:pPr>
        <w:spacing w:after="0" w:line="240" w:lineRule="auto"/>
      </w:pPr>
      <w:r>
        <w:separator/>
      </w:r>
    </w:p>
  </w:footnote>
  <w:footnote w:type="continuationSeparator" w:id="0">
    <w:p w:rsidR="00C85FAF" w:rsidRDefault="00C85FAF" w:rsidP="00C85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82"/>
    <w:rsid w:val="002405DA"/>
    <w:rsid w:val="00312BFE"/>
    <w:rsid w:val="00317E93"/>
    <w:rsid w:val="00337982"/>
    <w:rsid w:val="0046564E"/>
    <w:rsid w:val="00702D5C"/>
    <w:rsid w:val="00796117"/>
    <w:rsid w:val="008E7C28"/>
    <w:rsid w:val="009501EE"/>
    <w:rsid w:val="00A470D9"/>
    <w:rsid w:val="00AE262F"/>
    <w:rsid w:val="00C54D79"/>
    <w:rsid w:val="00C85FAF"/>
    <w:rsid w:val="00CB2B1E"/>
    <w:rsid w:val="00D210E1"/>
    <w:rsid w:val="00FB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5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FAF"/>
  </w:style>
  <w:style w:type="paragraph" w:styleId="Piedepgina">
    <w:name w:val="footer"/>
    <w:basedOn w:val="Normal"/>
    <w:link w:val="PiedepginaCar"/>
    <w:uiPriority w:val="99"/>
    <w:unhideWhenUsed/>
    <w:rsid w:val="00C85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5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FAF"/>
  </w:style>
  <w:style w:type="paragraph" w:styleId="Piedepgina">
    <w:name w:val="footer"/>
    <w:basedOn w:val="Normal"/>
    <w:link w:val="PiedepginaCar"/>
    <w:uiPriority w:val="99"/>
    <w:unhideWhenUsed/>
    <w:rsid w:val="00C85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E89B-3C4C-4119-A114-EEE68F5F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Savecky</dc:creator>
  <cp:keywords/>
  <dc:description/>
  <cp:lastModifiedBy> </cp:lastModifiedBy>
  <cp:revision>4</cp:revision>
  <cp:lastPrinted>2014-03-26T18:13:00Z</cp:lastPrinted>
  <dcterms:created xsi:type="dcterms:W3CDTF">2014-03-24T20:53:00Z</dcterms:created>
  <dcterms:modified xsi:type="dcterms:W3CDTF">2014-04-24T20:44:00Z</dcterms:modified>
</cp:coreProperties>
</file>