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EB" w:rsidRPr="00217682" w:rsidRDefault="00D56AEB" w:rsidP="005C7C9C">
      <w:pPr>
        <w:pStyle w:val="Ttulo"/>
        <w:spacing w:line="480" w:lineRule="auto"/>
        <w:rPr>
          <w:rFonts w:ascii="Arial" w:hAnsi="Arial"/>
          <w:szCs w:val="24"/>
        </w:rPr>
      </w:pPr>
      <w:bookmarkStart w:id="0" w:name="_GoBack"/>
      <w:bookmarkEnd w:id="0"/>
      <w:r w:rsidRPr="00217682">
        <w:rPr>
          <w:rFonts w:ascii="Arial" w:hAnsi="Arial"/>
          <w:szCs w:val="24"/>
        </w:rPr>
        <w:t>EL PRESIDENTE DEL TRIBUNAL DE CUENTAS</w:t>
      </w:r>
    </w:p>
    <w:p w:rsidR="00D56AEB" w:rsidRPr="00217682" w:rsidRDefault="00D56AEB" w:rsidP="005C7C9C">
      <w:pPr>
        <w:spacing w:after="0" w:line="480" w:lineRule="auto"/>
        <w:jc w:val="center"/>
        <w:rPr>
          <w:rFonts w:ascii="Arial" w:hAnsi="Arial"/>
          <w:b/>
          <w:sz w:val="24"/>
          <w:szCs w:val="24"/>
          <w:lang w:val="es-MX"/>
        </w:rPr>
      </w:pPr>
      <w:r w:rsidRPr="00217682">
        <w:rPr>
          <w:rFonts w:ascii="Arial" w:hAnsi="Arial"/>
          <w:b/>
          <w:sz w:val="24"/>
          <w:szCs w:val="24"/>
          <w:lang w:val="es-MX"/>
        </w:rPr>
        <w:t xml:space="preserve">DE ACUERDO CON EL </w:t>
      </w:r>
      <w:proofErr w:type="gramStart"/>
      <w:r w:rsidRPr="00217682">
        <w:rPr>
          <w:rFonts w:ascii="Arial" w:hAnsi="Arial"/>
          <w:b/>
          <w:sz w:val="24"/>
          <w:szCs w:val="24"/>
          <w:lang w:val="es-MX"/>
        </w:rPr>
        <w:t>ARTICULO</w:t>
      </w:r>
      <w:proofErr w:type="gramEnd"/>
      <w:r w:rsidRPr="00217682">
        <w:rPr>
          <w:rFonts w:ascii="Arial" w:hAnsi="Arial"/>
          <w:b/>
          <w:sz w:val="24"/>
          <w:szCs w:val="24"/>
          <w:lang w:val="es-MX"/>
        </w:rPr>
        <w:t xml:space="preserve"> 10</w:t>
      </w:r>
    </w:p>
    <w:p w:rsidR="00D56AEB" w:rsidRPr="00217682" w:rsidRDefault="00D56AEB" w:rsidP="005C7C9C">
      <w:pPr>
        <w:spacing w:after="0" w:line="480" w:lineRule="auto"/>
        <w:jc w:val="center"/>
        <w:rPr>
          <w:rFonts w:ascii="Arial" w:hAnsi="Arial"/>
          <w:b/>
          <w:sz w:val="24"/>
          <w:szCs w:val="24"/>
          <w:lang w:val="es-MX"/>
        </w:rPr>
      </w:pPr>
      <w:r w:rsidRPr="00217682">
        <w:rPr>
          <w:rFonts w:ascii="Arial" w:hAnsi="Arial"/>
          <w:b/>
          <w:sz w:val="24"/>
          <w:szCs w:val="24"/>
          <w:lang w:val="es-MX"/>
        </w:rPr>
        <w:t>DEL REGLAMENTO INTERNO</w:t>
      </w:r>
    </w:p>
    <w:p w:rsidR="00D56AEB" w:rsidRPr="00217682" w:rsidRDefault="00D56AEB" w:rsidP="005C7C9C">
      <w:pPr>
        <w:spacing w:after="0" w:line="480" w:lineRule="auto"/>
        <w:jc w:val="center"/>
        <w:rPr>
          <w:rFonts w:ascii="Arial" w:hAnsi="Arial"/>
          <w:b/>
          <w:sz w:val="24"/>
          <w:szCs w:val="24"/>
          <w:lang w:val="es-MX"/>
        </w:rPr>
      </w:pPr>
      <w:r w:rsidRPr="00217682">
        <w:rPr>
          <w:rFonts w:ascii="Arial" w:hAnsi="Arial"/>
          <w:b/>
          <w:sz w:val="24"/>
          <w:szCs w:val="24"/>
          <w:lang w:val="es-MX"/>
        </w:rPr>
        <w:t>CON FECHA DE 14 FEBRERO DE 2014</w:t>
      </w:r>
    </w:p>
    <w:p w:rsidR="00D56AEB" w:rsidRPr="00217682" w:rsidRDefault="00D56AEB" w:rsidP="005C7C9C">
      <w:pPr>
        <w:spacing w:after="0" w:line="480" w:lineRule="auto"/>
        <w:jc w:val="center"/>
        <w:rPr>
          <w:rFonts w:ascii="Arial" w:hAnsi="Arial"/>
          <w:b/>
          <w:sz w:val="24"/>
          <w:szCs w:val="24"/>
          <w:lang w:val="es-MX"/>
        </w:rPr>
      </w:pPr>
      <w:r w:rsidRPr="00217682">
        <w:rPr>
          <w:rFonts w:ascii="Arial" w:hAnsi="Arial"/>
          <w:b/>
          <w:sz w:val="24"/>
          <w:szCs w:val="24"/>
          <w:lang w:val="es-MX"/>
        </w:rPr>
        <w:t>ADOPTO LA SIGUIENTE RESOLUCION</w:t>
      </w:r>
    </w:p>
    <w:p w:rsidR="00D56AEB" w:rsidRPr="00217682" w:rsidRDefault="00D56AEB" w:rsidP="005C7C9C">
      <w:pPr>
        <w:spacing w:after="0" w:line="480" w:lineRule="auto"/>
        <w:jc w:val="center"/>
        <w:rPr>
          <w:rFonts w:ascii="Arial" w:hAnsi="Arial"/>
          <w:b/>
          <w:sz w:val="24"/>
          <w:szCs w:val="24"/>
          <w:lang w:val="es-MX"/>
        </w:rPr>
      </w:pPr>
      <w:r w:rsidRPr="00217682">
        <w:rPr>
          <w:rFonts w:ascii="Arial" w:hAnsi="Arial"/>
          <w:b/>
          <w:sz w:val="24"/>
          <w:szCs w:val="24"/>
          <w:lang w:val="es-MX"/>
        </w:rPr>
        <w:t>(E.</w:t>
      </w:r>
      <w:r w:rsidR="00972219">
        <w:rPr>
          <w:rFonts w:ascii="Arial" w:hAnsi="Arial"/>
          <w:b/>
          <w:sz w:val="24"/>
          <w:szCs w:val="24"/>
          <w:lang w:val="es-MX"/>
        </w:rPr>
        <w:t xml:space="preserve"> </w:t>
      </w:r>
      <w:r w:rsidRPr="00217682">
        <w:rPr>
          <w:rFonts w:ascii="Arial" w:hAnsi="Arial"/>
          <w:b/>
          <w:sz w:val="24"/>
          <w:szCs w:val="24"/>
          <w:lang w:val="es-MX"/>
        </w:rPr>
        <w:t>E. 2013-17-1-0008283, E. 655/14)</w:t>
      </w:r>
    </w:p>
    <w:p w:rsidR="00D56AEB" w:rsidRDefault="00DD0922" w:rsidP="00D56AE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t>VISTO</w:t>
      </w:r>
      <w:r>
        <w:rPr>
          <w:rFonts w:ascii="Arial" w:hAnsi="Arial" w:cs="Arial"/>
          <w:sz w:val="24"/>
          <w:szCs w:val="24"/>
          <w:lang w:val="es-ES"/>
        </w:rPr>
        <w:t xml:space="preserve"> estos antecedentes remitidos por el Minis</w:t>
      </w:r>
      <w:r w:rsidR="00D56AEB">
        <w:rPr>
          <w:rFonts w:ascii="Arial" w:hAnsi="Arial" w:cs="Arial"/>
          <w:sz w:val="24"/>
          <w:szCs w:val="24"/>
          <w:lang w:val="es-ES"/>
        </w:rPr>
        <w:t>terio de Vivienda, Ordenamiento T</w:t>
      </w:r>
      <w:r>
        <w:rPr>
          <w:rFonts w:ascii="Arial" w:hAnsi="Arial" w:cs="Arial"/>
          <w:sz w:val="24"/>
          <w:szCs w:val="24"/>
          <w:lang w:val="es-ES"/>
        </w:rPr>
        <w:t>erritorial y Medio Ambiente relacionad</w:t>
      </w:r>
      <w:r w:rsidR="008C0981">
        <w:rPr>
          <w:rFonts w:ascii="Arial" w:hAnsi="Arial" w:cs="Arial"/>
          <w:sz w:val="24"/>
          <w:szCs w:val="24"/>
          <w:lang w:val="es-ES"/>
        </w:rPr>
        <w:t>os con el Convenio a suscribir</w:t>
      </w:r>
      <w:r>
        <w:rPr>
          <w:rFonts w:ascii="Arial" w:hAnsi="Arial" w:cs="Arial"/>
          <w:sz w:val="24"/>
          <w:szCs w:val="24"/>
          <w:lang w:val="es-ES"/>
        </w:rPr>
        <w:t xml:space="preserve"> con la </w:t>
      </w:r>
      <w:r w:rsidR="009C091C">
        <w:rPr>
          <w:rFonts w:ascii="Arial" w:hAnsi="Arial" w:cs="Arial"/>
          <w:sz w:val="24"/>
          <w:szCs w:val="24"/>
          <w:lang w:val="es-ES"/>
        </w:rPr>
        <w:t>Agencia Nacional de Vivienda (ANV) para establecer de común acuerdo un instrumento que contribuya a fortalecer las capacidades institucionales y p</w:t>
      </w:r>
      <w:r w:rsidR="00D56AEB">
        <w:rPr>
          <w:rFonts w:ascii="Arial" w:hAnsi="Arial" w:cs="Arial"/>
          <w:sz w:val="24"/>
          <w:szCs w:val="24"/>
          <w:lang w:val="es-ES"/>
        </w:rPr>
        <w:t>resupuestales de dicha Agencia;</w:t>
      </w:r>
    </w:p>
    <w:p w:rsidR="005C7C9C" w:rsidRDefault="00DD0922" w:rsidP="005C7C9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t>RESULTANDO:</w:t>
      </w:r>
      <w:r w:rsidR="00BA54A6">
        <w:rPr>
          <w:rFonts w:ascii="Arial" w:hAnsi="Arial" w:cs="Arial"/>
          <w:b/>
          <w:sz w:val="24"/>
          <w:szCs w:val="24"/>
          <w:lang w:val="es-ES"/>
        </w:rPr>
        <w:t xml:space="preserve"> 1) </w:t>
      </w:r>
      <w:r w:rsidR="00D56AEB">
        <w:rPr>
          <w:rFonts w:ascii="Arial" w:hAnsi="Arial" w:cs="Arial"/>
          <w:sz w:val="24"/>
          <w:szCs w:val="24"/>
          <w:lang w:val="es-ES"/>
        </w:rPr>
        <w:t>q</w:t>
      </w:r>
      <w:r w:rsidRPr="00DD0922">
        <w:rPr>
          <w:rFonts w:ascii="Arial" w:hAnsi="Arial" w:cs="Arial"/>
          <w:sz w:val="24"/>
          <w:szCs w:val="24"/>
          <w:lang w:val="es-ES"/>
        </w:rPr>
        <w:t>ue este Tribunal, por Resolución de 30 de diciembre de 2013</w:t>
      </w:r>
      <w:r w:rsidR="00D56AEB">
        <w:rPr>
          <w:rFonts w:ascii="Arial" w:hAnsi="Arial" w:cs="Arial"/>
          <w:sz w:val="24"/>
          <w:szCs w:val="24"/>
          <w:lang w:val="es-ES"/>
        </w:rPr>
        <w:t>,</w:t>
      </w:r>
      <w:r w:rsidRPr="00DD0922">
        <w:rPr>
          <w:rFonts w:ascii="Arial" w:hAnsi="Arial" w:cs="Arial"/>
          <w:sz w:val="24"/>
          <w:szCs w:val="24"/>
          <w:lang w:val="es-ES"/>
        </w:rPr>
        <w:t xml:space="preserve"> dispuso no formular observaciones al referido convenio y cometió a la Contadora Auditora destacada ante el mencionado Ministerio la intervención del gasto</w:t>
      </w:r>
      <w:r>
        <w:rPr>
          <w:rFonts w:ascii="Arial" w:hAnsi="Arial" w:cs="Arial"/>
          <w:sz w:val="24"/>
          <w:szCs w:val="24"/>
          <w:lang w:val="es-ES"/>
        </w:rPr>
        <w:t xml:space="preserve"> de $ </w:t>
      </w:r>
      <w:r w:rsidR="009C091C">
        <w:rPr>
          <w:rFonts w:ascii="Arial" w:hAnsi="Arial" w:cs="Arial"/>
          <w:sz w:val="24"/>
          <w:szCs w:val="24"/>
          <w:lang w:val="es-ES"/>
        </w:rPr>
        <w:t>40</w:t>
      </w:r>
      <w:r>
        <w:rPr>
          <w:rFonts w:ascii="Arial" w:hAnsi="Arial" w:cs="Arial"/>
          <w:sz w:val="24"/>
          <w:szCs w:val="24"/>
          <w:lang w:val="es-ES"/>
        </w:rPr>
        <w:t>:000.000 correspondiente al Ejercicio 2013,</w:t>
      </w:r>
      <w:r w:rsidRPr="00DD0922">
        <w:rPr>
          <w:rFonts w:ascii="Arial" w:hAnsi="Arial" w:cs="Arial"/>
          <w:sz w:val="24"/>
          <w:szCs w:val="24"/>
          <w:lang w:val="es-ES"/>
        </w:rPr>
        <w:t xml:space="preserve"> previo dictado de la resolución por el Ordenador competente, entre otros controles;</w:t>
      </w:r>
    </w:p>
    <w:p w:rsidR="00D56AEB" w:rsidRDefault="00BA54A6" w:rsidP="005C7C9C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D56AEB">
        <w:rPr>
          <w:rFonts w:ascii="Arial" w:hAnsi="Arial" w:cs="Arial"/>
          <w:sz w:val="24"/>
          <w:szCs w:val="24"/>
          <w:lang w:val="es-ES"/>
        </w:rPr>
        <w:t>q</w:t>
      </w:r>
      <w:r w:rsidR="009C091C">
        <w:rPr>
          <w:rFonts w:ascii="Arial" w:hAnsi="Arial" w:cs="Arial"/>
          <w:sz w:val="24"/>
          <w:szCs w:val="24"/>
          <w:lang w:val="es-ES"/>
        </w:rPr>
        <w:t>ue el 30</w:t>
      </w:r>
      <w:r w:rsidR="00DD0922">
        <w:rPr>
          <w:rFonts w:ascii="Arial" w:hAnsi="Arial" w:cs="Arial"/>
          <w:sz w:val="24"/>
          <w:szCs w:val="24"/>
          <w:lang w:val="es-ES"/>
        </w:rPr>
        <w:t xml:space="preserve"> de diciembre de 2013 se dictó Resolución autoriz</w:t>
      </w:r>
      <w:r w:rsidR="008A7BA6">
        <w:rPr>
          <w:rFonts w:ascii="Arial" w:hAnsi="Arial" w:cs="Arial"/>
          <w:sz w:val="24"/>
          <w:szCs w:val="24"/>
          <w:lang w:val="es-ES"/>
        </w:rPr>
        <w:t>a</w:t>
      </w:r>
      <w:r w:rsidR="00DD0922">
        <w:rPr>
          <w:rFonts w:ascii="Arial" w:hAnsi="Arial" w:cs="Arial"/>
          <w:sz w:val="24"/>
          <w:szCs w:val="24"/>
          <w:lang w:val="es-ES"/>
        </w:rPr>
        <w:t>ndo</w:t>
      </w:r>
      <w:r w:rsidR="008A7BA6">
        <w:rPr>
          <w:rFonts w:ascii="Arial" w:hAnsi="Arial" w:cs="Arial"/>
          <w:sz w:val="24"/>
          <w:szCs w:val="24"/>
          <w:lang w:val="es-ES"/>
        </w:rPr>
        <w:t xml:space="preserve"> </w:t>
      </w:r>
      <w:r w:rsidR="00DD0922">
        <w:rPr>
          <w:rFonts w:ascii="Arial" w:hAnsi="Arial" w:cs="Arial"/>
          <w:sz w:val="24"/>
          <w:szCs w:val="24"/>
          <w:lang w:val="es-ES"/>
        </w:rPr>
        <w:t>la suscripción del Convenio</w:t>
      </w:r>
      <w:r w:rsidR="008A7BA6">
        <w:rPr>
          <w:rFonts w:ascii="Arial" w:hAnsi="Arial" w:cs="Arial"/>
          <w:sz w:val="24"/>
          <w:szCs w:val="24"/>
          <w:lang w:val="es-ES"/>
        </w:rPr>
        <w:t>,</w:t>
      </w:r>
      <w:r w:rsidR="00DD0922">
        <w:rPr>
          <w:rFonts w:ascii="Arial" w:hAnsi="Arial" w:cs="Arial"/>
          <w:sz w:val="24"/>
          <w:szCs w:val="24"/>
          <w:lang w:val="es-ES"/>
        </w:rPr>
        <w:t xml:space="preserve"> lo que se realizó el </w:t>
      </w:r>
      <w:r w:rsidR="009C091C">
        <w:rPr>
          <w:rFonts w:ascii="Arial" w:hAnsi="Arial" w:cs="Arial"/>
          <w:sz w:val="24"/>
          <w:szCs w:val="24"/>
          <w:lang w:val="es-ES"/>
        </w:rPr>
        <w:t>31 de diciembre de 2013</w:t>
      </w:r>
      <w:r w:rsidR="00DD0922">
        <w:rPr>
          <w:rFonts w:ascii="Arial" w:hAnsi="Arial" w:cs="Arial"/>
          <w:sz w:val="24"/>
          <w:szCs w:val="24"/>
          <w:lang w:val="es-ES"/>
        </w:rPr>
        <w:t>;</w:t>
      </w:r>
    </w:p>
    <w:p w:rsidR="00D56AEB" w:rsidRDefault="008A7BA6" w:rsidP="00D56AE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t>CONSIDERANDO: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347FE5">
        <w:rPr>
          <w:rFonts w:ascii="Arial" w:hAnsi="Arial" w:cs="Arial"/>
          <w:sz w:val="24"/>
          <w:szCs w:val="24"/>
          <w:lang w:val="es-ES"/>
        </w:rPr>
        <w:t xml:space="preserve">a efectos de facilitar la gestión del Organismo y habilitar la utilización del crédito afectado, </w:t>
      </w:r>
      <w:r>
        <w:rPr>
          <w:rFonts w:ascii="Arial" w:hAnsi="Arial" w:cs="Arial"/>
          <w:sz w:val="24"/>
          <w:szCs w:val="24"/>
          <w:lang w:val="es-ES"/>
        </w:rPr>
        <w:t xml:space="preserve">este Tribunal ha </w:t>
      </w:r>
      <w:r w:rsidR="00BA54A6">
        <w:rPr>
          <w:rFonts w:ascii="Arial" w:hAnsi="Arial" w:cs="Arial"/>
          <w:sz w:val="24"/>
          <w:szCs w:val="24"/>
          <w:lang w:val="es-ES"/>
        </w:rPr>
        <w:t xml:space="preserve">resuelto </w:t>
      </w:r>
      <w:r>
        <w:rPr>
          <w:rFonts w:ascii="Arial" w:hAnsi="Arial" w:cs="Arial"/>
          <w:sz w:val="24"/>
          <w:szCs w:val="24"/>
          <w:lang w:val="es-ES"/>
        </w:rPr>
        <w:t xml:space="preserve">modificar su forma de expedirse disponiendo que una vez dictada la resolución definitiva, se tendrá por intervenido el gasto y cometer al Contador Auditor que efectúe los controles correspondientes </w:t>
      </w:r>
      <w:r w:rsidR="00BA54A6">
        <w:rPr>
          <w:rFonts w:ascii="Arial" w:hAnsi="Arial" w:cs="Arial"/>
          <w:sz w:val="24"/>
          <w:szCs w:val="24"/>
          <w:lang w:val="es-ES"/>
        </w:rPr>
        <w:t xml:space="preserve">en oportunidad </w:t>
      </w:r>
      <w:r>
        <w:rPr>
          <w:rFonts w:ascii="Arial" w:hAnsi="Arial" w:cs="Arial"/>
          <w:sz w:val="24"/>
          <w:szCs w:val="24"/>
          <w:lang w:val="es-ES"/>
        </w:rPr>
        <w:t>intervenir el pago;</w:t>
      </w:r>
    </w:p>
    <w:p w:rsidR="008A7BA6" w:rsidRDefault="008A7BA6" w:rsidP="00D56AE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A54A6">
        <w:rPr>
          <w:rFonts w:ascii="Arial" w:hAnsi="Arial" w:cs="Arial"/>
          <w:b/>
          <w:sz w:val="24"/>
          <w:szCs w:val="24"/>
          <w:lang w:val="es-ES"/>
        </w:rPr>
        <w:t>ATENTO</w:t>
      </w:r>
      <w:r w:rsidR="00972219">
        <w:rPr>
          <w:rFonts w:ascii="Arial" w:hAnsi="Arial" w:cs="Arial"/>
          <w:b/>
          <w:sz w:val="24"/>
          <w:szCs w:val="24"/>
          <w:lang w:val="es-ES"/>
        </w:rPr>
        <w:t>:</w:t>
      </w:r>
      <w:r w:rsidR="00D755AF">
        <w:rPr>
          <w:rFonts w:ascii="Arial" w:hAnsi="Arial" w:cs="Arial"/>
          <w:sz w:val="24"/>
          <w:szCs w:val="24"/>
          <w:lang w:val="es-ES"/>
        </w:rPr>
        <w:t xml:space="preserve"> a lo expresado;</w:t>
      </w:r>
    </w:p>
    <w:p w:rsidR="008A7BA6" w:rsidRPr="00BA54A6" w:rsidRDefault="00D56AEB" w:rsidP="00BA54A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>E</w:t>
      </w:r>
      <w:r w:rsidR="008A7BA6" w:rsidRPr="00BA54A6">
        <w:rPr>
          <w:rFonts w:ascii="Arial" w:hAnsi="Arial" w:cs="Arial"/>
          <w:b/>
          <w:sz w:val="24"/>
          <w:szCs w:val="24"/>
          <w:lang w:val="es-ES"/>
        </w:rPr>
        <w:t>L TRIBUNAL ACUERDA</w:t>
      </w:r>
    </w:p>
    <w:p w:rsidR="008A7BA6" w:rsidRDefault="008A7BA6" w:rsidP="00BA54A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Modificar el Numeral 1) de la Resolución de este Tribunal de 30 de diciembre de 2013, el que quedará redactado de la siguiente manera:</w:t>
      </w:r>
    </w:p>
    <w:p w:rsidR="008A7BA6" w:rsidRDefault="008A7BA6" w:rsidP="00BA54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“Dictada Resolución por el Ordenador competente, se tendrá por intervenido el gasto</w:t>
      </w:r>
      <w:r w:rsidR="00BA54A6">
        <w:rPr>
          <w:rFonts w:ascii="Arial" w:hAnsi="Arial" w:cs="Arial"/>
          <w:sz w:val="24"/>
          <w:szCs w:val="24"/>
          <w:lang w:val="es-ES"/>
        </w:rPr>
        <w:t xml:space="preserve"> de $ </w:t>
      </w:r>
      <w:r w:rsidR="009C091C">
        <w:rPr>
          <w:rFonts w:ascii="Arial" w:hAnsi="Arial" w:cs="Arial"/>
          <w:sz w:val="24"/>
          <w:szCs w:val="24"/>
          <w:lang w:val="es-ES"/>
        </w:rPr>
        <w:t>40</w:t>
      </w:r>
      <w:r w:rsidR="00BA54A6">
        <w:rPr>
          <w:rFonts w:ascii="Arial" w:hAnsi="Arial" w:cs="Arial"/>
          <w:sz w:val="24"/>
          <w:szCs w:val="24"/>
          <w:lang w:val="es-ES"/>
        </w:rPr>
        <w:t>:000.000 correspondiente al Ejercicio 2013</w:t>
      </w:r>
      <w:r>
        <w:rPr>
          <w:rFonts w:ascii="Arial" w:hAnsi="Arial" w:cs="Arial"/>
          <w:sz w:val="24"/>
          <w:szCs w:val="24"/>
          <w:lang w:val="es-ES"/>
        </w:rPr>
        <w:t>.</w:t>
      </w:r>
      <w:r w:rsidR="00BA54A6">
        <w:rPr>
          <w:rFonts w:ascii="Arial" w:hAnsi="Arial" w:cs="Arial"/>
          <w:sz w:val="24"/>
          <w:szCs w:val="24"/>
          <w:lang w:val="es-ES"/>
        </w:rPr>
        <w:t xml:space="preserve"> Cométese a la Contadora Auditora destacada en el Ministerio de Vivienda, Ordenamiento Territorial y Medio Ambiente que, en oportunidad de la intervención del pago, controle la imputación a</w:t>
      </w:r>
      <w:r w:rsidR="00D56AEB">
        <w:rPr>
          <w:rFonts w:ascii="Arial" w:hAnsi="Arial" w:cs="Arial"/>
          <w:sz w:val="24"/>
          <w:szCs w:val="24"/>
          <w:lang w:val="es-ES"/>
        </w:rPr>
        <w:t xml:space="preserve"> </w:t>
      </w:r>
      <w:r w:rsidR="00BA54A6">
        <w:rPr>
          <w:rFonts w:ascii="Arial" w:hAnsi="Arial" w:cs="Arial"/>
          <w:sz w:val="24"/>
          <w:szCs w:val="24"/>
          <w:lang w:val="es-ES"/>
        </w:rPr>
        <w:t>grupo adecuado, con disponibilidad suficiente”.-</w:t>
      </w:r>
    </w:p>
    <w:p w:rsidR="00BA54A6" w:rsidRDefault="00BA54A6" w:rsidP="00BA54A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</w:t>
      </w:r>
      <w:r w:rsidR="00D56AEB">
        <w:rPr>
          <w:rFonts w:ascii="Arial" w:hAnsi="Arial" w:cs="Arial"/>
          <w:sz w:val="24"/>
          <w:szCs w:val="24"/>
          <w:lang w:val="es-ES"/>
        </w:rPr>
        <w:t>municar a la Contadora Auditora;</w:t>
      </w:r>
    </w:p>
    <w:p w:rsidR="00BA54A6" w:rsidRDefault="005C7C9C" w:rsidP="00BA54A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Devolver los antecedentes.</w:t>
      </w:r>
    </w:p>
    <w:p w:rsidR="005C7C9C" w:rsidRPr="005C7C9C" w:rsidRDefault="005C7C9C" w:rsidP="005C7C9C">
      <w:pPr>
        <w:spacing w:line="360" w:lineRule="auto"/>
        <w:ind w:hanging="426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dc</w:t>
      </w:r>
      <w:proofErr w:type="gramEnd"/>
    </w:p>
    <w:sectPr w:rsidR="005C7C9C" w:rsidRPr="005C7C9C" w:rsidSect="00181C21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66D19"/>
    <w:multiLevelType w:val="hybridMultilevel"/>
    <w:tmpl w:val="9AC4CC2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5649F"/>
    <w:multiLevelType w:val="hybridMultilevel"/>
    <w:tmpl w:val="CB24CE5A"/>
    <w:lvl w:ilvl="0" w:tplc="E33040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83BC4"/>
    <w:multiLevelType w:val="hybridMultilevel"/>
    <w:tmpl w:val="C6D0BD8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22"/>
    <w:rsid w:val="00181C21"/>
    <w:rsid w:val="00217682"/>
    <w:rsid w:val="00347FE5"/>
    <w:rsid w:val="003F0722"/>
    <w:rsid w:val="00532754"/>
    <w:rsid w:val="005C7C9C"/>
    <w:rsid w:val="008A7BA6"/>
    <w:rsid w:val="008C0981"/>
    <w:rsid w:val="00972219"/>
    <w:rsid w:val="009C091C"/>
    <w:rsid w:val="00A766CD"/>
    <w:rsid w:val="00BA54A6"/>
    <w:rsid w:val="00D56AEB"/>
    <w:rsid w:val="00D755AF"/>
    <w:rsid w:val="00D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922"/>
    <w:pPr>
      <w:ind w:left="720"/>
      <w:contextualSpacing/>
    </w:pPr>
  </w:style>
  <w:style w:type="paragraph" w:styleId="Ttulo">
    <w:name w:val="Title"/>
    <w:basedOn w:val="Normal"/>
    <w:link w:val="TtuloCar"/>
    <w:qFormat/>
    <w:rsid w:val="00D56AEB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D56AEB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922"/>
    <w:pPr>
      <w:ind w:left="720"/>
      <w:contextualSpacing/>
    </w:pPr>
  </w:style>
  <w:style w:type="paragraph" w:styleId="Ttulo">
    <w:name w:val="Title"/>
    <w:basedOn w:val="Normal"/>
    <w:link w:val="TtuloCar"/>
    <w:qFormat/>
    <w:rsid w:val="00D56AEB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D56AEB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FONSECA</dc:creator>
  <cp:keywords/>
  <dc:description/>
  <cp:lastModifiedBy> </cp:lastModifiedBy>
  <cp:revision>8</cp:revision>
  <cp:lastPrinted>2014-02-14T15:17:00Z</cp:lastPrinted>
  <dcterms:created xsi:type="dcterms:W3CDTF">2014-02-14T15:02:00Z</dcterms:created>
  <dcterms:modified xsi:type="dcterms:W3CDTF">2014-03-14T17:53:00Z</dcterms:modified>
</cp:coreProperties>
</file>