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0E" w:rsidRDefault="00805B0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</w:rPr>
      </w:pPr>
      <w:bookmarkStart w:id="0" w:name="_GoBack"/>
      <w:bookmarkEnd w:id="0"/>
      <w:r>
        <w:rPr>
          <w:rFonts w:ascii="Helvetica" w:hAnsi="Helvetica"/>
          <w:b/>
          <w:sz w:val="24"/>
        </w:rPr>
        <w:t>RESOLUCION ADOPTADA POR EL</w:t>
      </w:r>
    </w:p>
    <w:p w:rsidR="00805B0E" w:rsidRDefault="00805B0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TRIBUNAL DE CUENTAS</w:t>
      </w:r>
    </w:p>
    <w:p w:rsidR="00805B0E" w:rsidRDefault="00805B0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EN SESION DE FECHA 12 DE FEBRERO DE 2014</w:t>
      </w:r>
    </w:p>
    <w:p w:rsidR="00805B0E" w:rsidRDefault="00805B0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(E.</w:t>
      </w:r>
      <w:r w:rsidR="00E26FB6">
        <w:rPr>
          <w:rFonts w:ascii="Helvetica" w:hAnsi="Helvetica"/>
          <w:b/>
          <w:sz w:val="24"/>
        </w:rPr>
        <w:t xml:space="preserve"> E. N° 2014-17-1-0000327 E. 218/14</w:t>
      </w:r>
      <w:r>
        <w:rPr>
          <w:rFonts w:ascii="Helvetica" w:hAnsi="Helvetica"/>
          <w:b/>
          <w:sz w:val="24"/>
        </w:rPr>
        <w:t>)</w:t>
      </w:r>
    </w:p>
    <w:p w:rsidR="00C53D57" w:rsidRPr="00C53D57" w:rsidRDefault="00C53D57" w:rsidP="00C53D57">
      <w:pPr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VISTO: 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>los</w:t>
      </w: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>antecedentes remitidos con fecha 10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enero de 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>2014 (Expediente Nº 132614), por la Administración Nacional de Puertos referente a gastos observados en  el mes de  noviembre de 2013;</w:t>
      </w:r>
    </w:p>
    <w:p w:rsidR="00C53D57" w:rsidRPr="00C53D57" w:rsidRDefault="00C53D57" w:rsidP="00C53D57">
      <w:pPr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>RESULTANDO:</w:t>
      </w: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ab/>
        <w:t xml:space="preserve">1) 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mismos corresponden a treinta y seis (36) gastos del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>jercicio 2013, reiterados en noviembre de 2013 por el Ordenador competente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acuerdo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con e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>l siguiente detalle;</w:t>
      </w:r>
    </w:p>
    <w:p w:rsidR="00C53D57" w:rsidRPr="00C53D57" w:rsidRDefault="00C53D57" w:rsidP="00C53D57">
      <w:pPr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bookmarkStart w:id="1" w:name="_MON_1454136451"/>
    <w:bookmarkStart w:id="2" w:name="_MON_1454136488"/>
    <w:bookmarkStart w:id="3" w:name="_MON_1454136565"/>
    <w:bookmarkStart w:id="4" w:name="_MON_1454136614"/>
    <w:bookmarkStart w:id="5" w:name="_MON_1454136700"/>
    <w:bookmarkStart w:id="6" w:name="_MON_1454136702"/>
    <w:bookmarkStart w:id="7" w:name="_MON_1454136707"/>
    <w:bookmarkStart w:id="8" w:name="_MON_1454136723"/>
    <w:bookmarkStart w:id="9" w:name="_MON_1454136250"/>
    <w:bookmarkStart w:id="10" w:name="_MON_145413627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454136388"/>
    <w:bookmarkEnd w:id="11"/>
    <w:p w:rsidR="00C53D57" w:rsidRPr="00C53D57" w:rsidRDefault="009442A6" w:rsidP="00C53D57">
      <w:pPr>
        <w:tabs>
          <w:tab w:val="left" w:pos="1778"/>
        </w:tabs>
        <w:spacing w:after="0" w:line="360" w:lineRule="auto"/>
        <w:ind w:left="-284"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object w:dxaOrig="8527" w:dyaOrig="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213pt" o:ole="">
            <v:imagedata r:id="rId6" o:title=""/>
          </v:shape>
          <o:OLEObject Type="Embed" ProgID="Excel.Sheet.8" ShapeID="_x0000_i1025" DrawAspect="Content" ObjectID="_1456233753" r:id="rId7"/>
        </w:object>
      </w:r>
    </w:p>
    <w:p w:rsidR="00C53D57" w:rsidRPr="00C53D57" w:rsidRDefault="00C53D57" w:rsidP="001B6B7A">
      <w:pPr>
        <w:tabs>
          <w:tab w:val="left" w:pos="1778"/>
          <w:tab w:val="center" w:pos="4252"/>
          <w:tab w:val="right" w:pos="8504"/>
        </w:tabs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2) 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>que en las Resoluciones de reiteración mencionadas se establecen los fundamentos de las mismas;</w:t>
      </w:r>
    </w:p>
    <w:p w:rsidR="00C53D57" w:rsidRPr="00C53D57" w:rsidRDefault="00C53D57" w:rsidP="00C53D57">
      <w:pPr>
        <w:tabs>
          <w:tab w:val="left" w:pos="1778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>CONSIDERANDO: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475 de la Ley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Nº 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>17.296 de 21 de febrero de 2001 establece que los Ordenadores de gastos y pagos al ejercer la facultad de insistencia o reiteración que les acuerda el Literal B) del Artículo 211 de la Constitución de la República deben hacerlo en forma fundada, expresando de manera detallada  los motivos que justifican a su juicio s</w:t>
      </w:r>
      <w:r w:rsidR="001B6B7A">
        <w:rPr>
          <w:rFonts w:ascii="Arial" w:eastAsia="Times New Roman" w:hAnsi="Arial" w:cs="Arial"/>
          <w:sz w:val="24"/>
          <w:szCs w:val="24"/>
          <w:lang w:val="es-ES" w:eastAsia="es-ES"/>
        </w:rPr>
        <w:t>eguir el curso del gasto o pago;</w:t>
      </w:r>
    </w:p>
    <w:p w:rsidR="00C53D57" w:rsidRPr="00C53D57" w:rsidRDefault="001B6B7A" w:rsidP="001B6B7A">
      <w:pPr>
        <w:tabs>
          <w:tab w:val="left" w:pos="1778"/>
        </w:tabs>
        <w:spacing w:after="0" w:line="360" w:lineRule="auto"/>
        <w:ind w:right="-1" w:firstLine="297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C53D57"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2) </w:t>
      </w:r>
      <w:r w:rsidR="00C53D57" w:rsidRPr="00C53D57">
        <w:rPr>
          <w:rFonts w:ascii="Arial" w:eastAsia="Times New Roman" w:hAnsi="Arial" w:cs="Arial"/>
          <w:sz w:val="24"/>
          <w:szCs w:val="24"/>
          <w:lang w:val="es-ES" w:eastAsia="es-ES"/>
        </w:rPr>
        <w:t>que los fundamentos expuestos en las Resoluciones de reiteración no ameritan el levantamiento de las observaciones;</w:t>
      </w:r>
    </w:p>
    <w:p w:rsidR="00C53D57" w:rsidRPr="00C53D57" w:rsidRDefault="00C53D57" w:rsidP="00C53D57">
      <w:pPr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ATENTO: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lo expuesto precedentemente y a lo establecido por el Art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ículo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211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Pr="00C53D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iteral B) de la Constitución de la República; </w:t>
      </w:r>
    </w:p>
    <w:p w:rsidR="00C53D57" w:rsidRPr="00C53D57" w:rsidRDefault="00C53D57" w:rsidP="00C53D57">
      <w:pPr>
        <w:keepNext/>
        <w:tabs>
          <w:tab w:val="left" w:pos="1778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C53D57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C53D57" w:rsidRPr="00C53D57" w:rsidRDefault="00C53D57" w:rsidP="00C53D57">
      <w:pPr>
        <w:widowControl w:val="0"/>
        <w:numPr>
          <w:ilvl w:val="0"/>
          <w:numId w:val="1"/>
        </w:numPr>
        <w:tabs>
          <w:tab w:val="left" w:pos="177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3D57">
        <w:rPr>
          <w:rFonts w:ascii="Arial" w:eastAsia="Times New Roman" w:hAnsi="Arial" w:cs="Arial"/>
          <w:sz w:val="24"/>
          <w:szCs w:val="20"/>
          <w:lang w:val="es-ES" w:eastAsia="es-ES"/>
        </w:rPr>
        <w:t>Ratificar las observaciones formuladas por la Contadora Delegada en la Administración Nacional de Puertos;</w:t>
      </w:r>
    </w:p>
    <w:p w:rsidR="00C53D57" w:rsidRPr="00C53D57" w:rsidRDefault="00C53D57" w:rsidP="00C53D57">
      <w:pPr>
        <w:widowControl w:val="0"/>
        <w:numPr>
          <w:ilvl w:val="0"/>
          <w:numId w:val="1"/>
        </w:numPr>
        <w:tabs>
          <w:tab w:val="left" w:pos="177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3D57">
        <w:rPr>
          <w:rFonts w:ascii="Arial" w:eastAsia="Times New Roman" w:hAnsi="Arial" w:cs="Arial"/>
          <w:sz w:val="24"/>
          <w:szCs w:val="20"/>
          <w:lang w:val="es-ES" w:eastAsia="es-ES"/>
        </w:rPr>
        <w:t xml:space="preserve">Comunicar al Poder Ejecutivo, al Organismo y a la Contadora Adriana </w:t>
      </w:r>
      <w:proofErr w:type="spellStart"/>
      <w:r w:rsidRPr="00C53D57">
        <w:rPr>
          <w:rFonts w:ascii="Arial" w:eastAsia="Times New Roman" w:hAnsi="Arial" w:cs="Arial"/>
          <w:sz w:val="24"/>
          <w:szCs w:val="20"/>
          <w:lang w:val="es-ES" w:eastAsia="es-ES"/>
        </w:rPr>
        <w:t>Servetti</w:t>
      </w:r>
      <w:proofErr w:type="spellEnd"/>
      <w:r w:rsidRPr="00C53D57">
        <w:rPr>
          <w:rFonts w:ascii="Arial" w:eastAsia="Times New Roman" w:hAnsi="Arial" w:cs="Arial"/>
          <w:sz w:val="24"/>
          <w:szCs w:val="20"/>
          <w:lang w:val="es-ES" w:eastAsia="es-ES"/>
        </w:rPr>
        <w:t>;</w:t>
      </w:r>
    </w:p>
    <w:p w:rsidR="00C53D57" w:rsidRPr="00C53D57" w:rsidRDefault="00C53D57" w:rsidP="00C53D57">
      <w:pPr>
        <w:widowControl w:val="0"/>
        <w:numPr>
          <w:ilvl w:val="0"/>
          <w:numId w:val="1"/>
        </w:numPr>
        <w:tabs>
          <w:tab w:val="left" w:pos="177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3D57">
        <w:rPr>
          <w:rFonts w:ascii="Arial" w:eastAsia="Times New Roman" w:hAnsi="Arial" w:cs="Arial"/>
          <w:sz w:val="24"/>
          <w:szCs w:val="20"/>
          <w:lang w:val="es-ES" w:eastAsia="es-ES"/>
        </w:rPr>
        <w:t>Dar cuenta a la Asamblea General; y</w:t>
      </w:r>
    </w:p>
    <w:p w:rsidR="00C53D57" w:rsidRPr="00C53D57" w:rsidRDefault="00C53D57" w:rsidP="00C53D57">
      <w:pPr>
        <w:widowControl w:val="0"/>
        <w:numPr>
          <w:ilvl w:val="0"/>
          <w:numId w:val="1"/>
        </w:numPr>
        <w:tabs>
          <w:tab w:val="left" w:pos="177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3D57">
        <w:rPr>
          <w:rFonts w:ascii="Arial" w:eastAsia="Times New Roman" w:hAnsi="Arial" w:cs="Arial"/>
          <w:sz w:val="24"/>
          <w:szCs w:val="20"/>
          <w:lang w:val="es-ES" w:eastAsia="es-ES"/>
        </w:rPr>
        <w:t>Devolver las actuaciones.</w:t>
      </w:r>
    </w:p>
    <w:p w:rsidR="001C4617" w:rsidRPr="00C53D57" w:rsidRDefault="00C53D5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53D57"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1C4617" w:rsidRPr="00C53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57"/>
    <w:rsid w:val="001B6B7A"/>
    <w:rsid w:val="001C4617"/>
    <w:rsid w:val="00805B0E"/>
    <w:rsid w:val="009442A6"/>
    <w:rsid w:val="00C34E50"/>
    <w:rsid w:val="00C53D57"/>
    <w:rsid w:val="00E2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Hoja_de_c_lculo_de_Microsoft_Excel_97-2003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4</cp:revision>
  <dcterms:created xsi:type="dcterms:W3CDTF">2014-02-17T12:51:00Z</dcterms:created>
  <dcterms:modified xsi:type="dcterms:W3CDTF">2014-03-13T19:36:00Z</dcterms:modified>
</cp:coreProperties>
</file>