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ED" w:rsidRDefault="00FD40ED" w:rsidP="00FD40E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D40ED" w:rsidRDefault="00FD40ED" w:rsidP="00FD40E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FD40ED" w:rsidRDefault="00FD40ED" w:rsidP="00FD40E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D40ED" w:rsidRDefault="00FD40ED" w:rsidP="00FD40E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FD40ED" w:rsidRDefault="00FD40ED" w:rsidP="00FD40E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FD40ED" w:rsidRDefault="00FD40ED" w:rsidP="00FD40E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FD40ED" w:rsidRPr="00FD40ED" w:rsidRDefault="00FD40ED" w:rsidP="00FD40E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FD40ED">
        <w:rPr>
          <w:rFonts w:ascii="Helvetica" w:hAnsi="Helvetica"/>
          <w:b/>
          <w:lang w:val="es-UY"/>
        </w:rPr>
        <w:t xml:space="preserve">(E. E. Nº 2013-17-1-0008242, </w:t>
      </w:r>
      <w:proofErr w:type="spellStart"/>
      <w:r w:rsidRPr="00FD40ED">
        <w:rPr>
          <w:rFonts w:ascii="Helvetica" w:hAnsi="Helvetica"/>
          <w:b/>
          <w:lang w:val="es-UY"/>
        </w:rPr>
        <w:t>Ent</w:t>
      </w:r>
      <w:proofErr w:type="spellEnd"/>
      <w:r w:rsidRPr="00FD40ED">
        <w:rPr>
          <w:rFonts w:ascii="Helvetica" w:hAnsi="Helvetica"/>
          <w:b/>
          <w:lang w:val="es-UY"/>
        </w:rPr>
        <w:t>. N° 7036/13)</w:t>
      </w:r>
    </w:p>
    <w:p w:rsidR="00FD40ED" w:rsidRPr="00FD40ED" w:rsidRDefault="00FD40ED" w:rsidP="00FD40E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FD40ED" w:rsidRPr="00FD40ED" w:rsidRDefault="00FD40ED" w:rsidP="00FD40ED">
      <w:pPr>
        <w:tabs>
          <w:tab w:val="center" w:pos="4253"/>
        </w:tabs>
        <w:suppressAutoHyphens/>
        <w:spacing w:line="240" w:lineRule="auto"/>
        <w:rPr>
          <w:rFonts w:ascii="Arial" w:hAnsi="Arial"/>
          <w:spacing w:val="-3"/>
          <w:lang w:val="es-UY"/>
        </w:rPr>
      </w:pPr>
    </w:p>
    <w:p w:rsidR="00072D9C" w:rsidRDefault="00072D9C" w:rsidP="006D4DF3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el Oficio N° </w:t>
      </w:r>
      <w:r w:rsidR="00236DB7">
        <w:rPr>
          <w:rFonts w:ascii="Arial" w:hAnsi="Arial"/>
        </w:rPr>
        <w:t>2</w:t>
      </w:r>
      <w:r w:rsidR="007C7D68">
        <w:rPr>
          <w:rFonts w:ascii="Arial" w:hAnsi="Arial"/>
        </w:rPr>
        <w:t>26</w:t>
      </w:r>
      <w:r w:rsidR="00290085">
        <w:rPr>
          <w:rFonts w:ascii="Arial" w:hAnsi="Arial"/>
        </w:rPr>
        <w:t>/2013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remitido por el Contador Delegado en la Intendencia y en la Junta Departamental de Salto, relacionado con reiteraciones de gastos efectuadas en </w:t>
      </w:r>
      <w:r w:rsidR="009A4954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9A4954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7C7D68">
        <w:rPr>
          <w:rFonts w:ascii="Arial" w:hAnsi="Arial"/>
        </w:rPr>
        <w:t>noviembre y diciembre de</w:t>
      </w:r>
      <w:r w:rsidR="00335899">
        <w:rPr>
          <w:rFonts w:ascii="Arial" w:hAnsi="Arial"/>
        </w:rPr>
        <w:t xml:space="preserve"> </w:t>
      </w:r>
      <w:r w:rsidR="008D5633">
        <w:rPr>
          <w:rFonts w:ascii="Arial" w:hAnsi="Arial"/>
        </w:rPr>
        <w:t>2013</w:t>
      </w:r>
      <w:r>
        <w:rPr>
          <w:rFonts w:ascii="Arial" w:hAnsi="Arial"/>
        </w:rPr>
        <w:t xml:space="preserve">; </w:t>
      </w:r>
    </w:p>
    <w:p w:rsidR="00072D9C" w:rsidRDefault="00072D9C" w:rsidP="006D4DF3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9A4954">
        <w:rPr>
          <w:rFonts w:ascii="Arial" w:hAnsi="Arial"/>
          <w:lang w:val="es-MX"/>
        </w:rPr>
        <w:t>1.</w:t>
      </w:r>
      <w:r w:rsidR="007C7D68">
        <w:rPr>
          <w:rFonts w:ascii="Arial" w:hAnsi="Arial"/>
          <w:lang w:val="es-MX"/>
        </w:rPr>
        <w:t>509</w:t>
      </w:r>
      <w:r>
        <w:rPr>
          <w:rFonts w:ascii="Arial" w:hAnsi="Arial"/>
          <w:lang w:val="es-MX"/>
        </w:rPr>
        <w:t xml:space="preserve"> gastos por $ </w:t>
      </w:r>
      <w:r w:rsidR="007C7D68">
        <w:rPr>
          <w:rFonts w:ascii="Arial" w:hAnsi="Arial"/>
          <w:lang w:val="es-MX"/>
        </w:rPr>
        <w:t>74</w:t>
      </w:r>
      <w:r w:rsidR="009A4954">
        <w:rPr>
          <w:rFonts w:ascii="Arial" w:hAnsi="Arial"/>
          <w:lang w:val="es-MX"/>
        </w:rPr>
        <w:t>:</w:t>
      </w:r>
      <w:r w:rsidR="007C7D68">
        <w:rPr>
          <w:rFonts w:ascii="Arial" w:hAnsi="Arial"/>
          <w:lang w:val="es-MX"/>
        </w:rPr>
        <w:t>845</w:t>
      </w:r>
      <w:r w:rsidR="009A4954">
        <w:rPr>
          <w:rFonts w:ascii="Arial" w:hAnsi="Arial"/>
          <w:lang w:val="es-MX"/>
        </w:rPr>
        <w:t>.</w:t>
      </w:r>
      <w:r w:rsidR="00236DB7">
        <w:rPr>
          <w:rFonts w:ascii="Arial" w:hAnsi="Arial"/>
          <w:lang w:val="es-MX"/>
        </w:rPr>
        <w:t>8</w:t>
      </w:r>
      <w:r w:rsidR="007C7D68">
        <w:rPr>
          <w:rFonts w:ascii="Arial" w:hAnsi="Arial"/>
          <w:lang w:val="es-MX"/>
        </w:rPr>
        <w:t>01</w:t>
      </w:r>
      <w:r>
        <w:rPr>
          <w:rFonts w:ascii="Arial" w:hAnsi="Arial"/>
          <w:lang w:val="es-MX"/>
        </w:rPr>
        <w:t xml:space="preserve">, en la Intendencia, en </w:t>
      </w:r>
      <w:r w:rsidR="007C7D68">
        <w:rPr>
          <w:rFonts w:ascii="Arial" w:hAnsi="Arial"/>
          <w:lang w:val="es-MX"/>
        </w:rPr>
        <w:t>e</w:t>
      </w:r>
      <w:r w:rsidR="009A495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 xml:space="preserve"> mes de </w:t>
      </w:r>
      <w:r w:rsidR="007C7D68">
        <w:rPr>
          <w:rFonts w:ascii="Arial" w:hAnsi="Arial"/>
          <w:lang w:val="es-MX"/>
        </w:rPr>
        <w:t>noviembre de</w:t>
      </w:r>
      <w:r w:rsidR="008D5633">
        <w:rPr>
          <w:rFonts w:ascii="Arial" w:hAnsi="Arial"/>
          <w:lang w:val="es-MX"/>
        </w:rPr>
        <w:t xml:space="preserve"> 2013</w:t>
      </w:r>
      <w:r>
        <w:rPr>
          <w:rFonts w:ascii="Arial" w:hAnsi="Arial"/>
          <w:lang w:val="es-MX"/>
        </w:rPr>
        <w:t xml:space="preserve"> 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418"/>
        <w:gridCol w:w="1417"/>
      </w:tblGrid>
      <w:tr w:rsidR="002B6EAB" w:rsidTr="002B6EAB">
        <w:trPr>
          <w:trHeight w:val="716"/>
        </w:trPr>
        <w:tc>
          <w:tcPr>
            <w:tcW w:w="5740" w:type="dxa"/>
          </w:tcPr>
          <w:p w:rsidR="002B6EAB" w:rsidRDefault="002B6EAB" w:rsidP="00864667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Motivo</w:t>
            </w:r>
          </w:p>
        </w:tc>
        <w:tc>
          <w:tcPr>
            <w:tcW w:w="1418" w:type="dxa"/>
          </w:tcPr>
          <w:p w:rsidR="002B6EAB" w:rsidRDefault="002B6EAB" w:rsidP="00864667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Cantidad</w:t>
            </w:r>
          </w:p>
        </w:tc>
        <w:tc>
          <w:tcPr>
            <w:tcW w:w="1417" w:type="dxa"/>
          </w:tcPr>
          <w:p w:rsidR="002B6EAB" w:rsidRDefault="002B6EAB" w:rsidP="00864667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Importe   $</w:t>
            </w:r>
          </w:p>
        </w:tc>
      </w:tr>
      <w:tr w:rsidR="00236DB7" w:rsidTr="00236DB7">
        <w:trPr>
          <w:cantSplit/>
          <w:trHeight w:val="394"/>
        </w:trPr>
        <w:tc>
          <w:tcPr>
            <w:tcW w:w="5740" w:type="dxa"/>
          </w:tcPr>
          <w:p w:rsidR="00236DB7" w:rsidRDefault="00236DB7" w:rsidP="00864667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FD40ED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rt. 15 del T.O.C.A.F. </w:t>
            </w:r>
          </w:p>
        </w:tc>
        <w:tc>
          <w:tcPr>
            <w:tcW w:w="1418" w:type="dxa"/>
          </w:tcPr>
          <w:p w:rsidR="00236DB7" w:rsidRDefault="007C7D68" w:rsidP="007C7D6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984</w:t>
            </w:r>
          </w:p>
        </w:tc>
        <w:tc>
          <w:tcPr>
            <w:tcW w:w="1417" w:type="dxa"/>
          </w:tcPr>
          <w:p w:rsidR="00236DB7" w:rsidRDefault="007C7D68" w:rsidP="007C7D6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</w:t>
            </w:r>
            <w:r w:rsidR="00236DB7">
              <w:rPr>
                <w:rFonts w:ascii="Arial" w:hAnsi="Arial"/>
                <w:lang w:val="es-MX"/>
              </w:rPr>
              <w:t>:</w:t>
            </w:r>
            <w:r>
              <w:rPr>
                <w:rFonts w:ascii="Arial" w:hAnsi="Arial"/>
                <w:lang w:val="es-MX"/>
              </w:rPr>
              <w:t>478</w:t>
            </w:r>
            <w:r w:rsidR="00236DB7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548</w:t>
            </w:r>
          </w:p>
        </w:tc>
      </w:tr>
      <w:tr w:rsidR="00236DB7" w:rsidTr="00236DB7">
        <w:trPr>
          <w:cantSplit/>
          <w:trHeight w:val="394"/>
        </w:trPr>
        <w:tc>
          <w:tcPr>
            <w:tcW w:w="5740" w:type="dxa"/>
          </w:tcPr>
          <w:p w:rsidR="00236DB7" w:rsidRDefault="00236DB7" w:rsidP="00864667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 los </w:t>
            </w:r>
            <w:r w:rsidR="00FD40ED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rts. 15 y 43 del T.O.C.A.F.</w:t>
            </w:r>
          </w:p>
        </w:tc>
        <w:tc>
          <w:tcPr>
            <w:tcW w:w="1418" w:type="dxa"/>
          </w:tcPr>
          <w:p w:rsidR="00236DB7" w:rsidRDefault="007C7D68" w:rsidP="007C7D6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</w:t>
            </w:r>
            <w:r w:rsidR="003A23C8"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1417" w:type="dxa"/>
          </w:tcPr>
          <w:p w:rsidR="00236DB7" w:rsidRDefault="00C76011" w:rsidP="007C7D6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  <w:r w:rsidR="00236DB7">
              <w:rPr>
                <w:rFonts w:ascii="Arial" w:hAnsi="Arial"/>
                <w:lang w:val="es-MX"/>
              </w:rPr>
              <w:t>:</w:t>
            </w:r>
            <w:r w:rsidR="007C7D68">
              <w:rPr>
                <w:rFonts w:ascii="Arial" w:hAnsi="Arial"/>
                <w:lang w:val="es-MX"/>
              </w:rPr>
              <w:t>1</w:t>
            </w:r>
            <w:r>
              <w:rPr>
                <w:rFonts w:ascii="Arial" w:hAnsi="Arial"/>
                <w:lang w:val="es-MX"/>
              </w:rPr>
              <w:t>3</w:t>
            </w:r>
            <w:r w:rsidR="007C7D68">
              <w:rPr>
                <w:rFonts w:ascii="Arial" w:hAnsi="Arial"/>
                <w:lang w:val="es-MX"/>
              </w:rPr>
              <w:t>0</w:t>
            </w:r>
            <w:r w:rsidR="00236DB7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7</w:t>
            </w:r>
            <w:r w:rsidR="007C7D68">
              <w:rPr>
                <w:rFonts w:ascii="Arial" w:hAnsi="Arial"/>
                <w:lang w:val="es-MX"/>
              </w:rPr>
              <w:t>42</w:t>
            </w:r>
          </w:p>
        </w:tc>
      </w:tr>
      <w:tr w:rsidR="007C7D68" w:rsidTr="002B6EAB">
        <w:trPr>
          <w:cantSplit/>
          <w:trHeight w:val="394"/>
        </w:trPr>
        <w:tc>
          <w:tcPr>
            <w:tcW w:w="5740" w:type="dxa"/>
          </w:tcPr>
          <w:p w:rsidR="007C7D68" w:rsidRDefault="007C7D68" w:rsidP="00864667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FD40ED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33 del T.O.C.A.F.</w:t>
            </w:r>
          </w:p>
        </w:tc>
        <w:tc>
          <w:tcPr>
            <w:tcW w:w="1418" w:type="dxa"/>
          </w:tcPr>
          <w:p w:rsidR="007C7D68" w:rsidRDefault="007C7D68" w:rsidP="003A23C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417" w:type="dxa"/>
          </w:tcPr>
          <w:p w:rsidR="007C7D68" w:rsidRDefault="007C7D68" w:rsidP="003A23C8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53.680</w:t>
            </w:r>
          </w:p>
        </w:tc>
      </w:tr>
      <w:tr w:rsidR="002B6EAB" w:rsidTr="002B6EAB">
        <w:trPr>
          <w:cantSplit/>
          <w:trHeight w:val="394"/>
        </w:trPr>
        <w:tc>
          <w:tcPr>
            <w:tcW w:w="5740" w:type="dxa"/>
          </w:tcPr>
          <w:p w:rsidR="002B6EAB" w:rsidRDefault="00FD40ED" w:rsidP="00864667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F834E7">
              <w:rPr>
                <w:rFonts w:ascii="Arial" w:hAnsi="Arial"/>
                <w:lang w:val="es-MX"/>
              </w:rPr>
              <w:t xml:space="preserve">rt. 15 del T.O.C.A.F. </w:t>
            </w:r>
            <w:r w:rsidR="002B6EAB">
              <w:rPr>
                <w:rFonts w:ascii="Arial" w:hAnsi="Arial"/>
                <w:lang w:val="es-MX"/>
              </w:rPr>
              <w:t xml:space="preserve">y </w:t>
            </w:r>
            <w:r>
              <w:rPr>
                <w:rFonts w:ascii="Arial" w:hAnsi="Arial"/>
                <w:lang w:val="es-MX"/>
              </w:rPr>
              <w:t>A</w:t>
            </w:r>
            <w:r w:rsidR="002B6EAB">
              <w:rPr>
                <w:rFonts w:ascii="Arial" w:hAnsi="Arial"/>
                <w:lang w:val="es-MX"/>
              </w:rPr>
              <w:t>rt. 86 de la Constitución</w:t>
            </w:r>
            <w:r w:rsidR="00F834E7">
              <w:rPr>
                <w:rFonts w:ascii="Arial" w:hAnsi="Arial"/>
                <w:lang w:val="es-MX"/>
              </w:rPr>
              <w:t xml:space="preserve"> de la Rep</w:t>
            </w:r>
            <w:r w:rsidR="00260E2D">
              <w:rPr>
                <w:rFonts w:ascii="Arial" w:hAnsi="Arial"/>
                <w:lang w:val="es-MX"/>
              </w:rPr>
              <w:t>ú</w:t>
            </w:r>
            <w:r w:rsidR="00F834E7">
              <w:rPr>
                <w:rFonts w:ascii="Arial" w:hAnsi="Arial"/>
                <w:lang w:val="es-MX"/>
              </w:rPr>
              <w:t>blica</w:t>
            </w:r>
          </w:p>
        </w:tc>
        <w:tc>
          <w:tcPr>
            <w:tcW w:w="1418" w:type="dxa"/>
          </w:tcPr>
          <w:p w:rsidR="002B6EAB" w:rsidRDefault="00B2291B" w:rsidP="0070634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  <w:r w:rsidR="00706344">
              <w:rPr>
                <w:rFonts w:ascii="Arial" w:hAnsi="Arial"/>
                <w:lang w:val="es-MX"/>
              </w:rPr>
              <w:t>57</w:t>
            </w:r>
          </w:p>
        </w:tc>
        <w:tc>
          <w:tcPr>
            <w:tcW w:w="1417" w:type="dxa"/>
          </w:tcPr>
          <w:p w:rsidR="002B6EAB" w:rsidRDefault="00706344" w:rsidP="0070634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41</w:t>
            </w:r>
            <w:r w:rsidR="00B2291B">
              <w:rPr>
                <w:rFonts w:ascii="Arial" w:hAnsi="Arial"/>
                <w:lang w:val="es-MX"/>
              </w:rPr>
              <w:t>:</w:t>
            </w:r>
            <w:r>
              <w:rPr>
                <w:rFonts w:ascii="Arial" w:hAnsi="Arial"/>
                <w:lang w:val="es-MX"/>
              </w:rPr>
              <w:t>214</w:t>
            </w:r>
            <w:r w:rsidR="00B2291B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08</w:t>
            </w:r>
            <w:r w:rsidR="003A23C8">
              <w:rPr>
                <w:rFonts w:ascii="Arial" w:hAnsi="Arial"/>
                <w:lang w:val="es-MX"/>
              </w:rPr>
              <w:t>8</w:t>
            </w:r>
          </w:p>
        </w:tc>
      </w:tr>
      <w:tr w:rsidR="002B6EAB" w:rsidTr="002B6EAB">
        <w:trPr>
          <w:cantSplit/>
          <w:trHeight w:val="394"/>
        </w:trPr>
        <w:tc>
          <w:tcPr>
            <w:tcW w:w="5740" w:type="dxa"/>
          </w:tcPr>
          <w:p w:rsidR="002B6EAB" w:rsidRDefault="002B6EAB" w:rsidP="00864667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</w:t>
            </w:r>
            <w:r w:rsidR="00335899">
              <w:rPr>
                <w:rFonts w:ascii="Arial" w:hAnsi="Arial"/>
                <w:lang w:val="es-MX"/>
              </w:rPr>
              <w:t xml:space="preserve">del </w:t>
            </w:r>
            <w:r w:rsidR="00FD40ED">
              <w:rPr>
                <w:rFonts w:ascii="Arial" w:hAnsi="Arial"/>
                <w:lang w:val="es-MX"/>
              </w:rPr>
              <w:t>A</w:t>
            </w:r>
            <w:r w:rsidR="00335899">
              <w:rPr>
                <w:rFonts w:ascii="Arial" w:hAnsi="Arial"/>
                <w:lang w:val="es-MX"/>
              </w:rPr>
              <w:t xml:space="preserve">rt. </w:t>
            </w:r>
            <w:r w:rsidR="00C76011">
              <w:rPr>
                <w:rFonts w:ascii="Arial" w:hAnsi="Arial"/>
                <w:lang w:val="es-MX"/>
              </w:rPr>
              <w:t>4</w:t>
            </w:r>
            <w:r w:rsidR="00335899">
              <w:rPr>
                <w:rFonts w:ascii="Arial" w:hAnsi="Arial"/>
                <w:lang w:val="es-MX"/>
              </w:rPr>
              <w:t>3</w:t>
            </w:r>
            <w:r>
              <w:rPr>
                <w:rFonts w:ascii="Arial" w:hAnsi="Arial"/>
                <w:lang w:val="es-MX"/>
              </w:rPr>
              <w:t xml:space="preserve"> del T.O.C.A.F.</w:t>
            </w:r>
          </w:p>
        </w:tc>
        <w:tc>
          <w:tcPr>
            <w:tcW w:w="1418" w:type="dxa"/>
          </w:tcPr>
          <w:p w:rsidR="002B6EAB" w:rsidRDefault="00706344" w:rsidP="0070634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164</w:t>
            </w:r>
          </w:p>
        </w:tc>
        <w:tc>
          <w:tcPr>
            <w:tcW w:w="1417" w:type="dxa"/>
          </w:tcPr>
          <w:p w:rsidR="002B6EAB" w:rsidRDefault="00706344" w:rsidP="0070634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  <w:r w:rsidR="00C76011">
              <w:rPr>
                <w:rFonts w:ascii="Arial" w:hAnsi="Arial"/>
                <w:lang w:val="es-MX"/>
              </w:rPr>
              <w:t>:</w:t>
            </w:r>
            <w:r>
              <w:rPr>
                <w:rFonts w:ascii="Arial" w:hAnsi="Arial"/>
                <w:lang w:val="es-MX"/>
              </w:rPr>
              <w:t>968</w:t>
            </w:r>
            <w:r w:rsidR="009A4954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743</w:t>
            </w:r>
          </w:p>
        </w:tc>
      </w:tr>
      <w:tr w:rsidR="002B6EAB" w:rsidTr="002B6EAB">
        <w:tc>
          <w:tcPr>
            <w:tcW w:w="5740" w:type="dxa"/>
          </w:tcPr>
          <w:p w:rsidR="002B6EAB" w:rsidRDefault="002B6EAB" w:rsidP="00864667">
            <w:pPr>
              <w:spacing w:after="120"/>
              <w:jc w:val="lef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TOTAL</w:t>
            </w:r>
          </w:p>
        </w:tc>
        <w:tc>
          <w:tcPr>
            <w:tcW w:w="1418" w:type="dxa"/>
          </w:tcPr>
          <w:p w:rsidR="002B6EAB" w:rsidRDefault="00772811" w:rsidP="00706344">
            <w:pPr>
              <w:spacing w:after="120"/>
              <w:jc w:val="righ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1.</w:t>
            </w:r>
            <w:r w:rsidR="00706344">
              <w:rPr>
                <w:rFonts w:ascii="Arial" w:hAnsi="Arial"/>
                <w:b/>
                <w:bCs/>
                <w:lang w:val="es-MX"/>
              </w:rPr>
              <w:t>509</w:t>
            </w:r>
          </w:p>
        </w:tc>
        <w:tc>
          <w:tcPr>
            <w:tcW w:w="1417" w:type="dxa"/>
          </w:tcPr>
          <w:p w:rsidR="002B6EAB" w:rsidRDefault="00706344" w:rsidP="00706344">
            <w:pPr>
              <w:spacing w:after="120"/>
              <w:jc w:val="righ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74</w:t>
            </w:r>
            <w:r w:rsidR="00772811">
              <w:rPr>
                <w:rFonts w:ascii="Arial" w:hAnsi="Arial"/>
                <w:b/>
                <w:bCs/>
                <w:lang w:val="es-MX"/>
              </w:rPr>
              <w:t>:</w:t>
            </w:r>
            <w:r>
              <w:rPr>
                <w:rFonts w:ascii="Arial" w:hAnsi="Arial"/>
                <w:b/>
                <w:bCs/>
                <w:lang w:val="es-MX"/>
              </w:rPr>
              <w:t>845</w:t>
            </w:r>
            <w:r w:rsidR="00772811">
              <w:rPr>
                <w:rFonts w:ascii="Arial" w:hAnsi="Arial"/>
                <w:b/>
                <w:bCs/>
                <w:lang w:val="es-MX"/>
              </w:rPr>
              <w:t>.</w:t>
            </w:r>
            <w:r>
              <w:rPr>
                <w:rFonts w:ascii="Arial" w:hAnsi="Arial"/>
                <w:b/>
                <w:bCs/>
                <w:lang w:val="es-MX"/>
              </w:rPr>
              <w:t>801</w:t>
            </w:r>
          </w:p>
        </w:tc>
      </w:tr>
    </w:tbl>
    <w:p w:rsidR="00072D9C" w:rsidRDefault="00072D9C">
      <w:pPr>
        <w:spacing w:after="120"/>
        <w:rPr>
          <w:rFonts w:ascii="Arial" w:hAnsi="Arial"/>
          <w:lang w:val="es-MX"/>
        </w:rPr>
      </w:pPr>
    </w:p>
    <w:p w:rsidR="00072D9C" w:rsidRDefault="00071420" w:rsidP="006D4DF3">
      <w:pPr>
        <w:ind w:firstLine="2694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072D9C">
        <w:rPr>
          <w:rFonts w:ascii="Arial" w:hAnsi="Arial"/>
          <w:b/>
          <w:lang w:val="es-MX"/>
        </w:rPr>
        <w:t>2)</w:t>
      </w:r>
      <w:r w:rsidR="00072D9C">
        <w:rPr>
          <w:rFonts w:ascii="Arial" w:hAnsi="Arial"/>
          <w:bCs/>
          <w:lang w:val="es-MX"/>
        </w:rPr>
        <w:t xml:space="preserve"> que el menci</w:t>
      </w:r>
      <w:r w:rsidR="00D10C72">
        <w:rPr>
          <w:rFonts w:ascii="Arial" w:hAnsi="Arial"/>
          <w:bCs/>
          <w:lang w:val="es-MX"/>
        </w:rPr>
        <w:t xml:space="preserve">onado Delegado observó además </w:t>
      </w:r>
      <w:r w:rsidR="00706344">
        <w:rPr>
          <w:rFonts w:ascii="Arial" w:hAnsi="Arial"/>
          <w:bCs/>
          <w:lang w:val="es-MX"/>
        </w:rPr>
        <w:t>4</w:t>
      </w:r>
      <w:r w:rsidR="00072D9C">
        <w:rPr>
          <w:rFonts w:ascii="Arial" w:hAnsi="Arial"/>
          <w:bCs/>
          <w:lang w:val="es-MX"/>
        </w:rPr>
        <w:t xml:space="preserve"> gastos por $ </w:t>
      </w:r>
      <w:r w:rsidR="00C76011">
        <w:rPr>
          <w:rFonts w:ascii="Arial" w:hAnsi="Arial"/>
          <w:bCs/>
          <w:lang w:val="es-MX"/>
        </w:rPr>
        <w:t>2</w:t>
      </w:r>
      <w:r w:rsidR="00706344">
        <w:rPr>
          <w:rFonts w:ascii="Arial" w:hAnsi="Arial"/>
          <w:bCs/>
          <w:lang w:val="es-MX"/>
        </w:rPr>
        <w:t>3</w:t>
      </w:r>
      <w:r w:rsidR="00772811">
        <w:rPr>
          <w:rFonts w:ascii="Arial" w:hAnsi="Arial"/>
          <w:bCs/>
          <w:lang w:val="es-MX"/>
        </w:rPr>
        <w:t>.</w:t>
      </w:r>
      <w:r w:rsidR="00706344">
        <w:rPr>
          <w:rFonts w:ascii="Arial" w:hAnsi="Arial"/>
          <w:bCs/>
          <w:lang w:val="es-MX"/>
        </w:rPr>
        <w:t>24</w:t>
      </w:r>
      <w:r w:rsidR="00C76011">
        <w:rPr>
          <w:rFonts w:ascii="Arial" w:hAnsi="Arial"/>
          <w:bCs/>
          <w:lang w:val="es-MX"/>
        </w:rPr>
        <w:t>0</w:t>
      </w:r>
      <w:r w:rsidR="00072D9C">
        <w:rPr>
          <w:rFonts w:ascii="Arial" w:hAnsi="Arial"/>
          <w:bCs/>
          <w:lang w:val="es-MX"/>
        </w:rPr>
        <w:t xml:space="preserve">, por incumplimiento del </w:t>
      </w:r>
      <w:r w:rsidR="00FD40ED">
        <w:rPr>
          <w:rFonts w:ascii="Arial" w:hAnsi="Arial"/>
          <w:bCs/>
          <w:lang w:val="es-MX"/>
        </w:rPr>
        <w:t>A</w:t>
      </w:r>
      <w:r w:rsidR="00072D9C">
        <w:rPr>
          <w:rFonts w:ascii="Arial" w:hAnsi="Arial"/>
          <w:bCs/>
          <w:lang w:val="es-MX"/>
        </w:rPr>
        <w:t>rt</w:t>
      </w:r>
      <w:r w:rsidR="00FD40ED">
        <w:rPr>
          <w:rFonts w:ascii="Arial" w:hAnsi="Arial"/>
          <w:bCs/>
          <w:lang w:val="es-MX"/>
        </w:rPr>
        <w:t>ículo</w:t>
      </w:r>
      <w:r w:rsidR="00072D9C">
        <w:rPr>
          <w:rFonts w:ascii="Arial" w:hAnsi="Arial"/>
          <w:bCs/>
          <w:lang w:val="es-MX"/>
        </w:rPr>
        <w:t xml:space="preserve"> 15 del T.O.C.A.F., realizados por la Junta Departamental</w:t>
      </w:r>
      <w:r w:rsidR="008A7E63">
        <w:rPr>
          <w:rFonts w:ascii="Arial" w:hAnsi="Arial"/>
          <w:bCs/>
          <w:lang w:val="es-MX"/>
        </w:rPr>
        <w:t>, correspondien</w:t>
      </w:r>
      <w:r w:rsidR="00206819">
        <w:rPr>
          <w:rFonts w:ascii="Arial" w:hAnsi="Arial"/>
          <w:bCs/>
          <w:lang w:val="es-MX"/>
        </w:rPr>
        <w:t>do</w:t>
      </w:r>
      <w:r w:rsidR="008A7E63">
        <w:rPr>
          <w:rFonts w:ascii="Arial" w:hAnsi="Arial"/>
          <w:bCs/>
          <w:lang w:val="es-MX"/>
        </w:rPr>
        <w:t xml:space="preserve"> al </w:t>
      </w:r>
      <w:r w:rsidR="00FD40ED">
        <w:rPr>
          <w:rFonts w:ascii="Arial" w:hAnsi="Arial"/>
          <w:bCs/>
          <w:lang w:val="es-MX"/>
        </w:rPr>
        <w:t>E</w:t>
      </w:r>
      <w:r w:rsidR="008A7E63">
        <w:rPr>
          <w:rFonts w:ascii="Arial" w:hAnsi="Arial"/>
          <w:bCs/>
          <w:lang w:val="es-MX"/>
        </w:rPr>
        <w:t xml:space="preserve">jercicio </w:t>
      </w:r>
      <w:r w:rsidR="00991DD3">
        <w:rPr>
          <w:rFonts w:ascii="Arial" w:hAnsi="Arial"/>
          <w:bCs/>
          <w:lang w:val="es-MX"/>
        </w:rPr>
        <w:t>2013</w:t>
      </w:r>
      <w:r w:rsidR="00072D9C">
        <w:rPr>
          <w:rFonts w:ascii="Arial" w:hAnsi="Arial"/>
          <w:bCs/>
          <w:lang w:val="es-MX"/>
        </w:rPr>
        <w:t>;</w:t>
      </w:r>
    </w:p>
    <w:p w:rsidR="00072D9C" w:rsidRDefault="006D4DF3" w:rsidP="006D4DF3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 </w:t>
      </w:r>
      <w:r w:rsidR="00072D9C">
        <w:rPr>
          <w:rFonts w:ascii="Arial" w:hAnsi="Arial"/>
          <w:b/>
          <w:lang w:val="es-MX"/>
        </w:rPr>
        <w:t>3)</w:t>
      </w:r>
      <w:r w:rsidR="00072D9C">
        <w:rPr>
          <w:rFonts w:ascii="Arial" w:hAnsi="Arial"/>
          <w:lang w:val="es-MX"/>
        </w:rPr>
        <w:t xml:space="preserve"> que respecto de los gastos mencionados en el Resultando 1) en las resoluciones de reiteración se establecen los fundamentos de las mismas;</w:t>
      </w:r>
    </w:p>
    <w:p w:rsidR="00072D9C" w:rsidRDefault="006D4DF3" w:rsidP="006D4DF3">
      <w:pPr>
        <w:ind w:firstLine="2694"/>
        <w:rPr>
          <w:rFonts w:ascii="Arial" w:hAnsi="Arial"/>
          <w:bCs/>
          <w:spacing w:val="-3"/>
          <w:lang w:val="es-ES_tradnl"/>
        </w:rPr>
      </w:pPr>
      <w:r>
        <w:rPr>
          <w:rFonts w:ascii="Arial" w:hAnsi="Arial"/>
          <w:b/>
          <w:lang w:val="es-MX"/>
        </w:rPr>
        <w:t xml:space="preserve"> </w:t>
      </w:r>
      <w:r w:rsidR="00072D9C">
        <w:rPr>
          <w:rFonts w:ascii="Arial" w:hAnsi="Arial"/>
          <w:b/>
          <w:lang w:val="es-MX"/>
        </w:rPr>
        <w:t xml:space="preserve">4) </w:t>
      </w:r>
      <w:r w:rsidR="00072D9C">
        <w:rPr>
          <w:rFonts w:ascii="Arial" w:hAnsi="Arial"/>
          <w:bCs/>
          <w:lang w:val="es-MX"/>
        </w:rPr>
        <w:t>que en cuanto a los gastos referidos en el Resultando 2) el Ordenador, al efectuar su reiteración, no lo hizo en forma fundada;</w:t>
      </w:r>
    </w:p>
    <w:p w:rsidR="00072D9C" w:rsidRDefault="00072D9C" w:rsidP="006D4DF3">
      <w:pPr>
        <w:tabs>
          <w:tab w:val="left" w:pos="-720"/>
        </w:tabs>
        <w:suppressAutoHyphens/>
        <w:ind w:firstLine="851"/>
        <w:rPr>
          <w:rFonts w:ascii="Arial" w:hAnsi="Arial"/>
          <w:b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bCs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D6675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66755">
        <w:rPr>
          <w:rFonts w:ascii="Arial" w:hAnsi="Arial"/>
          <w:lang w:val="es-MX"/>
        </w:rPr>
        <w:t xml:space="preserve">ículo 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66755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D66755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D6675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b/>
          <w:lang w:val="es-MX"/>
        </w:rPr>
        <w:t xml:space="preserve">                             </w:t>
      </w:r>
    </w:p>
    <w:p w:rsidR="00072D9C" w:rsidRDefault="00072D9C" w:rsidP="00864667">
      <w:pPr>
        <w:tabs>
          <w:tab w:val="left" w:pos="-720"/>
        </w:tabs>
        <w:suppressAutoHyphens/>
        <w:ind w:firstLine="2977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bCs/>
          <w:lang w:val="es-MX"/>
        </w:rPr>
        <w:t xml:space="preserve"> que los fundamentos expuestos en las resoluciones de reiteración (Resultando 3) no ameritan el levantamiento de las observaciones;</w:t>
      </w:r>
    </w:p>
    <w:p w:rsidR="00072D9C" w:rsidRDefault="00072D9C" w:rsidP="00864667">
      <w:pPr>
        <w:tabs>
          <w:tab w:val="left" w:pos="-720"/>
        </w:tabs>
        <w:suppressAutoHyphens/>
        <w:ind w:firstLine="2977"/>
        <w:rPr>
          <w:rFonts w:ascii="Arial" w:hAnsi="Arial"/>
          <w:bCs/>
          <w:spacing w:val="-3"/>
          <w:lang w:val="es-ES_tradnl"/>
        </w:rPr>
      </w:pPr>
      <w:r>
        <w:rPr>
          <w:rFonts w:ascii="Arial" w:hAnsi="Arial"/>
          <w:b/>
          <w:lang w:val="es-MX"/>
        </w:rPr>
        <w:t>3)</w:t>
      </w:r>
      <w:r>
        <w:rPr>
          <w:rFonts w:ascii="Arial" w:hAnsi="Arial"/>
          <w:bCs/>
          <w:lang w:val="es-MX"/>
        </w:rPr>
        <w:t xml:space="preserve"> que en el caso de los gastos a que hace mención el Resultando 4) no se aportan elementos que ameriten el levantamiento de las observaciones;</w:t>
      </w:r>
    </w:p>
    <w:p w:rsidR="00072D9C" w:rsidRDefault="00072D9C" w:rsidP="006D4DF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6D4DF3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D66755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D66755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072D9C" w:rsidRDefault="00072D9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                                              EL TRIBUNAL ACUERDA</w:t>
      </w:r>
    </w:p>
    <w:p w:rsidR="00072D9C" w:rsidRDefault="00072D9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Ratificar las observaciones formuladas por el Contador Delegado en la Intendencia y en </w:t>
      </w:r>
      <w:r w:rsidR="00D66755">
        <w:rPr>
          <w:rFonts w:ascii="Arial" w:hAnsi="Arial"/>
        </w:rPr>
        <w:t>la Junta Departamental de Salto; y</w:t>
      </w:r>
      <w:r>
        <w:rPr>
          <w:rFonts w:ascii="Arial" w:hAnsi="Arial"/>
        </w:rPr>
        <w:t xml:space="preserve">  </w:t>
      </w:r>
    </w:p>
    <w:p w:rsidR="00072D9C" w:rsidRDefault="00072D9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Comunicar esta Resolución a la Intendencia, a la Junta Departamental y al Contador Delegado.</w:t>
      </w:r>
    </w:p>
    <w:p w:rsidR="00C76011" w:rsidRDefault="00D66755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C76011" w:rsidSect="00FD40ED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F3" w:rsidRDefault="006D4DF3">
      <w:r>
        <w:separator/>
      </w:r>
    </w:p>
  </w:endnote>
  <w:endnote w:type="continuationSeparator" w:id="0">
    <w:p w:rsidR="006D4DF3" w:rsidRDefault="006D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F3" w:rsidRDefault="006D4DF3">
      <w:r>
        <w:separator/>
      </w:r>
    </w:p>
  </w:footnote>
  <w:footnote w:type="continuationSeparator" w:id="0">
    <w:p w:rsidR="006D4DF3" w:rsidRDefault="006D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65"/>
    <w:rsid w:val="00035A92"/>
    <w:rsid w:val="00065571"/>
    <w:rsid w:val="00071420"/>
    <w:rsid w:val="00072D9C"/>
    <w:rsid w:val="000C414A"/>
    <w:rsid w:val="000F5D8B"/>
    <w:rsid w:val="00127D3C"/>
    <w:rsid w:val="00172060"/>
    <w:rsid w:val="00181A02"/>
    <w:rsid w:val="001A6080"/>
    <w:rsid w:val="00206819"/>
    <w:rsid w:val="002314DD"/>
    <w:rsid w:val="00236DB7"/>
    <w:rsid w:val="00260E2D"/>
    <w:rsid w:val="00270410"/>
    <w:rsid w:val="00290085"/>
    <w:rsid w:val="002B6EAB"/>
    <w:rsid w:val="00305908"/>
    <w:rsid w:val="00335899"/>
    <w:rsid w:val="003817A9"/>
    <w:rsid w:val="003A23C8"/>
    <w:rsid w:val="0049479A"/>
    <w:rsid w:val="00525665"/>
    <w:rsid w:val="005C73F0"/>
    <w:rsid w:val="006D4DF3"/>
    <w:rsid w:val="006F0509"/>
    <w:rsid w:val="00706344"/>
    <w:rsid w:val="00772811"/>
    <w:rsid w:val="007C7D68"/>
    <w:rsid w:val="007E218C"/>
    <w:rsid w:val="007E41E6"/>
    <w:rsid w:val="00864667"/>
    <w:rsid w:val="008A7E63"/>
    <w:rsid w:val="008B6B75"/>
    <w:rsid w:val="008D5633"/>
    <w:rsid w:val="00936294"/>
    <w:rsid w:val="00991DD3"/>
    <w:rsid w:val="0099774B"/>
    <w:rsid w:val="009A4954"/>
    <w:rsid w:val="009F1E85"/>
    <w:rsid w:val="00A241D1"/>
    <w:rsid w:val="00A65FA9"/>
    <w:rsid w:val="00AC6FA6"/>
    <w:rsid w:val="00AF2ACC"/>
    <w:rsid w:val="00B2291B"/>
    <w:rsid w:val="00BD5B32"/>
    <w:rsid w:val="00C76011"/>
    <w:rsid w:val="00CA0A7E"/>
    <w:rsid w:val="00CE3060"/>
    <w:rsid w:val="00D10C72"/>
    <w:rsid w:val="00D66755"/>
    <w:rsid w:val="00DA6C70"/>
    <w:rsid w:val="00E52B21"/>
    <w:rsid w:val="00EE6EC7"/>
    <w:rsid w:val="00F834E7"/>
    <w:rsid w:val="00F93C06"/>
    <w:rsid w:val="00FA2EB0"/>
    <w:rsid w:val="00FB44A2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character" w:customStyle="1" w:styleId="EncabezadoCar">
    <w:name w:val="Encabezado Car"/>
    <w:link w:val="Encabezado"/>
    <w:semiHidden/>
    <w:rsid w:val="00236DB7"/>
    <w:rPr>
      <w:rFonts w:ascii="Bookman Old Style" w:hAnsi="Bookman Old Style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5B3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character" w:customStyle="1" w:styleId="EncabezadoCar">
    <w:name w:val="Encabezado Car"/>
    <w:link w:val="Encabezado"/>
    <w:semiHidden/>
    <w:rsid w:val="00236DB7"/>
    <w:rPr>
      <w:rFonts w:ascii="Bookman Old Style" w:hAnsi="Bookman Old Style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5B3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4</cp:revision>
  <cp:lastPrinted>2014-02-04T11:06:00Z</cp:lastPrinted>
  <dcterms:created xsi:type="dcterms:W3CDTF">2014-02-04T11:06:00Z</dcterms:created>
  <dcterms:modified xsi:type="dcterms:W3CDTF">2014-03-05T16:10:00Z</dcterms:modified>
</cp:coreProperties>
</file>