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0662" w:rsidRDefault="004D0662">
      <w:pPr>
        <w:tabs>
          <w:tab w:val="center" w:pos="4253"/>
        </w:tabs>
        <w:suppressAutoHyphens/>
        <w:jc w:val="center"/>
        <w:rPr>
          <w:rFonts w:ascii="Helvetica" w:hAnsi="Helvetica"/>
          <w:b/>
          <w:lang w:val="es-ES_tradnl"/>
        </w:rPr>
      </w:pPr>
      <w:r>
        <w:rPr>
          <w:rFonts w:ascii="Helvetica" w:hAnsi="Helvetica"/>
          <w:b/>
          <w:lang w:val="es-ES_tradnl"/>
        </w:rPr>
        <w:t>RESOLUCION ADOPTADA POR EL</w:t>
      </w:r>
    </w:p>
    <w:p w:rsidR="004D0662" w:rsidRDefault="004D0662">
      <w:pPr>
        <w:tabs>
          <w:tab w:val="left" w:pos="-720"/>
        </w:tabs>
        <w:suppressAutoHyphens/>
        <w:jc w:val="center"/>
        <w:rPr>
          <w:rFonts w:ascii="Helvetica" w:hAnsi="Helvetica"/>
          <w:b/>
          <w:lang w:val="es-ES_tradnl"/>
        </w:rPr>
      </w:pPr>
    </w:p>
    <w:p w:rsidR="004D0662" w:rsidRDefault="004D0662">
      <w:pPr>
        <w:tabs>
          <w:tab w:val="center" w:pos="4253"/>
        </w:tabs>
        <w:suppressAutoHyphens/>
        <w:jc w:val="center"/>
        <w:rPr>
          <w:rFonts w:ascii="Helvetica" w:hAnsi="Helvetica"/>
          <w:b/>
          <w:lang w:val="es-ES_tradnl"/>
        </w:rPr>
      </w:pPr>
      <w:r>
        <w:rPr>
          <w:rFonts w:ascii="Helvetica" w:hAnsi="Helvetica"/>
          <w:b/>
          <w:lang w:val="es-ES_tradnl"/>
        </w:rPr>
        <w:t>TRIBUNAL DE CUENTAS</w:t>
      </w:r>
    </w:p>
    <w:p w:rsidR="004D0662" w:rsidRDefault="004D0662">
      <w:pPr>
        <w:tabs>
          <w:tab w:val="left" w:pos="-720"/>
        </w:tabs>
        <w:suppressAutoHyphens/>
        <w:jc w:val="center"/>
        <w:rPr>
          <w:rFonts w:ascii="Helvetica" w:hAnsi="Helvetica"/>
          <w:b/>
          <w:lang w:val="es-ES_tradnl"/>
        </w:rPr>
      </w:pPr>
    </w:p>
    <w:p w:rsidR="004D0662" w:rsidRDefault="004D0662">
      <w:pPr>
        <w:tabs>
          <w:tab w:val="center" w:pos="4253"/>
        </w:tabs>
        <w:suppressAutoHyphens/>
        <w:jc w:val="center"/>
        <w:rPr>
          <w:rFonts w:ascii="Helvetica" w:hAnsi="Helvetica"/>
          <w:b/>
          <w:lang w:val="es-ES_tradnl"/>
        </w:rPr>
      </w:pPr>
      <w:r>
        <w:rPr>
          <w:rFonts w:ascii="Helvetica" w:hAnsi="Helvetica"/>
          <w:b/>
          <w:lang w:val="es-ES_tradnl"/>
        </w:rPr>
        <w:t>EN SESION DE FECHA  DE 12 DE FEBRERO DE 2014</w:t>
      </w:r>
    </w:p>
    <w:p w:rsidR="004D0662" w:rsidRDefault="004D0662">
      <w:pPr>
        <w:tabs>
          <w:tab w:val="center" w:pos="4253"/>
        </w:tabs>
        <w:suppressAutoHyphens/>
        <w:jc w:val="center"/>
        <w:rPr>
          <w:rFonts w:ascii="Helvetica" w:hAnsi="Helvetica"/>
          <w:b/>
          <w:lang w:val="es-ES_tradnl"/>
        </w:rPr>
      </w:pPr>
    </w:p>
    <w:p w:rsidR="004D0662" w:rsidRDefault="004D0662">
      <w:pPr>
        <w:tabs>
          <w:tab w:val="center" w:pos="4253"/>
        </w:tabs>
        <w:suppressAutoHyphens/>
        <w:jc w:val="center"/>
        <w:rPr>
          <w:rFonts w:ascii="Helvetica" w:hAnsi="Helvetica"/>
          <w:b/>
          <w:lang w:val="en-US"/>
        </w:rPr>
      </w:pPr>
      <w:r>
        <w:rPr>
          <w:rFonts w:ascii="Helvetica" w:hAnsi="Helvetica"/>
          <w:b/>
          <w:lang w:val="en-US"/>
        </w:rPr>
        <w:t xml:space="preserve">(E. E. Nº </w:t>
      </w:r>
      <w:r w:rsidR="00FB0291">
        <w:rPr>
          <w:rFonts w:ascii="Helvetica" w:hAnsi="Helvetica"/>
          <w:b/>
          <w:lang w:val="en-US"/>
        </w:rPr>
        <w:t>2013-17-1-0000605</w:t>
      </w:r>
      <w:r>
        <w:rPr>
          <w:rFonts w:ascii="Helvetica" w:hAnsi="Helvetica"/>
          <w:b/>
          <w:lang w:val="en-US"/>
        </w:rPr>
        <w:t xml:space="preserve">, </w:t>
      </w:r>
      <w:proofErr w:type="spellStart"/>
      <w:proofErr w:type="gramStart"/>
      <w:r>
        <w:rPr>
          <w:rFonts w:ascii="Helvetica" w:hAnsi="Helvetica"/>
          <w:b/>
          <w:lang w:val="en-US"/>
        </w:rPr>
        <w:t>Ent</w:t>
      </w:r>
      <w:proofErr w:type="spellEnd"/>
      <w:proofErr w:type="gramEnd"/>
      <w:r>
        <w:rPr>
          <w:rFonts w:ascii="Helvetica" w:hAnsi="Helvetica"/>
          <w:b/>
          <w:lang w:val="en-US"/>
        </w:rPr>
        <w:t xml:space="preserve">. </w:t>
      </w:r>
      <w:proofErr w:type="gramStart"/>
      <w:r>
        <w:rPr>
          <w:rFonts w:ascii="Helvetica" w:hAnsi="Helvetica"/>
          <w:b/>
          <w:lang w:val="en-US"/>
        </w:rPr>
        <w:t xml:space="preserve">N° </w:t>
      </w:r>
      <w:r w:rsidR="00C168EF">
        <w:rPr>
          <w:rFonts w:ascii="Helvetica" w:hAnsi="Helvetica"/>
          <w:b/>
          <w:lang w:val="en-US"/>
        </w:rPr>
        <w:t>646/14.</w:t>
      </w:r>
      <w:r>
        <w:rPr>
          <w:rFonts w:ascii="Helvetica" w:hAnsi="Helvetica"/>
          <w:b/>
          <w:lang w:val="en-US"/>
        </w:rPr>
        <w:t>)</w:t>
      </w:r>
      <w:proofErr w:type="gramEnd"/>
    </w:p>
    <w:p w:rsidR="004D0662" w:rsidRDefault="004D0662">
      <w:pPr>
        <w:tabs>
          <w:tab w:val="center" w:pos="4253"/>
        </w:tabs>
        <w:suppressAutoHyphens/>
        <w:jc w:val="center"/>
        <w:rPr>
          <w:spacing w:val="-3"/>
          <w:lang w:val="en-US"/>
        </w:rPr>
      </w:pPr>
    </w:p>
    <w:p w:rsidR="00E82340" w:rsidRDefault="00E82340">
      <w:pPr>
        <w:spacing w:line="360" w:lineRule="auto"/>
        <w:jc w:val="both"/>
        <w:rPr>
          <w:rFonts w:cs="Arial"/>
          <w:b/>
          <w:lang w:val="es-MX"/>
        </w:rPr>
      </w:pPr>
    </w:p>
    <w:p w:rsidR="00E82340" w:rsidRDefault="00E82340" w:rsidP="003E5521">
      <w:pPr>
        <w:spacing w:line="360" w:lineRule="auto"/>
        <w:ind w:firstLine="708"/>
        <w:jc w:val="both"/>
        <w:rPr>
          <w:rFonts w:cs="Arial"/>
          <w:bCs/>
          <w:lang w:val="es-MX"/>
        </w:rPr>
      </w:pPr>
      <w:r>
        <w:rPr>
          <w:rFonts w:cs="Arial"/>
          <w:b/>
          <w:lang w:val="es-MX"/>
        </w:rPr>
        <w:t xml:space="preserve">VISTO: </w:t>
      </w:r>
      <w:r w:rsidR="00F46FB9">
        <w:rPr>
          <w:rFonts w:cs="Arial"/>
          <w:lang w:val="es-MX"/>
        </w:rPr>
        <w:t>las nuevas actuaciones remitidas por la Intendencia de Maldonado, relacionadas</w:t>
      </w:r>
      <w:r>
        <w:rPr>
          <w:rFonts w:cs="Arial"/>
          <w:lang w:val="es-MX"/>
        </w:rPr>
        <w:t xml:space="preserve"> con la</w:t>
      </w:r>
      <w:r w:rsidR="00F46FB9">
        <w:rPr>
          <w:rFonts w:cs="Arial"/>
          <w:lang w:val="es-MX"/>
        </w:rPr>
        <w:t xml:space="preserve"> renovación</w:t>
      </w:r>
      <w:r>
        <w:rPr>
          <w:rFonts w:cs="Arial"/>
          <w:lang w:val="es-MX"/>
        </w:rPr>
        <w:t xml:space="preserve"> del convenio celebrado con la ONG “AFDEA” para el gerenciamiento del personal que ha cumplido tareas en los Centros de Atención Infantil de Verano (CAIV) durante los meses de enero y febrero de 2013;</w:t>
      </w:r>
    </w:p>
    <w:p w:rsidR="00E82340" w:rsidRDefault="00E82340" w:rsidP="003E5521">
      <w:pPr>
        <w:spacing w:line="360" w:lineRule="auto"/>
        <w:ind w:firstLine="708"/>
        <w:jc w:val="both"/>
        <w:rPr>
          <w:rFonts w:cs="Arial"/>
          <w:bCs/>
          <w:lang w:val="es-MX"/>
        </w:rPr>
      </w:pPr>
      <w:r>
        <w:rPr>
          <w:rFonts w:cs="Arial"/>
          <w:b/>
          <w:lang w:val="es-MX"/>
        </w:rPr>
        <w:t xml:space="preserve">RESULTANDO: 1) </w:t>
      </w:r>
      <w:r>
        <w:rPr>
          <w:rFonts w:cs="Arial"/>
          <w:bCs/>
          <w:lang w:val="es-MX"/>
        </w:rPr>
        <w:t>que mediante Resolución Nº</w:t>
      </w:r>
      <w:r w:rsidR="003E5521">
        <w:rPr>
          <w:rFonts w:cs="Arial"/>
          <w:bCs/>
          <w:lang w:val="es-MX"/>
        </w:rPr>
        <w:t xml:space="preserve"> </w:t>
      </w:r>
      <w:r>
        <w:rPr>
          <w:rFonts w:cs="Arial"/>
          <w:bCs/>
          <w:lang w:val="es-MX"/>
        </w:rPr>
        <w:t>00212/2013 del 07.01.13 el Intendente resolvió celebrar un convenio con la ONG AFDEA para el gerenciamiento del perso</w:t>
      </w:r>
      <w:r w:rsidR="00E4746E">
        <w:rPr>
          <w:rFonts w:cs="Arial"/>
          <w:bCs/>
          <w:lang w:val="es-MX"/>
        </w:rPr>
        <w:t>nal que cumplirá tareas en los c</w:t>
      </w:r>
      <w:r>
        <w:rPr>
          <w:rFonts w:cs="Arial"/>
          <w:bCs/>
          <w:lang w:val="es-MX"/>
        </w:rPr>
        <w:t>entros CAIV durante los meses de enero y febrero de 2013</w:t>
      </w:r>
      <w:r w:rsidR="00E4746E">
        <w:rPr>
          <w:rFonts w:cs="Arial"/>
          <w:bCs/>
          <w:lang w:val="es-MX"/>
        </w:rPr>
        <w:t>, pudiendo adem</w:t>
      </w:r>
      <w:r w:rsidR="00474385">
        <w:rPr>
          <w:rFonts w:cs="Arial"/>
          <w:bCs/>
          <w:lang w:val="es-MX"/>
        </w:rPr>
        <w:t>ás renovar el</w:t>
      </w:r>
      <w:r w:rsidR="008477E5">
        <w:rPr>
          <w:rFonts w:cs="Arial"/>
          <w:bCs/>
          <w:lang w:val="es-MX"/>
        </w:rPr>
        <w:t xml:space="preserve"> convenio </w:t>
      </w:r>
      <w:r w:rsidR="00E4746E">
        <w:rPr>
          <w:rFonts w:cs="Arial"/>
          <w:bCs/>
          <w:lang w:val="es-MX"/>
        </w:rPr>
        <w:t xml:space="preserve">durante las próximas temporadas estivales, no pudiendo la </w:t>
      </w:r>
      <w:r w:rsidR="00474385">
        <w:rPr>
          <w:rFonts w:cs="Arial"/>
          <w:bCs/>
          <w:lang w:val="es-MX"/>
        </w:rPr>
        <w:t xml:space="preserve">misma </w:t>
      </w:r>
      <w:r w:rsidR="00E4746E">
        <w:rPr>
          <w:rFonts w:cs="Arial"/>
          <w:bCs/>
          <w:lang w:val="es-MX"/>
        </w:rPr>
        <w:t>exceder el período de Gobierno</w:t>
      </w:r>
      <w:r>
        <w:rPr>
          <w:rFonts w:cs="Arial"/>
          <w:bCs/>
          <w:lang w:val="es-MX"/>
        </w:rPr>
        <w:t>;</w:t>
      </w:r>
    </w:p>
    <w:p w:rsidR="00E82340" w:rsidRDefault="00E82340" w:rsidP="00C168EF">
      <w:pPr>
        <w:spacing w:line="360" w:lineRule="auto"/>
        <w:ind w:firstLine="2694"/>
        <w:jc w:val="both"/>
      </w:pPr>
      <w:r>
        <w:rPr>
          <w:rFonts w:cs="Arial"/>
          <w:b/>
          <w:lang w:val="es-MX"/>
        </w:rPr>
        <w:t xml:space="preserve">2)  </w:t>
      </w:r>
      <w:r>
        <w:rPr>
          <w:rFonts w:cs="Arial"/>
          <w:bCs/>
          <w:lang w:val="es-MX"/>
        </w:rPr>
        <w:t xml:space="preserve">que este Tribunal, en </w:t>
      </w:r>
      <w:r w:rsidR="00C168EF">
        <w:rPr>
          <w:rFonts w:cs="Arial"/>
          <w:bCs/>
          <w:lang w:val="es-MX"/>
        </w:rPr>
        <w:t>S</w:t>
      </w:r>
      <w:r>
        <w:rPr>
          <w:rFonts w:cs="Arial"/>
          <w:bCs/>
          <w:lang w:val="es-MX"/>
        </w:rPr>
        <w:t>esión de fecha 06.02.13 obse</w:t>
      </w:r>
      <w:r w:rsidR="00CC603C">
        <w:rPr>
          <w:rFonts w:cs="Arial"/>
          <w:bCs/>
          <w:lang w:val="es-MX"/>
        </w:rPr>
        <w:t>rvó el gasto</w:t>
      </w:r>
      <w:r>
        <w:rPr>
          <w:rFonts w:cs="Arial"/>
          <w:bCs/>
          <w:lang w:val="es-MX"/>
        </w:rPr>
        <w:t xml:space="preserve"> por </w:t>
      </w:r>
      <w:r w:rsidR="00CB0705">
        <w:rPr>
          <w:rFonts w:cs="Arial"/>
          <w:bCs/>
          <w:lang w:val="es-MX"/>
        </w:rPr>
        <w:t>contravenir</w:t>
      </w:r>
      <w:r>
        <w:rPr>
          <w:rFonts w:cs="Arial"/>
          <w:bCs/>
          <w:lang w:val="es-MX"/>
        </w:rPr>
        <w:t xml:space="preserve"> lo dispuesto por el Literal B) del Artículo 211 de la Constitución de la República</w:t>
      </w:r>
      <w:r w:rsidR="008477E5">
        <w:rPr>
          <w:rFonts w:cs="Arial"/>
          <w:bCs/>
          <w:lang w:val="es-MX"/>
        </w:rPr>
        <w:t>.  Reiterado con fecha 07/03/13 este Tribunal mantuvo la observación con fecha 08/05/13</w:t>
      </w:r>
      <w:r>
        <w:rPr>
          <w:rFonts w:cs="Arial"/>
          <w:bCs/>
          <w:lang w:val="es-MX"/>
        </w:rPr>
        <w:t xml:space="preserve">;  </w:t>
      </w:r>
    </w:p>
    <w:p w:rsidR="005F0C49" w:rsidRDefault="00E82340" w:rsidP="00C168EF">
      <w:pPr>
        <w:spacing w:line="360" w:lineRule="auto"/>
        <w:ind w:firstLine="2694"/>
        <w:jc w:val="both"/>
        <w:rPr>
          <w:rFonts w:cs="Arial"/>
          <w:lang w:val="es-MX"/>
        </w:rPr>
      </w:pPr>
      <w:r w:rsidRPr="00C168EF">
        <w:rPr>
          <w:b/>
          <w:spacing w:val="14"/>
        </w:rPr>
        <w:t xml:space="preserve">3) </w:t>
      </w:r>
      <w:r w:rsidR="003E5521" w:rsidRPr="00C168EF">
        <w:rPr>
          <w:spacing w:val="14"/>
        </w:rPr>
        <w:t>que en la</w:t>
      </w:r>
      <w:r w:rsidRPr="00C168EF">
        <w:rPr>
          <w:spacing w:val="14"/>
        </w:rPr>
        <w:t xml:space="preserve"> oportuni</w:t>
      </w:r>
      <w:r w:rsidR="008477E5" w:rsidRPr="00C168EF">
        <w:rPr>
          <w:spacing w:val="14"/>
        </w:rPr>
        <w:t>dad se remite Resolución Nº</w:t>
      </w:r>
      <w:r w:rsidR="008477E5">
        <w:t xml:space="preserve"> 10384/2013 de fecha 20.12</w:t>
      </w:r>
      <w:r>
        <w:t xml:space="preserve">.13 </w:t>
      </w:r>
      <w:r w:rsidR="00CC603C">
        <w:t xml:space="preserve">donde </w:t>
      </w:r>
      <w:r w:rsidR="008477E5">
        <w:t xml:space="preserve">el Intendente </w:t>
      </w:r>
      <w:r w:rsidR="00000E2B">
        <w:t xml:space="preserve">dispuso </w:t>
      </w:r>
      <w:r w:rsidR="00824680">
        <w:t xml:space="preserve">entre otros </w:t>
      </w:r>
      <w:r w:rsidR="00000E2B">
        <w:t xml:space="preserve">renovar la contratación </w:t>
      </w:r>
      <w:r w:rsidR="00F15FE3">
        <w:rPr>
          <w:rFonts w:cs="Arial"/>
          <w:lang w:val="es-MX"/>
        </w:rPr>
        <w:t>con la ONG “AFDEA” para el gerenciamiento del personal que cumplirá tareas en los centros CAIV a partir del 02.01.2014 y hasta el 22.02.2014</w:t>
      </w:r>
      <w:r w:rsidR="00E6486F">
        <w:rPr>
          <w:rFonts w:cs="Arial"/>
          <w:lang w:val="es-MX"/>
        </w:rPr>
        <w:t>, obligando a la Intendencia a aportar la totalidad del pago de los jornales debidos, los aportes al B.P.S., la Prima del Seguro de Accidente de Trabajo, así como la liquidación final del personal que cumplirá tareas en los centros</w:t>
      </w:r>
      <w:r w:rsidR="00824680">
        <w:rPr>
          <w:rFonts w:cs="Arial"/>
          <w:lang w:val="es-MX"/>
        </w:rPr>
        <w:t xml:space="preserve">, así como el pago de la suma de $ 165.000 mensuales por los meses </w:t>
      </w:r>
      <w:r w:rsidR="00824680">
        <w:rPr>
          <w:rFonts w:cs="Arial"/>
          <w:lang w:val="es-MX"/>
        </w:rPr>
        <w:lastRenderedPageBreak/>
        <w:t>de enero y febrero a la Asociación de Formadores Docentes de Educación Ambiental por concepto de gerenciamiento del Programa CAIV;</w:t>
      </w:r>
    </w:p>
    <w:p w:rsidR="005F0C49" w:rsidRDefault="005F0C49" w:rsidP="00C168EF">
      <w:pPr>
        <w:spacing w:line="360" w:lineRule="auto"/>
        <w:ind w:firstLine="2694"/>
        <w:jc w:val="both"/>
        <w:rPr>
          <w:rFonts w:cs="Arial"/>
          <w:lang w:val="es-MX"/>
        </w:rPr>
      </w:pPr>
      <w:r w:rsidRPr="005F0C49">
        <w:rPr>
          <w:rFonts w:cs="Arial"/>
          <w:b/>
          <w:lang w:val="es-MX"/>
        </w:rPr>
        <w:t xml:space="preserve">4) </w:t>
      </w:r>
      <w:r>
        <w:rPr>
          <w:rFonts w:cs="Arial"/>
          <w:lang w:val="es-MX"/>
        </w:rPr>
        <w:t xml:space="preserve">que el convenio se suscribió con fecha 24/01/14, del que también surge que el mismo se ejecutará en enero y febrero; </w:t>
      </w:r>
    </w:p>
    <w:p w:rsidR="00C227AD" w:rsidRDefault="005F0C49" w:rsidP="00CB0705">
      <w:pPr>
        <w:spacing w:line="360" w:lineRule="auto"/>
        <w:ind w:firstLine="2694"/>
        <w:jc w:val="both"/>
        <w:rPr>
          <w:rFonts w:cs="Arial"/>
          <w:lang w:val="es-MX"/>
        </w:rPr>
      </w:pPr>
      <w:r w:rsidRPr="005F0C49">
        <w:rPr>
          <w:rFonts w:cs="Arial"/>
          <w:b/>
          <w:lang w:val="es-MX"/>
        </w:rPr>
        <w:t>5)</w:t>
      </w:r>
      <w:r>
        <w:rPr>
          <w:rFonts w:cs="Arial"/>
          <w:lang w:val="es-MX"/>
        </w:rPr>
        <w:t xml:space="preserve"> que se deja constancia que se realizó imputación preventiva por la suma de $ 330.000 al Rubro 10717-5299 que contaba con disponibilidad;  </w:t>
      </w:r>
    </w:p>
    <w:p w:rsidR="005F0C49" w:rsidRPr="005F0C49" w:rsidRDefault="00C227AD" w:rsidP="00CB0705">
      <w:pPr>
        <w:spacing w:line="360" w:lineRule="auto"/>
        <w:ind w:firstLine="2694"/>
        <w:jc w:val="both"/>
        <w:rPr>
          <w:rFonts w:cs="Arial"/>
          <w:b/>
          <w:lang w:val="es-MX"/>
        </w:rPr>
      </w:pPr>
      <w:r w:rsidRPr="00CB0705">
        <w:rPr>
          <w:rFonts w:cs="Arial"/>
          <w:b/>
          <w:spacing w:val="-8"/>
          <w:lang w:val="es-MX"/>
        </w:rPr>
        <w:t>6)</w:t>
      </w:r>
      <w:r w:rsidR="006C7FC4" w:rsidRPr="00CB0705">
        <w:rPr>
          <w:rFonts w:cs="Arial"/>
          <w:spacing w:val="-8"/>
          <w:lang w:val="es-MX"/>
        </w:rPr>
        <w:t xml:space="preserve"> </w:t>
      </w:r>
      <w:r w:rsidRPr="00CB0705">
        <w:rPr>
          <w:rFonts w:cs="Arial"/>
          <w:spacing w:val="-8"/>
          <w:lang w:val="es-MX"/>
        </w:rPr>
        <w:t>que las actuaciones ingresaron con fecha</w:t>
      </w:r>
      <w:r>
        <w:rPr>
          <w:rFonts w:cs="Arial"/>
          <w:lang w:val="es-MX"/>
        </w:rPr>
        <w:t xml:space="preserve"> 04/02/2014; </w:t>
      </w:r>
      <w:r w:rsidR="005F0C49">
        <w:rPr>
          <w:rFonts w:cs="Arial"/>
          <w:lang w:val="es-MX"/>
        </w:rPr>
        <w:t xml:space="preserve"> </w:t>
      </w:r>
      <w:r w:rsidR="00824680" w:rsidRPr="005F0C49">
        <w:rPr>
          <w:rFonts w:cs="Arial"/>
          <w:b/>
          <w:lang w:val="es-MX"/>
        </w:rPr>
        <w:t xml:space="preserve">   </w:t>
      </w:r>
    </w:p>
    <w:p w:rsidR="00E82340" w:rsidRPr="00FB2599" w:rsidRDefault="00824680">
      <w:pPr>
        <w:spacing w:line="360" w:lineRule="auto"/>
        <w:jc w:val="both"/>
        <w:rPr>
          <w:b/>
          <w:bCs/>
        </w:rPr>
      </w:pPr>
      <w:r>
        <w:rPr>
          <w:rFonts w:cs="Arial"/>
          <w:lang w:val="es-MX"/>
        </w:rPr>
        <w:t xml:space="preserve"> </w:t>
      </w:r>
      <w:r w:rsidR="00E6486F">
        <w:rPr>
          <w:rFonts w:cs="Arial"/>
          <w:lang w:val="es-MX"/>
        </w:rPr>
        <w:t xml:space="preserve">  </w:t>
      </w:r>
      <w:r w:rsidR="002A7BBD">
        <w:rPr>
          <w:rFonts w:cs="Arial"/>
          <w:lang w:val="es-MX"/>
        </w:rPr>
        <w:tab/>
      </w:r>
      <w:r w:rsidR="00E82340">
        <w:rPr>
          <w:b/>
          <w:bCs/>
        </w:rPr>
        <w:t xml:space="preserve">CONSIDERANDO: </w:t>
      </w:r>
      <w:r w:rsidR="006B1174">
        <w:rPr>
          <w:bCs/>
        </w:rPr>
        <w:t>que las actuaciones cuentan con principio de ejecución</w:t>
      </w:r>
      <w:r w:rsidR="00C111E3">
        <w:rPr>
          <w:bCs/>
        </w:rPr>
        <w:t xml:space="preserve">, </w:t>
      </w:r>
      <w:r w:rsidR="00C111E3">
        <w:rPr>
          <w:rFonts w:cs="Arial"/>
        </w:rPr>
        <w:t>contravini</w:t>
      </w:r>
      <w:r w:rsidR="00CB0705">
        <w:rPr>
          <w:rFonts w:cs="Arial"/>
        </w:rPr>
        <w:t>e</w:t>
      </w:r>
      <w:r w:rsidR="00C111E3">
        <w:rPr>
          <w:rFonts w:cs="Arial"/>
        </w:rPr>
        <w:t xml:space="preserve">ndo </w:t>
      </w:r>
      <w:r w:rsidR="006C7FC4">
        <w:rPr>
          <w:rFonts w:cs="Arial"/>
        </w:rPr>
        <w:t xml:space="preserve">lo preceptuado por el </w:t>
      </w:r>
      <w:r w:rsidR="00CB0705">
        <w:rPr>
          <w:rFonts w:cs="Arial"/>
        </w:rPr>
        <w:t>A</w:t>
      </w:r>
      <w:r w:rsidR="006C7FC4">
        <w:rPr>
          <w:rFonts w:cs="Arial"/>
        </w:rPr>
        <w:t xml:space="preserve">rtículo 211 </w:t>
      </w:r>
      <w:r w:rsidR="00CB0705">
        <w:rPr>
          <w:rFonts w:cs="Arial"/>
        </w:rPr>
        <w:t>L</w:t>
      </w:r>
      <w:bookmarkStart w:id="0" w:name="_GoBack"/>
      <w:bookmarkEnd w:id="0"/>
      <w:r w:rsidR="006C7FC4">
        <w:rPr>
          <w:rFonts w:cs="Arial"/>
        </w:rPr>
        <w:t xml:space="preserve">iteral B) de la Constitución de la República; </w:t>
      </w:r>
    </w:p>
    <w:p w:rsidR="00E82340" w:rsidRDefault="00E82340" w:rsidP="00CB0705">
      <w:pPr>
        <w:spacing w:line="360" w:lineRule="auto"/>
        <w:ind w:firstLine="708"/>
        <w:jc w:val="both"/>
        <w:rPr>
          <w:rFonts w:cs="Arial"/>
        </w:rPr>
      </w:pPr>
      <w:r>
        <w:rPr>
          <w:rFonts w:cs="Arial"/>
          <w:b/>
        </w:rPr>
        <w:t xml:space="preserve">ATENTO: </w:t>
      </w:r>
      <w:r>
        <w:rPr>
          <w:rFonts w:cs="Arial"/>
        </w:rPr>
        <w:t>a lo precedentem</w:t>
      </w:r>
      <w:r w:rsidR="00C111E3">
        <w:rPr>
          <w:rFonts w:cs="Arial"/>
        </w:rPr>
        <w:t>ente expuesto</w:t>
      </w:r>
      <w:r>
        <w:rPr>
          <w:rFonts w:cs="Arial"/>
        </w:rPr>
        <w:t>;</w:t>
      </w:r>
    </w:p>
    <w:p w:rsidR="00E82340" w:rsidRDefault="00E82340">
      <w:pPr>
        <w:pStyle w:val="Textoindependiente"/>
        <w:jc w:val="center"/>
        <w:rPr>
          <w:b/>
          <w:bCs w:val="0"/>
        </w:rPr>
      </w:pPr>
      <w:r>
        <w:rPr>
          <w:b/>
          <w:bCs w:val="0"/>
        </w:rPr>
        <w:t>EL TRIBUNAL ACUERDA</w:t>
      </w:r>
      <w:r>
        <w:t xml:space="preserve">                                                                              </w:t>
      </w:r>
    </w:p>
    <w:p w:rsidR="00E82340" w:rsidRDefault="00CB0705" w:rsidP="00CB0705">
      <w:pPr>
        <w:spacing w:line="360" w:lineRule="auto"/>
        <w:jc w:val="both"/>
        <w:rPr>
          <w:rFonts w:cs="Arial"/>
        </w:rPr>
      </w:pPr>
      <w:r w:rsidRPr="00CB0705">
        <w:rPr>
          <w:rFonts w:cs="Arial"/>
          <w:b/>
        </w:rPr>
        <w:t>1)</w:t>
      </w:r>
      <w:r>
        <w:rPr>
          <w:rFonts w:cs="Arial"/>
        </w:rPr>
        <w:t xml:space="preserve"> </w:t>
      </w:r>
      <w:r w:rsidR="00CC5C79">
        <w:rPr>
          <w:rFonts w:cs="Arial"/>
        </w:rPr>
        <w:t>Observar el gasto</w:t>
      </w:r>
      <w:r w:rsidR="00E82340">
        <w:rPr>
          <w:rFonts w:cs="Arial"/>
        </w:rPr>
        <w:t>;</w:t>
      </w:r>
      <w:r w:rsidR="00CC5C79">
        <w:rPr>
          <w:rFonts w:cs="Arial"/>
        </w:rPr>
        <w:t xml:space="preserve"> y</w:t>
      </w:r>
    </w:p>
    <w:p w:rsidR="00E82340" w:rsidRDefault="00CB0705" w:rsidP="00CB0705">
      <w:pPr>
        <w:spacing w:line="360" w:lineRule="auto"/>
        <w:jc w:val="both"/>
        <w:rPr>
          <w:rFonts w:cs="Arial"/>
        </w:rPr>
      </w:pPr>
      <w:r w:rsidRPr="00CB0705">
        <w:rPr>
          <w:rFonts w:cs="Arial"/>
          <w:b/>
        </w:rPr>
        <w:t>2)</w:t>
      </w:r>
      <w:r>
        <w:rPr>
          <w:rFonts w:cs="Arial"/>
        </w:rPr>
        <w:t xml:space="preserve"> </w:t>
      </w:r>
      <w:r w:rsidR="00CC5C79">
        <w:rPr>
          <w:rFonts w:cs="Arial"/>
        </w:rPr>
        <w:t>Devolver las actuaciones.</w:t>
      </w:r>
    </w:p>
    <w:p w:rsidR="00CB0705" w:rsidRDefault="00CB0705" w:rsidP="00CB0705">
      <w:pPr>
        <w:spacing w:line="360" w:lineRule="auto"/>
        <w:jc w:val="both"/>
        <w:rPr>
          <w:rFonts w:cs="Arial"/>
        </w:rPr>
      </w:pPr>
    </w:p>
    <w:p w:rsidR="00CB0705" w:rsidRDefault="00CB0705" w:rsidP="00CB0705">
      <w:pPr>
        <w:spacing w:line="360" w:lineRule="auto"/>
        <w:jc w:val="both"/>
        <w:rPr>
          <w:rFonts w:cs="Arial"/>
        </w:rPr>
      </w:pPr>
    </w:p>
    <w:p w:rsidR="00CB0705" w:rsidRDefault="00CB0705" w:rsidP="00CB0705">
      <w:pPr>
        <w:spacing w:line="360" w:lineRule="auto"/>
        <w:jc w:val="both"/>
        <w:rPr>
          <w:rFonts w:cs="Arial"/>
        </w:rPr>
      </w:pPr>
    </w:p>
    <w:p w:rsidR="00CB0705" w:rsidRDefault="00CB0705" w:rsidP="00CB0705">
      <w:pPr>
        <w:spacing w:line="360" w:lineRule="auto"/>
        <w:jc w:val="both"/>
        <w:rPr>
          <w:rFonts w:cs="Arial"/>
        </w:rPr>
      </w:pPr>
    </w:p>
    <w:p w:rsidR="00CB0705" w:rsidRDefault="00CB0705" w:rsidP="00CB0705">
      <w:pPr>
        <w:spacing w:line="360" w:lineRule="auto"/>
        <w:jc w:val="both"/>
        <w:rPr>
          <w:rFonts w:cs="Arial"/>
        </w:rPr>
      </w:pPr>
    </w:p>
    <w:p w:rsidR="00CB0705" w:rsidRDefault="00CB0705" w:rsidP="00CB0705">
      <w:pPr>
        <w:spacing w:line="360" w:lineRule="auto"/>
        <w:jc w:val="both"/>
        <w:rPr>
          <w:rFonts w:cs="Arial"/>
        </w:rPr>
      </w:pPr>
    </w:p>
    <w:p w:rsidR="00CB0705" w:rsidRDefault="00CB0705" w:rsidP="00CB0705">
      <w:pPr>
        <w:spacing w:line="360" w:lineRule="auto"/>
        <w:jc w:val="both"/>
        <w:rPr>
          <w:rFonts w:cs="Arial"/>
        </w:rPr>
      </w:pPr>
      <w:proofErr w:type="spellStart"/>
      <w:proofErr w:type="gramStart"/>
      <w:r>
        <w:rPr>
          <w:rFonts w:cs="Arial"/>
        </w:rPr>
        <w:t>cr</w:t>
      </w:r>
      <w:proofErr w:type="spellEnd"/>
      <w:proofErr w:type="gramEnd"/>
    </w:p>
    <w:sectPr w:rsidR="00CB0705" w:rsidSect="00CB0705">
      <w:footerReference w:type="even" r:id="rId8"/>
      <w:footerReference w:type="default" r:id="rId9"/>
      <w:pgSz w:w="11907" w:h="16840" w:code="9"/>
      <w:pgMar w:top="3402" w:right="1701" w:bottom="1418"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6BC" w:rsidRDefault="001236BC">
      <w:r>
        <w:separator/>
      </w:r>
    </w:p>
  </w:endnote>
  <w:endnote w:type="continuationSeparator" w:id="0">
    <w:p w:rsidR="001236BC" w:rsidRDefault="00123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40" w:rsidRDefault="00E8234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82340" w:rsidRDefault="00E8234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2340" w:rsidRDefault="00E82340">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B0705">
      <w:rPr>
        <w:rStyle w:val="Nmerodepgina"/>
        <w:noProof/>
      </w:rPr>
      <w:t>2</w:t>
    </w:r>
    <w:r>
      <w:rPr>
        <w:rStyle w:val="Nmerodepgina"/>
      </w:rPr>
      <w:fldChar w:fldCharType="end"/>
    </w:r>
  </w:p>
  <w:p w:rsidR="00E82340" w:rsidRDefault="00E8234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6BC" w:rsidRDefault="001236BC">
      <w:r>
        <w:separator/>
      </w:r>
    </w:p>
  </w:footnote>
  <w:footnote w:type="continuationSeparator" w:id="0">
    <w:p w:rsidR="001236BC" w:rsidRDefault="001236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D2548"/>
    <w:multiLevelType w:val="hybridMultilevel"/>
    <w:tmpl w:val="9E34C634"/>
    <w:lvl w:ilvl="0" w:tplc="6B8C57DA">
      <w:start w:val="1"/>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233565DA"/>
    <w:multiLevelType w:val="hybridMultilevel"/>
    <w:tmpl w:val="F02C712A"/>
    <w:lvl w:ilvl="0" w:tplc="0534199C">
      <w:start w:val="1"/>
      <w:numFmt w:val="decimal"/>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25A27972"/>
    <w:multiLevelType w:val="hybridMultilevel"/>
    <w:tmpl w:val="C59ED546"/>
    <w:lvl w:ilvl="0" w:tplc="C5340B7A">
      <w:start w:val="7"/>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50493A45"/>
    <w:multiLevelType w:val="hybridMultilevel"/>
    <w:tmpl w:val="3F983372"/>
    <w:lvl w:ilvl="0" w:tplc="11EE1AA2">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69A1230F"/>
    <w:multiLevelType w:val="hybridMultilevel"/>
    <w:tmpl w:val="5C4C3D00"/>
    <w:lvl w:ilvl="0" w:tplc="0C0A0011">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75BF634C"/>
    <w:multiLevelType w:val="hybridMultilevel"/>
    <w:tmpl w:val="D160F58A"/>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786E77A5"/>
    <w:multiLevelType w:val="hybridMultilevel"/>
    <w:tmpl w:val="893A094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3"/>
  </w:num>
  <w:num w:numId="2">
    <w:abstractNumId w:val="2"/>
  </w:num>
  <w:num w:numId="3">
    <w:abstractNumId w:val="6"/>
  </w:num>
  <w:num w:numId="4">
    <w:abstractNumId w:val="5"/>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7D4C"/>
    <w:rsid w:val="00000E2B"/>
    <w:rsid w:val="001236BC"/>
    <w:rsid w:val="002A7BBD"/>
    <w:rsid w:val="003E5521"/>
    <w:rsid w:val="00440FE2"/>
    <w:rsid w:val="00474385"/>
    <w:rsid w:val="004D0662"/>
    <w:rsid w:val="005F0C49"/>
    <w:rsid w:val="006B1174"/>
    <w:rsid w:val="006C7FC4"/>
    <w:rsid w:val="00824680"/>
    <w:rsid w:val="008477E5"/>
    <w:rsid w:val="00927D4C"/>
    <w:rsid w:val="00A964D5"/>
    <w:rsid w:val="00C111E3"/>
    <w:rsid w:val="00C168EF"/>
    <w:rsid w:val="00C227AD"/>
    <w:rsid w:val="00CB0705"/>
    <w:rsid w:val="00CC5C79"/>
    <w:rsid w:val="00CC603C"/>
    <w:rsid w:val="00D67F70"/>
    <w:rsid w:val="00E4746E"/>
    <w:rsid w:val="00E6486F"/>
    <w:rsid w:val="00E82340"/>
    <w:rsid w:val="00F15FE3"/>
    <w:rsid w:val="00F46FB9"/>
    <w:rsid w:val="00F6067C"/>
    <w:rsid w:val="00FB0291"/>
    <w:rsid w:val="00FB2599"/>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s-ES" w:eastAsia="es-ES"/>
    </w:rPr>
  </w:style>
  <w:style w:type="paragraph" w:styleId="Ttulo1">
    <w:name w:val="heading 1"/>
    <w:basedOn w:val="Normal"/>
    <w:next w:val="Normal"/>
    <w:qFormat/>
    <w:pPr>
      <w:keepNext/>
      <w:spacing w:line="360" w:lineRule="auto"/>
      <w:jc w:val="both"/>
      <w:outlineLvl w:val="0"/>
    </w:pPr>
    <w:rPr>
      <w:rFonts w:cs="Arial"/>
      <w:b/>
      <w:lang w:val="es-MX"/>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Ttulo">
    <w:name w:val="Title"/>
    <w:basedOn w:val="Normal"/>
    <w:qFormat/>
    <w:pPr>
      <w:spacing w:line="360" w:lineRule="auto"/>
      <w:jc w:val="center"/>
    </w:pPr>
    <w:rPr>
      <w:rFonts w:cs="Arial"/>
      <w:b/>
      <w:u w:val="single"/>
      <w:lang w:val="es-MX"/>
    </w:rPr>
  </w:style>
  <w:style w:type="paragraph" w:styleId="Textoindependiente">
    <w:name w:val="Body Text"/>
    <w:basedOn w:val="Normal"/>
    <w:semiHidden/>
    <w:pPr>
      <w:spacing w:line="360" w:lineRule="auto"/>
      <w:jc w:val="both"/>
    </w:pPr>
    <w:rPr>
      <w:rFonts w:cs="Arial"/>
      <w:bCs/>
      <w:lang w:val="es-MX"/>
    </w:rPr>
  </w:style>
  <w:style w:type="character" w:styleId="Hipervnculo">
    <w:name w:val="Hyperlink"/>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sz w:val="24"/>
      <w:lang w:val="es-ES" w:eastAsia="es-ES"/>
    </w:rPr>
  </w:style>
  <w:style w:type="paragraph" w:styleId="Ttulo1">
    <w:name w:val="heading 1"/>
    <w:basedOn w:val="Normal"/>
    <w:next w:val="Normal"/>
    <w:qFormat/>
    <w:pPr>
      <w:keepNext/>
      <w:spacing w:line="360" w:lineRule="auto"/>
      <w:jc w:val="both"/>
      <w:outlineLvl w:val="0"/>
    </w:pPr>
    <w:rPr>
      <w:rFonts w:cs="Arial"/>
      <w:b/>
      <w:lang w:val="es-MX"/>
    </w:rPr>
  </w:style>
  <w:style w:type="character" w:default="1" w:styleId="Fuentedeprrafopredeter">
    <w:name w:val="Default Paragraph Font"/>
    <w:semiHidden/>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semiHidden/>
    <w:pPr>
      <w:tabs>
        <w:tab w:val="center" w:pos="4419"/>
        <w:tab w:val="right" w:pos="8838"/>
      </w:tabs>
    </w:pPr>
  </w:style>
  <w:style w:type="character" w:styleId="Nmerodepgina">
    <w:name w:val="page number"/>
    <w:basedOn w:val="Fuentedeprrafopredeter"/>
    <w:semiHidden/>
  </w:style>
  <w:style w:type="paragraph" w:styleId="Ttulo">
    <w:name w:val="Title"/>
    <w:basedOn w:val="Normal"/>
    <w:qFormat/>
    <w:pPr>
      <w:spacing w:line="360" w:lineRule="auto"/>
      <w:jc w:val="center"/>
    </w:pPr>
    <w:rPr>
      <w:rFonts w:cs="Arial"/>
      <w:b/>
      <w:u w:val="single"/>
      <w:lang w:val="es-MX"/>
    </w:rPr>
  </w:style>
  <w:style w:type="paragraph" w:styleId="Textoindependiente">
    <w:name w:val="Body Text"/>
    <w:basedOn w:val="Normal"/>
    <w:semiHidden/>
    <w:pPr>
      <w:spacing w:line="360" w:lineRule="auto"/>
      <w:jc w:val="both"/>
    </w:pPr>
    <w:rPr>
      <w:rFonts w:cs="Arial"/>
      <w:bCs/>
      <w:lang w:val="es-MX"/>
    </w:rPr>
  </w:style>
  <w:style w:type="character" w:styleId="Hipervnculo">
    <w:name w:val="Hyperlink"/>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383</Words>
  <Characters>2108</Characters>
  <Application>Microsoft Office Word</Application>
  <DocSecurity>4</DocSecurity>
  <Lines>17</Lines>
  <Paragraphs>4</Paragraphs>
  <ScaleCrop>false</ScaleCrop>
  <HeadingPairs>
    <vt:vector size="2" baseType="variant">
      <vt:variant>
        <vt:lpstr>Título</vt:lpstr>
      </vt:variant>
      <vt:variant>
        <vt:i4>1</vt:i4>
      </vt:variant>
    </vt:vector>
  </HeadingPairs>
  <TitlesOfParts>
    <vt:vector size="1" baseType="lpstr">
      <vt:lpstr>Licitación Publica o abreviada</vt:lpstr>
    </vt:vector>
  </TitlesOfParts>
  <Company>Tribunal de Cuentas</Company>
  <LinksUpToDate>false</LinksUpToDate>
  <CharactersWithSpaces>2487</CharactersWithSpaces>
  <SharedDoc>false</SharedDoc>
  <HLinks>
    <vt:vector size="6" baseType="variant">
      <vt:variant>
        <vt:i4>6094906</vt:i4>
      </vt:variant>
      <vt:variant>
        <vt:i4>0</vt:i4>
      </vt:variant>
      <vt:variant>
        <vt:i4>0</vt:i4>
      </vt:variant>
      <vt:variant>
        <vt:i4>5</vt:i4>
      </vt:variant>
      <vt:variant>
        <vt:lpwstr>\\Tcrnw03\vol1\USUARIOS\JUR-GDEP\Mis documentos\CONVENIOS\Maldonado\2013-17-1-0000605-Mald-RENOVACION.doc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Licitación Publica o abreviada</dc:title>
  <dc:subject/>
  <dc:creator>Tribunal de Cuentas</dc:creator>
  <cp:keywords/>
  <cp:lastModifiedBy>Miriam Cristina Rivero</cp:lastModifiedBy>
  <cp:revision>2</cp:revision>
  <cp:lastPrinted>2014-02-12T15:00:00Z</cp:lastPrinted>
  <dcterms:created xsi:type="dcterms:W3CDTF">2014-02-12T15:01:00Z</dcterms:created>
  <dcterms:modified xsi:type="dcterms:W3CDTF">2014-02-12T15:01:00Z</dcterms:modified>
</cp:coreProperties>
</file>