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49" w:rsidRDefault="00285849" w:rsidP="0028584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285849" w:rsidRDefault="00285849" w:rsidP="0028584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85849" w:rsidRDefault="00285849" w:rsidP="0028584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285849" w:rsidRDefault="00285849" w:rsidP="0028584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85849" w:rsidRDefault="00285849" w:rsidP="0028584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5 DE FEBRERO DE 2014</w:t>
      </w:r>
    </w:p>
    <w:p w:rsidR="00285849" w:rsidRDefault="00285849" w:rsidP="0028584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285849" w:rsidRPr="007C5F36" w:rsidRDefault="00285849" w:rsidP="00285849">
      <w:pPr>
        <w:tabs>
          <w:tab w:val="center" w:pos="4253"/>
        </w:tabs>
        <w:suppressAutoHyphens/>
        <w:jc w:val="center"/>
        <w:rPr>
          <w:rFonts w:cs="Arial"/>
          <w:b/>
          <w:lang w:val="es-MX"/>
        </w:rPr>
      </w:pPr>
      <w:r w:rsidRPr="007C5F36">
        <w:rPr>
          <w:rFonts w:ascii="Helvetica" w:hAnsi="Helvetica"/>
          <w:b/>
          <w:lang w:val="es-ES_tradnl"/>
        </w:rPr>
        <w:t xml:space="preserve">(E. E. Nº </w:t>
      </w:r>
      <w:r w:rsidRPr="007C5F36">
        <w:rPr>
          <w:rFonts w:cs="Arial"/>
          <w:b/>
          <w:bCs/>
          <w:lang w:val="es-MX"/>
        </w:rPr>
        <w:t xml:space="preserve">2012-17-1-0003330 </w:t>
      </w:r>
      <w:r w:rsidRPr="007C5F36">
        <w:rPr>
          <w:rFonts w:cs="Arial"/>
          <w:b/>
          <w:lang w:val="es-MX"/>
        </w:rPr>
        <w:t>E. Nº</w:t>
      </w:r>
      <w:r w:rsidRPr="007C5F36">
        <w:rPr>
          <w:rFonts w:cs="Arial"/>
          <w:b/>
          <w:bCs/>
          <w:lang w:val="es-MX"/>
        </w:rPr>
        <w:t xml:space="preserve"> 38</w:t>
      </w:r>
      <w:r w:rsidR="00C316A0">
        <w:rPr>
          <w:rFonts w:cs="Arial"/>
          <w:b/>
          <w:bCs/>
          <w:lang w:val="es-MX"/>
        </w:rPr>
        <w:t>4</w:t>
      </w:r>
      <w:r w:rsidRPr="007C5F36">
        <w:rPr>
          <w:rFonts w:cs="Arial"/>
          <w:b/>
          <w:bCs/>
          <w:lang w:val="es-MX"/>
        </w:rPr>
        <w:t>/14)</w:t>
      </w:r>
    </w:p>
    <w:p w:rsidR="00285849" w:rsidRPr="007C5F36" w:rsidRDefault="00285849" w:rsidP="00285849">
      <w:pPr>
        <w:spacing w:line="360" w:lineRule="auto"/>
        <w:jc w:val="both"/>
        <w:rPr>
          <w:rFonts w:cs="Arial"/>
          <w:b/>
          <w:lang w:val="es-MX"/>
        </w:rPr>
      </w:pPr>
    </w:p>
    <w:p w:rsidR="00285849" w:rsidRDefault="00285849" w:rsidP="00285849">
      <w:pPr>
        <w:spacing w:line="360" w:lineRule="auto"/>
        <w:ind w:firstLine="851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 xml:space="preserve">VISTO: </w:t>
      </w:r>
      <w:r>
        <w:rPr>
          <w:rFonts w:cs="Arial"/>
          <w:bCs/>
          <w:lang w:val="es-MX"/>
        </w:rPr>
        <w:t xml:space="preserve">estas actuaciones remitidas por la Intendencia de Maldonado, relacionadas con la </w:t>
      </w:r>
      <w:r w:rsidR="00F5246C">
        <w:rPr>
          <w:rFonts w:cs="Arial"/>
          <w:bCs/>
          <w:lang w:val="es-MX"/>
        </w:rPr>
        <w:t>reiteración del gasto</w:t>
      </w:r>
      <w:r>
        <w:rPr>
          <w:rFonts w:cs="Arial"/>
          <w:bCs/>
          <w:lang w:val="es-MX"/>
        </w:rPr>
        <w:t xml:space="preserve"> de la </w:t>
      </w:r>
      <w:r w:rsidR="00F5246C">
        <w:rPr>
          <w:rFonts w:cs="Arial"/>
          <w:bCs/>
          <w:lang w:val="es-MX"/>
        </w:rPr>
        <w:t xml:space="preserve">prórroga de la </w:t>
      </w:r>
      <w:r>
        <w:rPr>
          <w:rFonts w:cs="Arial"/>
          <w:bCs/>
          <w:lang w:val="es-MX"/>
        </w:rPr>
        <w:t>Licitación Pública</w:t>
      </w:r>
      <w:r>
        <w:rPr>
          <w:rFonts w:cs="Arial"/>
          <w:b/>
          <w:lang w:val="es-MX"/>
        </w:rPr>
        <w:t xml:space="preserve"> </w:t>
      </w:r>
      <w:r>
        <w:rPr>
          <w:rFonts w:cs="Arial"/>
          <w:bCs/>
          <w:lang w:val="es-MX"/>
        </w:rPr>
        <w:t>Nº 54/2011, para el armado y posterior desarmado de setenta y nueve casetas de guardavidas en playas del Departamento, incluida la Isla Gorriti;</w:t>
      </w:r>
    </w:p>
    <w:p w:rsidR="00285849" w:rsidRDefault="00285849" w:rsidP="00285849">
      <w:pPr>
        <w:spacing w:line="360" w:lineRule="auto"/>
        <w:ind w:firstLine="851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 xml:space="preserve">RESULTANDO: 1) </w:t>
      </w:r>
      <w:r>
        <w:rPr>
          <w:rFonts w:cs="Arial"/>
          <w:bCs/>
          <w:lang w:val="es-MX"/>
        </w:rPr>
        <w:t xml:space="preserve">que por Resolución N° 10447/2011 de fecha 13 de diciembre de 2011, el Intendente adjudicó a Horacio </w:t>
      </w:r>
      <w:proofErr w:type="spellStart"/>
      <w:r>
        <w:rPr>
          <w:rFonts w:cs="Arial"/>
          <w:bCs/>
          <w:lang w:val="es-MX"/>
        </w:rPr>
        <w:t>Bauzil</w:t>
      </w:r>
      <w:proofErr w:type="spellEnd"/>
      <w:r>
        <w:rPr>
          <w:rFonts w:cs="Arial"/>
          <w:bCs/>
          <w:lang w:val="es-MX"/>
        </w:rPr>
        <w:t xml:space="preserve"> Noble, por un total de $ 3:082.300 (I</w:t>
      </w:r>
      <w:r w:rsidR="00F5246C">
        <w:rPr>
          <w:rFonts w:cs="Arial"/>
          <w:bCs/>
          <w:lang w:val="es-MX"/>
        </w:rPr>
        <w:t>VA</w:t>
      </w:r>
      <w:r>
        <w:rPr>
          <w:rFonts w:cs="Arial"/>
          <w:bCs/>
          <w:lang w:val="es-MX"/>
        </w:rPr>
        <w:t xml:space="preserve"> incluido);</w:t>
      </w:r>
    </w:p>
    <w:p w:rsidR="00285849" w:rsidRDefault="00285849" w:rsidP="00285849">
      <w:pPr>
        <w:spacing w:line="360" w:lineRule="auto"/>
        <w:ind w:firstLine="851"/>
        <w:jc w:val="both"/>
      </w:pPr>
      <w:r>
        <w:rPr>
          <w:rFonts w:cs="Arial"/>
          <w:b/>
          <w:lang w:val="es-MX"/>
        </w:rPr>
        <w:t xml:space="preserve">                               2) </w:t>
      </w:r>
      <w:r>
        <w:rPr>
          <w:rFonts w:cs="Arial"/>
          <w:bCs/>
          <w:lang w:val="es-MX"/>
        </w:rPr>
        <w:t>que este Tribunal, en Sesión de fecha 25 de enero de 2012, acordó observar el gasto en cuanto</w:t>
      </w:r>
      <w:proofErr w:type="gramStart"/>
      <w:r>
        <w:rPr>
          <w:rFonts w:cs="Arial"/>
          <w:bCs/>
          <w:lang w:val="es-MX"/>
        </w:rPr>
        <w:t xml:space="preserve">: </w:t>
      </w:r>
      <w:r w:rsidR="00F5246C">
        <w:rPr>
          <w:rFonts w:cs="Arial"/>
          <w:bCs/>
          <w:lang w:val="es-MX"/>
        </w:rPr>
        <w:t xml:space="preserve"> </w:t>
      </w:r>
      <w:r>
        <w:rPr>
          <w:rFonts w:cs="Arial"/>
          <w:bCs/>
          <w:lang w:val="es-MX"/>
        </w:rPr>
        <w:t>se</w:t>
      </w:r>
      <w:proofErr w:type="gramEnd"/>
      <w:r>
        <w:rPr>
          <w:rFonts w:cs="Arial"/>
          <w:bCs/>
          <w:lang w:val="es-MX"/>
        </w:rPr>
        <w:t xml:space="preserve"> contravino lo dispuesto por el Artículo 15 del TOCAF, al comprometer un gasto sin que exist</w:t>
      </w:r>
      <w:r w:rsidR="00F5246C">
        <w:rPr>
          <w:rFonts w:cs="Arial"/>
          <w:bCs/>
          <w:lang w:val="es-MX"/>
        </w:rPr>
        <w:t>ier</w:t>
      </w:r>
      <w:r>
        <w:rPr>
          <w:rFonts w:cs="Arial"/>
          <w:bCs/>
          <w:lang w:val="es-MX"/>
        </w:rPr>
        <w:t xml:space="preserve">a crédito disponible en el Rubro de imputación, y </w:t>
      </w:r>
      <w:r w:rsidR="00F5246C">
        <w:rPr>
          <w:rFonts w:cs="Arial"/>
          <w:bCs/>
          <w:lang w:val="es-MX"/>
        </w:rPr>
        <w:t>por</w:t>
      </w:r>
      <w:r>
        <w:rPr>
          <w:rFonts w:cs="Arial"/>
          <w:bCs/>
          <w:lang w:val="es-MX"/>
        </w:rPr>
        <w:t xml:space="preserve">que </w:t>
      </w:r>
      <w:r w:rsidR="00F5246C">
        <w:rPr>
          <w:rFonts w:cs="Arial"/>
          <w:bCs/>
          <w:lang w:val="es-MX"/>
        </w:rPr>
        <w:t xml:space="preserve">se comenzó a ejecutar el gasto sin contar con la previa intervención que constitucionalmente compete a este Tribunal, </w:t>
      </w:r>
      <w:r>
        <w:rPr>
          <w:rFonts w:cs="Arial"/>
          <w:bCs/>
          <w:lang w:val="es-MX"/>
        </w:rPr>
        <w:t>contravini</w:t>
      </w:r>
      <w:r w:rsidR="00F5246C">
        <w:rPr>
          <w:rFonts w:cs="Arial"/>
          <w:bCs/>
          <w:lang w:val="es-MX"/>
        </w:rPr>
        <w:t>é</w:t>
      </w:r>
      <w:r>
        <w:rPr>
          <w:rFonts w:cs="Arial"/>
          <w:bCs/>
          <w:lang w:val="es-MX"/>
        </w:rPr>
        <w:t>ndo</w:t>
      </w:r>
      <w:r w:rsidR="00F5246C">
        <w:rPr>
          <w:rFonts w:cs="Arial"/>
          <w:bCs/>
          <w:lang w:val="es-MX"/>
        </w:rPr>
        <w:t>se</w:t>
      </w:r>
      <w:r>
        <w:rPr>
          <w:rFonts w:cs="Arial"/>
          <w:bCs/>
          <w:lang w:val="es-MX"/>
        </w:rPr>
        <w:t xml:space="preserve"> los Artículos 211 Literal B) de la Constitución de la República y 7 de la Ordenanza Nº</w:t>
      </w:r>
      <w:r w:rsidR="00F5246C">
        <w:rPr>
          <w:rFonts w:cs="Arial"/>
          <w:bCs/>
          <w:lang w:val="es-MX"/>
        </w:rPr>
        <w:t xml:space="preserve"> 27</w:t>
      </w:r>
      <w:r>
        <w:rPr>
          <w:rFonts w:cs="Arial"/>
          <w:bCs/>
          <w:lang w:val="es-MX"/>
        </w:rPr>
        <w:t xml:space="preserve">. </w:t>
      </w:r>
      <w:r w:rsidR="00F5246C">
        <w:rPr>
          <w:rFonts w:cs="Arial"/>
          <w:bCs/>
          <w:lang w:val="es-MX"/>
        </w:rPr>
        <w:t xml:space="preserve"> </w:t>
      </w:r>
      <w:r>
        <w:rPr>
          <w:rFonts w:cs="Arial"/>
          <w:bCs/>
          <w:lang w:val="es-MX"/>
        </w:rPr>
        <w:t>Reiterado se mantuvo la observación;</w:t>
      </w:r>
      <w:r>
        <w:t xml:space="preserve">                                    </w:t>
      </w:r>
    </w:p>
    <w:p w:rsidR="00285849" w:rsidRDefault="00285849" w:rsidP="00285849">
      <w:pPr>
        <w:spacing w:line="360" w:lineRule="auto"/>
        <w:ind w:firstLine="851"/>
        <w:jc w:val="both"/>
      </w:pPr>
      <w:r>
        <w:t xml:space="preserve">                               </w:t>
      </w:r>
      <w:r>
        <w:rPr>
          <w:b/>
          <w:bCs/>
        </w:rPr>
        <w:t xml:space="preserve">3) </w:t>
      </w:r>
      <w:r>
        <w:t xml:space="preserve">que </w:t>
      </w:r>
      <w:r w:rsidR="00F5246C">
        <w:t xml:space="preserve">por Resolución Nº 07826/2013 de fecha 04/10/13, el Intendente dispuso prorrogar la Licitación de referencia por el período de un año a la empresa Horacio Bernabé </w:t>
      </w:r>
      <w:proofErr w:type="spellStart"/>
      <w:r w:rsidR="00F5246C">
        <w:t>Bauzil</w:t>
      </w:r>
      <w:proofErr w:type="spellEnd"/>
      <w:r w:rsidR="00F5246C">
        <w:t xml:space="preserve"> Noble</w:t>
      </w:r>
      <w:r>
        <w:t>;</w:t>
      </w:r>
    </w:p>
    <w:p w:rsidR="00285849" w:rsidRDefault="00285849" w:rsidP="00285849">
      <w:pPr>
        <w:spacing w:line="360" w:lineRule="auto"/>
        <w:ind w:firstLine="851"/>
        <w:jc w:val="both"/>
      </w:pPr>
      <w:r>
        <w:tab/>
      </w:r>
      <w:r>
        <w:tab/>
        <w:t xml:space="preserve">          </w:t>
      </w:r>
      <w:r>
        <w:rPr>
          <w:b/>
        </w:rPr>
        <w:t>4)</w:t>
      </w:r>
      <w:r>
        <w:t xml:space="preserve"> que este Tribunal en </w:t>
      </w:r>
      <w:r w:rsidR="00C316A0">
        <w:t>S</w:t>
      </w:r>
      <w:bookmarkStart w:id="0" w:name="_GoBack"/>
      <w:bookmarkEnd w:id="0"/>
      <w:r>
        <w:t xml:space="preserve">esión de fecha </w:t>
      </w:r>
      <w:r w:rsidR="008A1A6B">
        <w:t>23</w:t>
      </w:r>
      <w:r>
        <w:t xml:space="preserve"> de </w:t>
      </w:r>
      <w:r w:rsidR="00771ED6">
        <w:t>octubre</w:t>
      </w:r>
      <w:r>
        <w:t xml:space="preserve"> de 2013 observ</w:t>
      </w:r>
      <w:r w:rsidR="00771ED6">
        <w:t>ó</w:t>
      </w:r>
      <w:r>
        <w:t xml:space="preserve"> el gasto por </w:t>
      </w:r>
      <w:r w:rsidR="00771ED6">
        <w:t xml:space="preserve">haberlo comprometido sin crédito disponible, </w:t>
      </w:r>
      <w:r>
        <w:t>contrav</w:t>
      </w:r>
      <w:r w:rsidR="00771ED6">
        <w:t>iniendo</w:t>
      </w:r>
      <w:r>
        <w:t xml:space="preserve"> lo dispuesto por el Artículo 15 del TOCAF;</w:t>
      </w:r>
    </w:p>
    <w:p w:rsidR="00285849" w:rsidRDefault="00285849" w:rsidP="00285849">
      <w:pPr>
        <w:spacing w:line="360" w:lineRule="auto"/>
        <w:ind w:firstLine="851"/>
        <w:jc w:val="both"/>
      </w:pPr>
      <w:r>
        <w:t xml:space="preserve">                               </w:t>
      </w:r>
      <w:r>
        <w:rPr>
          <w:b/>
        </w:rPr>
        <w:t xml:space="preserve">5) </w:t>
      </w:r>
      <w:r>
        <w:t>que el Intendente por Resolución Nº 0</w:t>
      </w:r>
      <w:r w:rsidR="00771ED6">
        <w:t>0248</w:t>
      </w:r>
      <w:r>
        <w:t>/201</w:t>
      </w:r>
      <w:r w:rsidR="00771ED6">
        <w:t>4</w:t>
      </w:r>
      <w:r>
        <w:t xml:space="preserve"> de </w:t>
      </w:r>
      <w:r w:rsidR="00771ED6">
        <w:t>13</w:t>
      </w:r>
      <w:r>
        <w:t xml:space="preserve"> de </w:t>
      </w:r>
      <w:r w:rsidR="00771ED6">
        <w:t>en</w:t>
      </w:r>
      <w:r>
        <w:t>ero de 201</w:t>
      </w:r>
      <w:r w:rsidR="00771ED6">
        <w:t>4</w:t>
      </w:r>
      <w:r>
        <w:t xml:space="preserve"> reiteró el gasto, </w:t>
      </w:r>
      <w:r w:rsidR="00771ED6">
        <w:t>señalando que las reparaciones eran impostergables</w:t>
      </w:r>
      <w:r>
        <w:t>;</w:t>
      </w:r>
    </w:p>
    <w:p w:rsidR="00771ED6" w:rsidRPr="00771ED6" w:rsidRDefault="00771ED6" w:rsidP="00285849">
      <w:pPr>
        <w:spacing w:line="360" w:lineRule="auto"/>
        <w:ind w:firstLine="851"/>
        <w:jc w:val="both"/>
      </w:pPr>
      <w:r>
        <w:rPr>
          <w:b/>
        </w:rPr>
        <w:t>CONSIDERANDO</w:t>
      </w:r>
      <w:proofErr w:type="gramStart"/>
      <w:r>
        <w:rPr>
          <w:b/>
        </w:rPr>
        <w:t>:</w:t>
      </w:r>
      <w:r>
        <w:t xml:space="preserve">  que</w:t>
      </w:r>
      <w:proofErr w:type="gramEnd"/>
      <w:r>
        <w:t xml:space="preserve"> los argumentos aducidos no guardan relación directa con la observación formulada, manteniéndose incambiada la misma;</w:t>
      </w:r>
    </w:p>
    <w:p w:rsidR="00285849" w:rsidRDefault="00771ED6" w:rsidP="00771ED6">
      <w:pPr>
        <w:spacing w:line="360" w:lineRule="auto"/>
        <w:ind w:firstLine="851"/>
        <w:jc w:val="both"/>
        <w:rPr>
          <w:rFonts w:cs="Arial"/>
        </w:rPr>
      </w:pPr>
      <w:r>
        <w:lastRenderedPageBreak/>
        <w:t xml:space="preserve">  </w:t>
      </w:r>
      <w:r w:rsidR="00285849">
        <w:rPr>
          <w:rFonts w:cs="Arial"/>
          <w:b/>
        </w:rPr>
        <w:t xml:space="preserve">ATENTO: </w:t>
      </w:r>
      <w:r w:rsidR="00285849">
        <w:rPr>
          <w:rFonts w:cs="Arial"/>
        </w:rPr>
        <w:t>a lo precedentemente expuesto y a lo dispuesto por el Artículo 211 Literal B) de la Constitución de la República;</w:t>
      </w:r>
    </w:p>
    <w:p w:rsidR="00285849" w:rsidRDefault="00285849" w:rsidP="00285849">
      <w:pPr>
        <w:pStyle w:val="Textoindependiente"/>
        <w:jc w:val="center"/>
        <w:rPr>
          <w:b/>
          <w:bCs w:val="0"/>
        </w:rPr>
      </w:pPr>
      <w:r>
        <w:rPr>
          <w:b/>
          <w:bCs w:val="0"/>
        </w:rPr>
        <w:t>EL TRIBUNAL ACUERDA</w:t>
      </w:r>
      <w:r>
        <w:t xml:space="preserve">                                                                              </w:t>
      </w:r>
    </w:p>
    <w:p w:rsidR="00285849" w:rsidRDefault="00771ED6" w:rsidP="00285849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</w:rPr>
        <w:t>Mantener la observación formulada el 23 de octubre de 2013</w:t>
      </w:r>
      <w:r w:rsidR="00285849">
        <w:rPr>
          <w:rFonts w:cs="Arial"/>
        </w:rPr>
        <w:t>;</w:t>
      </w:r>
    </w:p>
    <w:p w:rsidR="00771ED6" w:rsidRDefault="00771ED6" w:rsidP="00285849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</w:rPr>
        <w:t>Dar cuenta a la Junta Departamental respectiva;</w:t>
      </w:r>
    </w:p>
    <w:p w:rsidR="00771ED6" w:rsidRDefault="00771ED6" w:rsidP="00285849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</w:rPr>
        <w:t>Comunicar la presente Resolución a la Intendencia y a la Contadora Delegada.</w:t>
      </w:r>
    </w:p>
    <w:sectPr w:rsidR="00771ED6" w:rsidSect="00285849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247F8"/>
    <w:multiLevelType w:val="hybridMultilevel"/>
    <w:tmpl w:val="9EA221AA"/>
    <w:lvl w:ilvl="0" w:tplc="20DE46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849"/>
    <w:rsid w:val="00285849"/>
    <w:rsid w:val="00771ED6"/>
    <w:rsid w:val="008A1A6B"/>
    <w:rsid w:val="00C316A0"/>
    <w:rsid w:val="00F5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4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285849"/>
    <w:pPr>
      <w:spacing w:line="360" w:lineRule="auto"/>
      <w:jc w:val="both"/>
    </w:pPr>
    <w:rPr>
      <w:rFonts w:cs="Arial"/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85849"/>
    <w:rPr>
      <w:rFonts w:ascii="Arial" w:eastAsia="Times New Roman" w:hAnsi="Arial" w:cs="Arial"/>
      <w:bCs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771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4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285849"/>
    <w:pPr>
      <w:spacing w:line="360" w:lineRule="auto"/>
      <w:jc w:val="both"/>
    </w:pPr>
    <w:rPr>
      <w:rFonts w:cs="Arial"/>
      <w:bCs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85849"/>
    <w:rPr>
      <w:rFonts w:ascii="Arial" w:eastAsia="Times New Roman" w:hAnsi="Arial" w:cs="Arial"/>
      <w:bCs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771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tribunal1</dc:creator>
  <cp:keywords/>
  <dc:description/>
  <cp:lastModifiedBy>tribunal1</cp:lastModifiedBy>
  <cp:revision>5</cp:revision>
  <dcterms:created xsi:type="dcterms:W3CDTF">2014-02-10T12:45:00Z</dcterms:created>
  <dcterms:modified xsi:type="dcterms:W3CDTF">2014-02-10T13:19:00Z</dcterms:modified>
</cp:coreProperties>
</file>