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3E" w:rsidRDefault="00772C3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772C3E" w:rsidRDefault="00772C3E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72C3E" w:rsidRDefault="00772C3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772C3E" w:rsidRDefault="00772C3E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72C3E" w:rsidRDefault="00772C3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DE 15 DE ENERO DE 2014</w:t>
      </w:r>
    </w:p>
    <w:p w:rsidR="00772C3E" w:rsidRDefault="00772C3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72C3E" w:rsidRPr="00772C3E" w:rsidRDefault="00772C3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655FA2">
        <w:rPr>
          <w:rFonts w:ascii="Helvetica" w:hAnsi="Helvetica"/>
          <w:b/>
          <w:lang w:val="en-US"/>
        </w:rPr>
        <w:t xml:space="preserve">(E. E. Nº 2013-17-1-0006186, </w:t>
      </w:r>
      <w:proofErr w:type="spellStart"/>
      <w:proofErr w:type="gramStart"/>
      <w:r w:rsidRPr="00655FA2">
        <w:rPr>
          <w:rFonts w:ascii="Helvetica" w:hAnsi="Helvetica"/>
          <w:b/>
          <w:lang w:val="en-US"/>
        </w:rPr>
        <w:t>Ent</w:t>
      </w:r>
      <w:proofErr w:type="spellEnd"/>
      <w:proofErr w:type="gramEnd"/>
      <w:r w:rsidRPr="00655FA2">
        <w:rPr>
          <w:rFonts w:ascii="Helvetica" w:hAnsi="Helvetica"/>
          <w:b/>
          <w:lang w:val="en-US"/>
        </w:rPr>
        <w:t xml:space="preserve">. </w:t>
      </w:r>
      <w:proofErr w:type="gramStart"/>
      <w:r w:rsidRPr="00655FA2">
        <w:rPr>
          <w:rFonts w:ascii="Helvetica" w:hAnsi="Helvetica"/>
          <w:b/>
          <w:lang w:val="en-US"/>
        </w:rPr>
        <w:t xml:space="preserve">N° </w:t>
      </w:r>
      <w:proofErr w:type="spellStart"/>
      <w:r w:rsidRPr="00655FA2">
        <w:rPr>
          <w:rFonts w:ascii="Helvetica" w:hAnsi="Helvetica"/>
          <w:b/>
          <w:lang w:val="en-US"/>
        </w:rPr>
        <w:t>inic</w:t>
      </w:r>
      <w:proofErr w:type="spellEnd"/>
      <w:r w:rsidRPr="00655FA2">
        <w:rPr>
          <w:rFonts w:ascii="Helvetica" w:hAnsi="Helvetica"/>
          <w:b/>
          <w:lang w:val="en-US"/>
        </w:rPr>
        <w:t>.</w:t>
      </w:r>
      <w:proofErr w:type="gramEnd"/>
      <w:r w:rsidRPr="00655FA2">
        <w:rPr>
          <w:rFonts w:ascii="Helvetica" w:hAnsi="Helvetica"/>
          <w:b/>
          <w:lang w:val="en-US"/>
        </w:rPr>
        <w:t xml:space="preserve"> </w:t>
      </w:r>
      <w:r>
        <w:rPr>
          <w:rFonts w:ascii="Helvetica" w:hAnsi="Helvetica"/>
          <w:b/>
          <w:lang w:val="es-UY"/>
        </w:rPr>
        <w:t>859/13</w:t>
      </w:r>
      <w:r w:rsidRPr="00772C3E">
        <w:rPr>
          <w:rFonts w:ascii="Helvetica" w:hAnsi="Helvetica"/>
          <w:b/>
          <w:lang w:val="es-UY"/>
        </w:rPr>
        <w:t>)</w:t>
      </w:r>
    </w:p>
    <w:p w:rsidR="00772C3E" w:rsidRPr="00772C3E" w:rsidRDefault="00772C3E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772C3E" w:rsidRPr="00772C3E" w:rsidRDefault="00772C3E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E631CA" w:rsidRDefault="00B478F8" w:rsidP="006621C5">
      <w:pPr>
        <w:spacing w:line="360" w:lineRule="auto"/>
        <w:ind w:firstLine="851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lang w:val="es-MX"/>
        </w:rPr>
        <w:t xml:space="preserve">VISTO: </w:t>
      </w:r>
      <w:r>
        <w:rPr>
          <w:rFonts w:ascii="Arial" w:hAnsi="Arial" w:cs="Arial"/>
          <w:bCs/>
          <w:lang w:val="es-MX"/>
        </w:rPr>
        <w:t xml:space="preserve">las actuaciones remitidas por la Contadora Delegada </w:t>
      </w:r>
      <w:r w:rsidR="003F2941">
        <w:rPr>
          <w:rFonts w:ascii="Arial" w:hAnsi="Arial" w:cs="Arial"/>
          <w:bCs/>
          <w:lang w:val="es-MX"/>
        </w:rPr>
        <w:t>en l</w:t>
      </w:r>
      <w:r>
        <w:rPr>
          <w:rFonts w:ascii="Arial" w:hAnsi="Arial" w:cs="Arial"/>
          <w:bCs/>
          <w:lang w:val="es-MX"/>
        </w:rPr>
        <w:t>a  Intendencia de Florida, relacionadas con la reiteración del gasto emergente de  la Licitación Pública 2/2013 convocada para la realización de obras de recapado con mezcla asfáltica en caliente;</w:t>
      </w:r>
    </w:p>
    <w:p w:rsidR="00E631CA" w:rsidRDefault="00B478F8" w:rsidP="006621C5">
      <w:pPr>
        <w:spacing w:line="360" w:lineRule="auto"/>
        <w:ind w:firstLine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lang w:val="es-MX"/>
        </w:rPr>
        <w:t>RESULTANDO: 1</w:t>
      </w:r>
      <w:r>
        <w:rPr>
          <w:rFonts w:ascii="Arial" w:hAnsi="Arial" w:cs="Arial"/>
          <w:b/>
          <w:bCs/>
          <w:lang w:val="es-MX"/>
        </w:rPr>
        <w:t xml:space="preserve">) </w:t>
      </w:r>
      <w:r>
        <w:rPr>
          <w:rFonts w:ascii="Arial" w:hAnsi="Arial" w:cs="Arial"/>
          <w:lang w:val="es-MX"/>
        </w:rPr>
        <w:t>que mediante Resolución Nº 13.391/13 del 17/09/13 el Intendente adjudicó el llamado a  la empresa MELITER S.A.</w:t>
      </w:r>
      <w:r>
        <w:rPr>
          <w:rFonts w:ascii="Arial" w:hAnsi="Arial" w:cs="Arial"/>
        </w:rPr>
        <w:t xml:space="preserve">, por un monto de </w:t>
      </w:r>
      <w:r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</w:rPr>
        <w:t>$ 20:033.735,02</w:t>
      </w:r>
      <w:r w:rsidR="003F2941">
        <w:rPr>
          <w:rFonts w:ascii="Arial" w:hAnsi="Arial" w:cs="Arial"/>
        </w:rPr>
        <w:t xml:space="preserve"> incluido IVA y Leyes Sociales;</w:t>
      </w:r>
      <w:r>
        <w:rPr>
          <w:rFonts w:ascii="Arial" w:hAnsi="Arial" w:cs="Arial"/>
          <w:lang w:val="es-MX"/>
        </w:rPr>
        <w:t xml:space="preserve">                                                                                                                                                                          </w:t>
      </w:r>
    </w:p>
    <w:p w:rsidR="00E631CA" w:rsidRDefault="00B478F8" w:rsidP="006621C5">
      <w:pPr>
        <w:spacing w:line="360" w:lineRule="auto"/>
        <w:ind w:firstLine="2694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 xml:space="preserve">2) </w:t>
      </w:r>
      <w:r>
        <w:rPr>
          <w:rFonts w:ascii="Arial" w:hAnsi="Arial" w:cs="Arial"/>
          <w:lang w:val="es-MX"/>
        </w:rPr>
        <w:t>que este Tribunal, por Resolución de fecha 16/10/13 acordó observar el gasto considerando que se contrav</w:t>
      </w:r>
      <w:r w:rsidR="003F2941">
        <w:rPr>
          <w:rFonts w:ascii="Arial" w:hAnsi="Arial" w:cs="Arial"/>
          <w:lang w:val="es-MX"/>
        </w:rPr>
        <w:t>ino</w:t>
      </w:r>
      <w:r>
        <w:rPr>
          <w:rFonts w:ascii="Arial" w:hAnsi="Arial" w:cs="Arial"/>
          <w:lang w:val="es-MX"/>
        </w:rPr>
        <w:t xml:space="preserve"> lo dispuesto por los </w:t>
      </w:r>
      <w:r w:rsidR="005F59A1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 xml:space="preserve">rtículos 48, 50  y 15 del TOCAF; </w:t>
      </w:r>
    </w:p>
    <w:p w:rsidR="00E631CA" w:rsidRDefault="00B478F8" w:rsidP="006621C5">
      <w:pPr>
        <w:spacing w:line="360" w:lineRule="auto"/>
        <w:ind w:firstLine="2694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3) </w:t>
      </w:r>
      <w:r>
        <w:rPr>
          <w:rFonts w:ascii="Arial" w:hAnsi="Arial" w:cs="Arial"/>
          <w:lang w:val="es-MX"/>
        </w:rPr>
        <w:t>que el Intendente de Rocha por Resolución de fecha  18 de octubre de 2013 reiteró el gasto, considerando que el mismo responde a la necesidad de cumplir con los programas viales proyectados por la Administración en todo el Departamento;</w:t>
      </w:r>
    </w:p>
    <w:p w:rsidR="00E631CA" w:rsidRDefault="00B478F8" w:rsidP="006621C5">
      <w:pPr>
        <w:pStyle w:val="Textoindependiente"/>
        <w:ind w:firstLine="851"/>
      </w:pPr>
      <w:r>
        <w:rPr>
          <w:b/>
        </w:rPr>
        <w:t>CONSIDERANDO:</w:t>
      </w:r>
      <w:r>
        <w:t xml:space="preserve"> </w:t>
      </w:r>
      <w:r>
        <w:rPr>
          <w:b/>
        </w:rPr>
        <w:t>1)</w:t>
      </w:r>
      <w:r>
        <w:t xml:space="preserve"> que el Artículo 475 de la Ley 17.296 (Art</w:t>
      </w:r>
      <w:r w:rsidR="005F59A1">
        <w:t>ículo</w:t>
      </w:r>
      <w:r>
        <w:t xml:space="preserve"> 114 </w:t>
      </w:r>
      <w:r w:rsidR="005F59A1">
        <w:t>I</w:t>
      </w:r>
      <w:r>
        <w:t>nc</w:t>
      </w:r>
      <w:r w:rsidR="005F59A1">
        <w:t>iso</w:t>
      </w:r>
      <w:r>
        <w:t xml:space="preserve"> Final del TOCAF/2012) establece que los Ordenadores de gastos y pagos, al ejercer la facultad de insistencia o reiteración que les acuerda el Literal B) del Artículo 211 de la Constitución de la República, deben hacerlo en forma fundada,  expresando de manera detallada los motivos que justifican a su juicio seguir el curso del gasto o del pago; </w:t>
      </w:r>
    </w:p>
    <w:p w:rsidR="00E631CA" w:rsidRDefault="006621C5" w:rsidP="006621C5">
      <w:pPr>
        <w:spacing w:line="360" w:lineRule="auto"/>
        <w:ind w:firstLine="2977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 </w:t>
      </w:r>
      <w:r w:rsidR="00655FA2">
        <w:rPr>
          <w:rFonts w:ascii="Arial" w:hAnsi="Arial" w:cs="Arial"/>
          <w:b/>
          <w:bCs/>
          <w:lang w:val="es-MX"/>
        </w:rPr>
        <w:t>2</w:t>
      </w:r>
      <w:r w:rsidR="00B478F8">
        <w:rPr>
          <w:rFonts w:ascii="Arial" w:hAnsi="Arial" w:cs="Arial"/>
          <w:b/>
          <w:bCs/>
          <w:lang w:val="es-MX"/>
        </w:rPr>
        <w:t>)</w:t>
      </w:r>
      <w:r w:rsidR="00B478F8">
        <w:rPr>
          <w:rFonts w:ascii="Arial" w:hAnsi="Arial" w:cs="Arial"/>
          <w:lang w:val="es-MX"/>
        </w:rPr>
        <w:t xml:space="preserve"> que se mantienen incambiadas las circunstancias que ameritaron la observación  del gasto; </w:t>
      </w:r>
    </w:p>
    <w:p w:rsidR="00E631CA" w:rsidRDefault="00B478F8" w:rsidP="006621C5">
      <w:pPr>
        <w:spacing w:line="360" w:lineRule="auto"/>
        <w:ind w:firstLine="851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lastRenderedPageBreak/>
        <w:t xml:space="preserve">ATENTO: </w:t>
      </w:r>
      <w:r>
        <w:rPr>
          <w:rFonts w:ascii="Arial" w:hAnsi="Arial" w:cs="Arial"/>
          <w:lang w:val="es-MX"/>
        </w:rPr>
        <w:t>a lo precedentemente expuesto, a lo establecido en el Artículo 211 Literal B) de la Constitución de la República;</w:t>
      </w:r>
    </w:p>
    <w:p w:rsidR="00E631CA" w:rsidRDefault="00B478F8">
      <w:pPr>
        <w:pStyle w:val="Ttulo1"/>
        <w:jc w:val="center"/>
      </w:pPr>
      <w:r>
        <w:t>EL TRIBUNAL ACUERDA</w:t>
      </w:r>
    </w:p>
    <w:p w:rsidR="00E631CA" w:rsidRDefault="003F2941" w:rsidP="003F2941">
      <w:pPr>
        <w:spacing w:line="360" w:lineRule="auto"/>
        <w:jc w:val="both"/>
        <w:rPr>
          <w:rFonts w:ascii="Arial" w:hAnsi="Arial" w:cs="Arial"/>
          <w:lang w:val="es-MX"/>
        </w:rPr>
      </w:pPr>
      <w:r w:rsidRPr="003F2941">
        <w:rPr>
          <w:rFonts w:ascii="Arial" w:hAnsi="Arial" w:cs="Arial"/>
          <w:b/>
          <w:lang w:val="es-MX"/>
        </w:rPr>
        <w:t>1)</w:t>
      </w:r>
      <w:r>
        <w:rPr>
          <w:rFonts w:ascii="Arial" w:hAnsi="Arial" w:cs="Arial"/>
          <w:b/>
          <w:lang w:val="es-MX"/>
        </w:rPr>
        <w:t xml:space="preserve"> </w:t>
      </w:r>
      <w:r w:rsidR="00B478F8">
        <w:rPr>
          <w:rFonts w:ascii="Arial" w:hAnsi="Arial" w:cs="Arial"/>
          <w:lang w:val="es-MX"/>
        </w:rPr>
        <w:t>Mantener la observación formulada en sesión de fecha 16/10/13;</w:t>
      </w:r>
    </w:p>
    <w:p w:rsidR="00E631CA" w:rsidRDefault="003F2941" w:rsidP="003F2941">
      <w:pPr>
        <w:spacing w:line="360" w:lineRule="auto"/>
        <w:jc w:val="both"/>
        <w:rPr>
          <w:rFonts w:ascii="Arial" w:hAnsi="Arial" w:cs="Arial"/>
          <w:lang w:val="es-MX"/>
        </w:rPr>
      </w:pPr>
      <w:r w:rsidRPr="003F2941">
        <w:rPr>
          <w:rFonts w:ascii="Arial" w:hAnsi="Arial" w:cs="Arial"/>
          <w:b/>
          <w:lang w:val="es-MX"/>
        </w:rPr>
        <w:t>2)</w:t>
      </w:r>
      <w:r>
        <w:rPr>
          <w:rFonts w:ascii="Arial" w:hAnsi="Arial" w:cs="Arial"/>
          <w:lang w:val="es-MX"/>
        </w:rPr>
        <w:t xml:space="preserve"> </w:t>
      </w:r>
      <w:r w:rsidR="00B478F8">
        <w:rPr>
          <w:rFonts w:ascii="Arial" w:hAnsi="Arial" w:cs="Arial"/>
          <w:lang w:val="es-MX"/>
        </w:rPr>
        <w:t xml:space="preserve">Dar cuenta a la Junta Departamental de Florida; </w:t>
      </w:r>
      <w:r>
        <w:rPr>
          <w:rFonts w:ascii="Arial" w:hAnsi="Arial" w:cs="Arial"/>
          <w:lang w:val="es-MX"/>
        </w:rPr>
        <w:t>y</w:t>
      </w:r>
    </w:p>
    <w:p w:rsidR="00E631CA" w:rsidRDefault="003F2941" w:rsidP="003F2941">
      <w:pPr>
        <w:spacing w:line="360" w:lineRule="auto"/>
        <w:jc w:val="both"/>
        <w:rPr>
          <w:rFonts w:ascii="Arial" w:hAnsi="Arial" w:cs="Arial"/>
          <w:lang w:val="es-MX"/>
        </w:rPr>
      </w:pPr>
      <w:r w:rsidRPr="003F2941">
        <w:rPr>
          <w:rFonts w:ascii="Arial" w:hAnsi="Arial" w:cs="Arial"/>
          <w:b/>
          <w:lang w:val="es-MX"/>
        </w:rPr>
        <w:t>3)</w:t>
      </w:r>
      <w:r>
        <w:rPr>
          <w:rFonts w:ascii="Arial" w:hAnsi="Arial" w:cs="Arial"/>
          <w:lang w:val="es-MX"/>
        </w:rPr>
        <w:t xml:space="preserve"> </w:t>
      </w:r>
      <w:r w:rsidR="00B478F8">
        <w:rPr>
          <w:rFonts w:ascii="Arial" w:hAnsi="Arial" w:cs="Arial"/>
          <w:lang w:val="es-MX"/>
        </w:rPr>
        <w:t>Comunicar a la Intendencia  y a la Contadora Delegada.</w:t>
      </w:r>
    </w:p>
    <w:p w:rsidR="003F2941" w:rsidRDefault="003F2941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3F2941" w:rsidSect="00772C3E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6B92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3E"/>
    <w:rsid w:val="003F2941"/>
    <w:rsid w:val="005F59A1"/>
    <w:rsid w:val="00655FA2"/>
    <w:rsid w:val="006621C5"/>
    <w:rsid w:val="00772C3E"/>
    <w:rsid w:val="009C56CE"/>
    <w:rsid w:val="00B478F8"/>
    <w:rsid w:val="00D166A5"/>
    <w:rsid w:val="00E631CA"/>
    <w:rsid w:val="00E7567D"/>
    <w:rsid w:val="00F6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Arial" w:hAnsi="Arial" w:cs="Arial"/>
      <w:b/>
      <w:szCs w:val="20"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 w:cs="Arial"/>
      <w:b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Arial" w:hAnsi="Arial" w:cs="Arial"/>
      <w:b/>
      <w:szCs w:val="20"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 w:cs="Arial"/>
      <w:b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299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2013-17-1-0005283            </vt:lpstr>
    </vt:vector>
  </TitlesOfParts>
  <Company>Tribunal de Cuentas de la República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2013-17-1-0005283            </dc:title>
  <dc:subject/>
  <dc:creator>14258075</dc:creator>
  <cp:keywords/>
  <dc:description/>
  <cp:lastModifiedBy> </cp:lastModifiedBy>
  <cp:revision>5</cp:revision>
  <cp:lastPrinted>2014-01-23T09:56:00Z</cp:lastPrinted>
  <dcterms:created xsi:type="dcterms:W3CDTF">2014-01-23T09:56:00Z</dcterms:created>
  <dcterms:modified xsi:type="dcterms:W3CDTF">2014-02-13T13:18:00Z</dcterms:modified>
</cp:coreProperties>
</file>