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9D" w:rsidRDefault="009F4F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F4F9D" w:rsidRDefault="009F4F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4F9D" w:rsidRDefault="009F4F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F4F9D" w:rsidRDefault="009F4F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4F9D" w:rsidRDefault="009F4F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9F4F9D" w:rsidRDefault="009F4F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F4F9D" w:rsidRPr="009F4F9D" w:rsidRDefault="009F4F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F4F9D">
        <w:rPr>
          <w:rFonts w:ascii="Helvetica" w:hAnsi="Helvetica"/>
          <w:b/>
          <w:lang w:val="es-UY"/>
        </w:rPr>
        <w:t xml:space="preserve">(E. E. Nº 2013-17-1-0008799, </w:t>
      </w:r>
      <w:proofErr w:type="spellStart"/>
      <w:r w:rsidRPr="009F4F9D">
        <w:rPr>
          <w:rFonts w:ascii="Helvetica" w:hAnsi="Helvetica"/>
          <w:b/>
          <w:lang w:val="es-UY"/>
        </w:rPr>
        <w:t>Ent</w:t>
      </w:r>
      <w:proofErr w:type="spellEnd"/>
      <w:r w:rsidRPr="009F4F9D">
        <w:rPr>
          <w:rFonts w:ascii="Helvetica" w:hAnsi="Helvetica"/>
          <w:b/>
          <w:lang w:val="es-UY"/>
        </w:rPr>
        <w:t>. N° 7452/13)</w:t>
      </w:r>
    </w:p>
    <w:p w:rsidR="009F4F9D" w:rsidRPr="009F4F9D" w:rsidRDefault="009F4F9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F4F9D" w:rsidRPr="009F4F9D" w:rsidRDefault="009F4F9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22398" w:rsidRDefault="00022398" w:rsidP="00065A8D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las actuaciones remitidas por la Intendencia de Rivera</w:t>
      </w:r>
      <w:r>
        <w:rPr>
          <w:rFonts w:ascii="Arial" w:hAnsi="Arial" w:cs="Arial"/>
          <w:lang w:val="es-MX"/>
        </w:rPr>
        <w:t xml:space="preserve"> relacionadas con la reiteración del gasto derivado de la Licitación Abreviada Nº</w:t>
      </w:r>
      <w:r w:rsidR="00B309FE">
        <w:rPr>
          <w:rFonts w:ascii="Arial" w:hAnsi="Arial" w:cs="Arial"/>
          <w:lang w:val="es-MX"/>
        </w:rPr>
        <w:t>11</w:t>
      </w:r>
      <w:r>
        <w:rPr>
          <w:rFonts w:ascii="Arial" w:hAnsi="Arial" w:cs="Arial"/>
          <w:lang w:val="es-MX"/>
        </w:rPr>
        <w:t xml:space="preserve">/13 para la </w:t>
      </w:r>
      <w:r w:rsidR="00B309FE">
        <w:rPr>
          <w:rFonts w:ascii="Arial" w:hAnsi="Arial" w:cs="Arial"/>
          <w:lang w:val="es-MX"/>
        </w:rPr>
        <w:t>construcción de pluviales en la ciudad de Rivera;</w:t>
      </w:r>
    </w:p>
    <w:p w:rsidR="00B116D7" w:rsidRDefault="00B116D7" w:rsidP="00065A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</w:t>
      </w:r>
      <w:r w:rsidR="00022398">
        <w:rPr>
          <w:rFonts w:ascii="Arial" w:hAnsi="Arial" w:cs="Arial"/>
          <w:b/>
          <w:bCs/>
        </w:rPr>
        <w:t xml:space="preserve">1) </w:t>
      </w:r>
      <w:r w:rsidR="00022398">
        <w:rPr>
          <w:rFonts w:ascii="Arial" w:hAnsi="Arial" w:cs="Arial"/>
        </w:rPr>
        <w:t xml:space="preserve">que por Resolución Nº </w:t>
      </w:r>
      <w:r w:rsidR="00B309FE">
        <w:rPr>
          <w:rFonts w:ascii="Arial" w:hAnsi="Arial" w:cs="Arial"/>
        </w:rPr>
        <w:t>3835/13</w:t>
      </w:r>
      <w:r w:rsidR="00022398">
        <w:rPr>
          <w:rFonts w:ascii="Arial" w:hAnsi="Arial" w:cs="Arial"/>
        </w:rPr>
        <w:t xml:space="preserve"> de fecha </w:t>
      </w:r>
      <w:r w:rsidR="00B309FE">
        <w:rPr>
          <w:rFonts w:ascii="Arial" w:hAnsi="Arial" w:cs="Arial"/>
        </w:rPr>
        <w:t>08.05.13</w:t>
      </w:r>
      <w:r w:rsidR="00022398">
        <w:rPr>
          <w:rFonts w:ascii="Arial" w:hAnsi="Arial" w:cs="Arial"/>
        </w:rPr>
        <w:t xml:space="preserve">, el Intendente dispuso adjudicar la licitación abreviada </w:t>
      </w:r>
      <w:r w:rsidR="00B309FE">
        <w:rPr>
          <w:rFonts w:ascii="Arial" w:hAnsi="Arial" w:cs="Arial"/>
        </w:rPr>
        <w:t>de referencia a la empresa ALIDERY S.A., por un precio total de $3.245.141;</w:t>
      </w:r>
    </w:p>
    <w:p w:rsidR="00B116D7" w:rsidRDefault="00022398" w:rsidP="009F4F9D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</w:rPr>
        <w:t xml:space="preserve">que con fecha </w:t>
      </w:r>
      <w:r w:rsidR="00B309FE">
        <w:rPr>
          <w:rFonts w:ascii="Arial" w:hAnsi="Arial" w:cs="Arial"/>
        </w:rPr>
        <w:t>08.05.13 la Contadora Delegada observó</w:t>
      </w:r>
      <w:r>
        <w:rPr>
          <w:rFonts w:ascii="Arial" w:hAnsi="Arial" w:cs="Arial"/>
        </w:rPr>
        <w:t xml:space="preserve"> el gasto por contravenir lo dispuesto </w:t>
      </w:r>
      <w:r w:rsidR="00B309FE">
        <w:rPr>
          <w:rFonts w:ascii="Arial" w:hAnsi="Arial" w:cs="Arial"/>
        </w:rPr>
        <w:t xml:space="preserve">por el </w:t>
      </w:r>
      <w:r w:rsidR="009F4F9D">
        <w:rPr>
          <w:rFonts w:ascii="Arial" w:hAnsi="Arial" w:cs="Arial"/>
        </w:rPr>
        <w:t>A</w:t>
      </w:r>
      <w:r w:rsidR="00B309FE">
        <w:rPr>
          <w:rFonts w:ascii="Arial" w:hAnsi="Arial" w:cs="Arial"/>
        </w:rPr>
        <w:t>rt</w:t>
      </w:r>
      <w:r w:rsidR="009F4F9D">
        <w:rPr>
          <w:rFonts w:ascii="Arial" w:hAnsi="Arial" w:cs="Arial"/>
        </w:rPr>
        <w:t>ículo</w:t>
      </w:r>
      <w:r w:rsidR="00B309FE">
        <w:rPr>
          <w:rFonts w:ascii="Arial" w:hAnsi="Arial" w:cs="Arial"/>
        </w:rPr>
        <w:t xml:space="preserve"> 15 del  </w:t>
      </w:r>
      <w:proofErr w:type="gramStart"/>
      <w:r w:rsidR="00B309FE">
        <w:rPr>
          <w:rFonts w:ascii="Arial" w:hAnsi="Arial" w:cs="Arial"/>
        </w:rPr>
        <w:t>T.O.C.A.F..</w:t>
      </w:r>
      <w:proofErr w:type="gramEnd"/>
      <w:r w:rsidR="00B309FE">
        <w:rPr>
          <w:rFonts w:ascii="Arial" w:hAnsi="Arial" w:cs="Arial"/>
        </w:rPr>
        <w:t xml:space="preserve"> Reiterado el mismo por Resolución del Intendente Nº 4417/13 de fecha 22.05.13, este Tribunal en acuerdo de fecha 03.07.13, resolvió mantener la observación formulada por la Contadora Delegada;</w:t>
      </w:r>
    </w:p>
    <w:p w:rsidR="00022398" w:rsidRDefault="00022398" w:rsidP="009F4F9D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 w:cs="Arial"/>
        </w:rPr>
      </w:pPr>
      <w:r w:rsidRPr="00B116D7">
        <w:rPr>
          <w:rFonts w:ascii="Arial" w:hAnsi="Arial" w:cs="Arial"/>
          <w:b/>
          <w:bCs/>
        </w:rPr>
        <w:t xml:space="preserve">3) </w:t>
      </w:r>
      <w:r w:rsidRPr="00B116D7">
        <w:rPr>
          <w:rFonts w:ascii="Arial" w:hAnsi="Arial" w:cs="Arial"/>
        </w:rPr>
        <w:t xml:space="preserve">que </w:t>
      </w:r>
      <w:r w:rsidR="00B55F2D" w:rsidRPr="00B116D7">
        <w:rPr>
          <w:rFonts w:ascii="Arial" w:hAnsi="Arial" w:cs="Arial"/>
        </w:rPr>
        <w:t xml:space="preserve">con fecha </w:t>
      </w:r>
      <w:r w:rsidRPr="00B116D7">
        <w:rPr>
          <w:rFonts w:ascii="Arial" w:hAnsi="Arial" w:cs="Arial"/>
        </w:rPr>
        <w:t xml:space="preserve">13.09.13 el Director de División Vialidad Urbana solicita se gestione ampliación de la licitación abreviada, </w:t>
      </w:r>
      <w:r w:rsidR="00B116D7" w:rsidRPr="00B116D7">
        <w:rPr>
          <w:rFonts w:ascii="Arial" w:hAnsi="Arial" w:cs="Arial"/>
        </w:rPr>
        <w:t>solicitud que con la conformidad d</w:t>
      </w:r>
      <w:r w:rsidRPr="00B116D7">
        <w:rPr>
          <w:rFonts w:ascii="Arial" w:hAnsi="Arial" w:cs="Arial"/>
        </w:rPr>
        <w:t xml:space="preserve">el Director General de </w:t>
      </w:r>
      <w:r w:rsidR="00B116D7" w:rsidRPr="00B116D7">
        <w:rPr>
          <w:rFonts w:ascii="Arial" w:hAnsi="Arial" w:cs="Arial"/>
        </w:rPr>
        <w:t>Obras y el adjudicatario, es recogida por Resolución del Intendente Nº 1071</w:t>
      </w:r>
      <w:r w:rsidR="00B116D7">
        <w:rPr>
          <w:rFonts w:ascii="Arial" w:hAnsi="Arial" w:cs="Arial"/>
        </w:rPr>
        <w:t>2</w:t>
      </w:r>
      <w:r w:rsidR="00B116D7" w:rsidRPr="00B116D7">
        <w:rPr>
          <w:rFonts w:ascii="Arial" w:hAnsi="Arial" w:cs="Arial"/>
        </w:rPr>
        <w:t>/13 de fecha 31.10.13;</w:t>
      </w:r>
    </w:p>
    <w:p w:rsidR="00B116D7" w:rsidRDefault="00B116D7" w:rsidP="009F4F9D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 w:cs="Arial"/>
        </w:rPr>
      </w:pPr>
      <w:r w:rsidRPr="00B116D7">
        <w:rPr>
          <w:rFonts w:ascii="Arial" w:hAnsi="Arial" w:cs="Arial"/>
          <w:b/>
        </w:rPr>
        <w:t>4)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con fecha 01.11.13 la Contadora Delegada observa el gasto por un importe de $</w:t>
      </w:r>
      <w:r w:rsidR="009F4F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3.245.141, en virtud de la falta de disponibilidad verificada en el objeto al que se imputa el mismo, en atención a lo dispuesto por el </w:t>
      </w:r>
      <w:r w:rsidR="009F4F9D">
        <w:rPr>
          <w:rFonts w:ascii="Arial" w:hAnsi="Arial" w:cs="Arial"/>
        </w:rPr>
        <w:t>A</w:t>
      </w:r>
      <w:r>
        <w:rPr>
          <w:rFonts w:ascii="Arial" w:hAnsi="Arial" w:cs="Arial"/>
        </w:rPr>
        <w:t>rtículo 15</w:t>
      </w:r>
      <w:r w:rsidR="009F4F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del T.O.C.A.F.;</w:t>
      </w:r>
    </w:p>
    <w:p w:rsidR="00B116D7" w:rsidRDefault="006A37CE" w:rsidP="009F4F9D">
      <w:pPr>
        <w:tabs>
          <w:tab w:val="left" w:pos="1985"/>
        </w:tabs>
        <w:spacing w:line="360" w:lineRule="auto"/>
        <w:ind w:firstLine="2694"/>
        <w:jc w:val="both"/>
      </w:pPr>
      <w:r w:rsidRPr="006A37CE">
        <w:rPr>
          <w:rFonts w:ascii="Arial" w:hAnsi="Arial" w:cs="Arial"/>
          <w:b/>
        </w:rPr>
        <w:t>5)</w:t>
      </w:r>
      <w:r>
        <w:rPr>
          <w:rFonts w:ascii="Arial" w:hAnsi="Arial" w:cs="Arial"/>
          <w:b/>
        </w:rPr>
        <w:t xml:space="preserve"> </w:t>
      </w:r>
      <w:r w:rsidR="00093E98">
        <w:rPr>
          <w:rFonts w:ascii="Arial" w:hAnsi="Arial" w:cs="Arial"/>
        </w:rPr>
        <w:t>que por Resolución Nº 11474 de fecha 20.11.13, el Intendente de Rivera dispuso reiterar el gasto por razones de servicio;</w:t>
      </w:r>
    </w:p>
    <w:p w:rsidR="00093E98" w:rsidRDefault="00093E98" w:rsidP="00065A8D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lastRenderedPageBreak/>
        <w:t xml:space="preserve">CONSIDERANDO: 1) </w:t>
      </w:r>
      <w:r w:rsidR="00022398">
        <w:rPr>
          <w:rFonts w:ascii="Arial" w:hAnsi="Arial" w:cs="Arial"/>
        </w:rPr>
        <w:t>q</w:t>
      </w:r>
      <w:proofErr w:type="spellStart"/>
      <w:r w:rsidR="00022398">
        <w:rPr>
          <w:rFonts w:ascii="Arial" w:hAnsi="Arial" w:cs="Arial"/>
          <w:lang w:val="es-MX"/>
        </w:rPr>
        <w:t>ue</w:t>
      </w:r>
      <w:proofErr w:type="spellEnd"/>
      <w:r w:rsidR="00A708F9">
        <w:rPr>
          <w:rFonts w:ascii="Arial" w:hAnsi="Arial" w:cs="Arial"/>
          <w:lang w:val="es-MX"/>
        </w:rPr>
        <w:t xml:space="preserve"> </w:t>
      </w:r>
      <w:r w:rsidR="00022398">
        <w:rPr>
          <w:rFonts w:ascii="Arial" w:hAnsi="Arial" w:cs="Arial"/>
          <w:lang w:val="es-MX"/>
        </w:rPr>
        <w:t>el Art</w:t>
      </w:r>
      <w:r w:rsidR="009F4F9D">
        <w:rPr>
          <w:rFonts w:ascii="Arial" w:hAnsi="Arial" w:cs="Arial"/>
          <w:lang w:val="es-MX"/>
        </w:rPr>
        <w:t>ículo</w:t>
      </w:r>
      <w:r w:rsidR="00022398">
        <w:rPr>
          <w:rFonts w:ascii="Arial" w:hAnsi="Arial" w:cs="Arial"/>
          <w:lang w:val="es-MX"/>
        </w:rPr>
        <w:t xml:space="preserve"> 475 de la Ley 17.296 dispone que los Ordenadores de gastos o pagos, al ejercer la facultad de insistencia o reiteración que les confiere el Art</w:t>
      </w:r>
      <w:r w:rsidR="009F4F9D">
        <w:rPr>
          <w:rFonts w:ascii="Arial" w:hAnsi="Arial" w:cs="Arial"/>
          <w:lang w:val="es-MX"/>
        </w:rPr>
        <w:t>ículo</w:t>
      </w:r>
      <w:r w:rsidR="00022398">
        <w:rPr>
          <w:rFonts w:ascii="Arial" w:hAnsi="Arial" w:cs="Arial"/>
          <w:lang w:val="es-MX"/>
        </w:rPr>
        <w:t xml:space="preserve"> 211 Lit</w:t>
      </w:r>
      <w:r w:rsidR="009F4F9D">
        <w:rPr>
          <w:rFonts w:ascii="Arial" w:hAnsi="Arial" w:cs="Arial"/>
          <w:lang w:val="es-MX"/>
        </w:rPr>
        <w:t>eral</w:t>
      </w:r>
      <w:r w:rsidR="00022398">
        <w:rPr>
          <w:rFonts w:ascii="Arial" w:hAnsi="Arial" w:cs="Arial"/>
          <w:lang w:val="es-MX"/>
        </w:rPr>
        <w:t xml:space="preserve"> B) de la Constitución de la República deberán hacerlo en forma fundada, detallando los motivos que a su juicio justifican se</w:t>
      </w:r>
      <w:r>
        <w:rPr>
          <w:rFonts w:ascii="Arial" w:hAnsi="Arial" w:cs="Arial"/>
          <w:lang w:val="es-MX"/>
        </w:rPr>
        <w:t>guir el curso del gasto o pago;</w:t>
      </w:r>
    </w:p>
    <w:p w:rsidR="00093E98" w:rsidRDefault="00022398" w:rsidP="00065A8D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>2)</w:t>
      </w:r>
      <w:r>
        <w:rPr>
          <w:rFonts w:ascii="Arial" w:hAnsi="Arial"/>
          <w:lang w:val="es-MX"/>
        </w:rPr>
        <w:t xml:space="preserve"> que en la especie, la Resolución de reiteración del gasto del Ordenador Competente carece de la debida fundamentación;</w:t>
      </w:r>
    </w:p>
    <w:p w:rsidR="00022398" w:rsidRDefault="00022398" w:rsidP="00065A8D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 w:cs="Arial"/>
          <w:lang w:val="es-MX"/>
        </w:rPr>
        <w:t xml:space="preserve"> que se mantienen incambiadas las circunstancias que ameritaron la observación del gasto por parte de la Contadora Delegada;</w:t>
      </w:r>
    </w:p>
    <w:p w:rsidR="00022398" w:rsidRDefault="00022398" w:rsidP="00065A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precedentemente expuesto y a lo di</w:t>
      </w:r>
      <w:r w:rsidR="009F4F9D">
        <w:rPr>
          <w:rFonts w:ascii="Arial" w:hAnsi="Arial" w:cs="Arial"/>
        </w:rPr>
        <w:t xml:space="preserve">spuesto por el Artículo </w:t>
      </w:r>
      <w:r w:rsidR="009F4F9D" w:rsidRPr="009F4F9D">
        <w:rPr>
          <w:rFonts w:ascii="Arial" w:hAnsi="Arial" w:cs="Arial"/>
          <w:spacing w:val="6"/>
        </w:rPr>
        <w:t>211 Literal</w:t>
      </w:r>
      <w:r w:rsidRPr="009F4F9D">
        <w:rPr>
          <w:rFonts w:ascii="Arial" w:hAnsi="Arial" w:cs="Arial"/>
          <w:spacing w:val="6"/>
        </w:rPr>
        <w:t xml:space="preserve"> B) de la Constitución de la República y al Art</w:t>
      </w:r>
      <w:r w:rsidR="009F4F9D" w:rsidRPr="009F4F9D">
        <w:rPr>
          <w:rFonts w:ascii="Arial" w:hAnsi="Arial" w:cs="Arial"/>
          <w:spacing w:val="6"/>
        </w:rPr>
        <w:t>ículo</w:t>
      </w:r>
      <w:r w:rsidRPr="009F4F9D">
        <w:rPr>
          <w:rFonts w:ascii="Arial" w:hAnsi="Arial" w:cs="Arial"/>
          <w:spacing w:val="6"/>
        </w:rPr>
        <w:t xml:space="preserve"> 475  de la Ley </w:t>
      </w:r>
      <w:r w:rsidR="009F4F9D" w:rsidRPr="009F4F9D">
        <w:rPr>
          <w:rFonts w:ascii="Arial" w:hAnsi="Arial" w:cs="Arial"/>
          <w:spacing w:val="6"/>
        </w:rPr>
        <w:t>N°</w:t>
      </w:r>
      <w:r w:rsidR="009F4F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17.296;</w:t>
      </w:r>
    </w:p>
    <w:p w:rsidR="00022398" w:rsidRPr="009F4F9D" w:rsidRDefault="00022398" w:rsidP="00093E98">
      <w:pPr>
        <w:pStyle w:val="Ttulo1"/>
        <w:rPr>
          <w:rFonts w:cs="Arial"/>
        </w:rPr>
      </w:pPr>
      <w:r w:rsidRPr="009F4F9D">
        <w:rPr>
          <w:rFonts w:cs="Arial"/>
        </w:rPr>
        <w:t>EL TRIBUNAL ACUERDA</w:t>
      </w:r>
    </w:p>
    <w:p w:rsidR="00022398" w:rsidRDefault="00022398" w:rsidP="00093E9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Mantener la observación formulada por la Contadora Delegada con fecha </w:t>
      </w:r>
      <w:r w:rsidR="00093E98">
        <w:rPr>
          <w:rFonts w:ascii="Arial" w:hAnsi="Arial" w:cs="Arial"/>
          <w:lang w:val="es-MX"/>
        </w:rPr>
        <w:t>01.11.13</w:t>
      </w:r>
      <w:r>
        <w:rPr>
          <w:rFonts w:ascii="Arial" w:hAnsi="Arial" w:cs="Arial"/>
          <w:lang w:val="es-MX"/>
        </w:rPr>
        <w:t>;</w:t>
      </w:r>
    </w:p>
    <w:p w:rsidR="00022398" w:rsidRDefault="00022398" w:rsidP="00093E9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Dar cuenta a la Junta Departamental de Rivera;</w:t>
      </w:r>
    </w:p>
    <w:p w:rsidR="00022398" w:rsidRDefault="00022398" w:rsidP="00093E9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 la Contadora Delegada; y</w:t>
      </w:r>
    </w:p>
    <w:p w:rsidR="00022398" w:rsidRDefault="00022398" w:rsidP="00093E9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9F4F9D" w:rsidRDefault="009F4F9D" w:rsidP="009F4F9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9F4F9D" w:rsidSect="009F4F9D">
      <w:footerReference w:type="even" r:id="rId8"/>
      <w:footerReference w:type="default" r:id="rId9"/>
      <w:pgSz w:w="11907" w:h="16840" w:code="9"/>
      <w:pgMar w:top="3402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EB" w:rsidRDefault="00BA41EB">
      <w:r>
        <w:separator/>
      </w:r>
    </w:p>
  </w:endnote>
  <w:endnote w:type="continuationSeparator" w:id="0">
    <w:p w:rsidR="00BA41EB" w:rsidRDefault="00BA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98" w:rsidRDefault="000223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2398" w:rsidRDefault="000223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98" w:rsidRDefault="000223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08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98" w:rsidRDefault="000223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EB" w:rsidRDefault="00BA41EB">
      <w:r>
        <w:separator/>
      </w:r>
    </w:p>
  </w:footnote>
  <w:footnote w:type="continuationSeparator" w:id="0">
    <w:p w:rsidR="00BA41EB" w:rsidRDefault="00BA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F26"/>
    <w:multiLevelType w:val="singleLevel"/>
    <w:tmpl w:val="45C892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E4"/>
    <w:rsid w:val="00022398"/>
    <w:rsid w:val="00065A8D"/>
    <w:rsid w:val="00093E98"/>
    <w:rsid w:val="006A37CE"/>
    <w:rsid w:val="009367E4"/>
    <w:rsid w:val="009F4F9D"/>
    <w:rsid w:val="00A55205"/>
    <w:rsid w:val="00A708F9"/>
    <w:rsid w:val="00AD46A9"/>
    <w:rsid w:val="00B116D7"/>
    <w:rsid w:val="00B309FE"/>
    <w:rsid w:val="00B55F2D"/>
    <w:rsid w:val="00B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/>
    </w:rPr>
  </w:style>
  <w:style w:type="character" w:styleId="Hipervnculo">
    <w:name w:val="Hyperlink"/>
    <w:uiPriority w:val="99"/>
    <w:unhideWhenUsed/>
    <w:rsid w:val="00093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/>
    </w:rPr>
  </w:style>
  <w:style w:type="character" w:styleId="Hipervnculo">
    <w:name w:val="Hyperlink"/>
    <w:uiPriority w:val="99"/>
    <w:unhideWhenUsed/>
    <w:rsid w:val="00093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2491</CharactersWithSpaces>
  <SharedDoc>false</SharedDoc>
  <HLinks>
    <vt:vector size="6" baseType="variant">
      <vt:variant>
        <vt:i4>2490368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\\Tcrnw03\vol1\USUARIOS\JUR-GDEP\Misdocumentos\Reiteraciones\Rivera\2013-17-0008799.doc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Tribunal de Cuentas</dc:creator>
  <cp:keywords/>
  <cp:lastModifiedBy> </cp:lastModifiedBy>
  <cp:revision>5</cp:revision>
  <cp:lastPrinted>2014-01-22T13:31:00Z</cp:lastPrinted>
  <dcterms:created xsi:type="dcterms:W3CDTF">2014-01-22T13:31:00Z</dcterms:created>
  <dcterms:modified xsi:type="dcterms:W3CDTF">2014-02-13T13:43:00Z</dcterms:modified>
</cp:coreProperties>
</file>