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D6" w:rsidRDefault="005877D6" w:rsidP="005877D6">
      <w:pPr>
        <w:tabs>
          <w:tab w:val="center" w:pos="4253"/>
        </w:tabs>
        <w:suppressAutoHyphens/>
        <w:spacing w:line="360" w:lineRule="auto"/>
        <w:jc w:val="center"/>
        <w:rPr>
          <w:rFonts w:ascii="Helvetica" w:hAnsi="Helvetica"/>
          <w:b/>
        </w:rPr>
      </w:pPr>
      <w:bookmarkStart w:id="0" w:name="_GoBack"/>
      <w:bookmarkEnd w:id="0"/>
      <w:r>
        <w:rPr>
          <w:rFonts w:ascii="Helvetica" w:hAnsi="Helvetica"/>
          <w:b/>
        </w:rPr>
        <w:t>RESOLUCION ADOPTADA POR EL</w:t>
      </w:r>
    </w:p>
    <w:p w:rsidR="005877D6" w:rsidRDefault="005877D6" w:rsidP="005877D6">
      <w:pPr>
        <w:tabs>
          <w:tab w:val="center" w:pos="4253"/>
        </w:tabs>
        <w:suppressAutoHyphens/>
        <w:spacing w:line="360" w:lineRule="auto"/>
        <w:jc w:val="center"/>
        <w:rPr>
          <w:rFonts w:ascii="Helvetica" w:hAnsi="Helvetica"/>
          <w:b/>
        </w:rPr>
      </w:pPr>
      <w:r>
        <w:rPr>
          <w:rFonts w:ascii="Helvetica" w:hAnsi="Helvetica"/>
          <w:b/>
        </w:rPr>
        <w:t>TRIBUNAL DE CUENTAS</w:t>
      </w:r>
    </w:p>
    <w:p w:rsidR="005877D6" w:rsidRDefault="005877D6" w:rsidP="005877D6">
      <w:pPr>
        <w:tabs>
          <w:tab w:val="center" w:pos="4253"/>
        </w:tabs>
        <w:suppressAutoHyphens/>
        <w:spacing w:line="360" w:lineRule="auto"/>
        <w:jc w:val="center"/>
        <w:rPr>
          <w:rFonts w:ascii="Helvetica" w:hAnsi="Helvetica"/>
          <w:b/>
        </w:rPr>
      </w:pPr>
      <w:r>
        <w:rPr>
          <w:rFonts w:ascii="Helvetica" w:hAnsi="Helvetica"/>
          <w:b/>
        </w:rPr>
        <w:t>EN SESION DE FECHA 30 DE DICIEMBRE DE 2013</w:t>
      </w:r>
    </w:p>
    <w:p w:rsidR="00E859A4" w:rsidRPr="005877D6" w:rsidRDefault="005877D6" w:rsidP="005877D6">
      <w:pPr>
        <w:tabs>
          <w:tab w:val="center" w:pos="4253"/>
        </w:tabs>
        <w:suppressAutoHyphens/>
        <w:spacing w:line="360" w:lineRule="auto"/>
        <w:jc w:val="center"/>
        <w:rPr>
          <w:rFonts w:ascii="Arial" w:hAnsi="Arial" w:cs="Arial"/>
          <w:b/>
          <w:sz w:val="24"/>
          <w:szCs w:val="24"/>
        </w:rPr>
      </w:pPr>
      <w:r w:rsidRPr="005877D6">
        <w:rPr>
          <w:rFonts w:ascii="Arial" w:hAnsi="Arial" w:cs="Arial"/>
          <w:b/>
          <w:sz w:val="24"/>
          <w:szCs w:val="24"/>
        </w:rPr>
        <w:t>(E. E. Nº</w:t>
      </w:r>
      <w:r w:rsidR="00E859A4" w:rsidRPr="005877D6">
        <w:rPr>
          <w:rFonts w:ascii="Arial" w:hAnsi="Arial" w:cs="Arial"/>
          <w:b/>
          <w:sz w:val="24"/>
          <w:szCs w:val="24"/>
        </w:rPr>
        <w:t xml:space="preserve"> 2013-17-1-000253</w:t>
      </w:r>
      <w:r w:rsidRPr="005877D6">
        <w:rPr>
          <w:rFonts w:ascii="Arial" w:hAnsi="Arial" w:cs="Arial"/>
          <w:b/>
          <w:sz w:val="24"/>
          <w:szCs w:val="24"/>
        </w:rPr>
        <w:t xml:space="preserve"> </w:t>
      </w:r>
      <w:r w:rsidR="00E859A4" w:rsidRPr="005877D6">
        <w:rPr>
          <w:rFonts w:ascii="Arial" w:hAnsi="Arial" w:cs="Arial"/>
          <w:b/>
          <w:sz w:val="24"/>
          <w:szCs w:val="24"/>
        </w:rPr>
        <w:t>E. Nº 6182/13</w:t>
      </w:r>
      <w:r w:rsidRPr="005877D6">
        <w:rPr>
          <w:rFonts w:ascii="Arial" w:hAnsi="Arial" w:cs="Arial"/>
          <w:b/>
          <w:sz w:val="24"/>
          <w:szCs w:val="24"/>
        </w:rPr>
        <w:t>)</w:t>
      </w:r>
    </w:p>
    <w:p w:rsidR="00E859A4" w:rsidRDefault="00E859A4" w:rsidP="000E77DF">
      <w:pPr>
        <w:suppressAutoHyphens/>
        <w:spacing w:line="360" w:lineRule="auto"/>
        <w:ind w:firstLine="851"/>
        <w:jc w:val="both"/>
        <w:rPr>
          <w:rFonts w:ascii="LiberationSans-Regular" w:hAnsi="LiberationSans-Regular" w:cs="LiberationSans-Regular"/>
          <w:sz w:val="24"/>
          <w:szCs w:val="24"/>
        </w:rPr>
      </w:pPr>
      <w:r w:rsidRPr="00E859A4">
        <w:rPr>
          <w:rFonts w:ascii="LiberationSans-Regular" w:hAnsi="LiberationSans-Regular" w:cs="LiberationSans-Regular"/>
          <w:b/>
          <w:sz w:val="24"/>
          <w:szCs w:val="24"/>
        </w:rPr>
        <w:t>VISTO:</w:t>
      </w:r>
      <w:r>
        <w:rPr>
          <w:rFonts w:ascii="LiberationSans-Regular" w:hAnsi="LiberationSans-Regular" w:cs="LiberationSans-Regular"/>
          <w:sz w:val="24"/>
          <w:szCs w:val="24"/>
        </w:rPr>
        <w:t xml:space="preserve"> las actuaciones remitidas por la Administración Nacional de Puertos, relacionadas con Licitación Pública Nº 13248 para el servicio de cafetería, comedor y expendio de leche en el edificio sede;</w:t>
      </w:r>
    </w:p>
    <w:p w:rsidR="00E859A4" w:rsidRDefault="00E859A4" w:rsidP="00E859A4">
      <w:pPr>
        <w:autoSpaceDE w:val="0"/>
        <w:autoSpaceDN w:val="0"/>
        <w:adjustRightInd w:val="0"/>
        <w:spacing w:after="0" w:line="360" w:lineRule="auto"/>
        <w:ind w:firstLine="851"/>
        <w:jc w:val="both"/>
        <w:rPr>
          <w:rFonts w:ascii="LiberationSans-Regular" w:hAnsi="LiberationSans-Regular" w:cs="LiberationSans-Regular"/>
          <w:sz w:val="24"/>
          <w:szCs w:val="24"/>
        </w:rPr>
      </w:pPr>
      <w:r w:rsidRPr="00E859A4">
        <w:rPr>
          <w:rFonts w:ascii="LiberationSans-Regular" w:hAnsi="LiberationSans-Regular" w:cs="LiberationSans-Regular"/>
          <w:b/>
          <w:sz w:val="24"/>
          <w:szCs w:val="24"/>
        </w:rPr>
        <w:t>RESULTANDO:</w:t>
      </w:r>
      <w:r>
        <w:rPr>
          <w:rFonts w:ascii="LiberationSans-Regular" w:hAnsi="LiberationSans-Regular" w:cs="LiberationSans-Regular"/>
          <w:b/>
          <w:sz w:val="24"/>
          <w:szCs w:val="24"/>
        </w:rPr>
        <w:t xml:space="preserve"> </w:t>
      </w:r>
      <w:r w:rsidRPr="00E859A4">
        <w:rPr>
          <w:rFonts w:ascii="LiberationSans-Regular" w:hAnsi="LiberationSans-Regular" w:cs="LiberationSans-Regular"/>
          <w:b/>
          <w:sz w:val="24"/>
          <w:szCs w:val="24"/>
        </w:rPr>
        <w:t>1)</w:t>
      </w:r>
      <w:r>
        <w:rPr>
          <w:rFonts w:ascii="LiberationSans-Regular" w:hAnsi="LiberationSans-Regular" w:cs="LiberationSans-Regular"/>
          <w:sz w:val="24"/>
          <w:szCs w:val="24"/>
        </w:rPr>
        <w:t xml:space="preserve"> que por </w:t>
      </w:r>
      <w:r w:rsidR="009F0A8B">
        <w:rPr>
          <w:rFonts w:ascii="LiberationSans-Regular" w:hAnsi="LiberationSans-Regular" w:cs="LiberationSans-Regular"/>
          <w:sz w:val="24"/>
          <w:szCs w:val="24"/>
        </w:rPr>
        <w:t>R</w:t>
      </w:r>
      <w:r>
        <w:rPr>
          <w:rFonts w:ascii="LiberationSans-Regular" w:hAnsi="LiberationSans-Regular" w:cs="LiberationSans-Regular"/>
          <w:sz w:val="24"/>
          <w:szCs w:val="24"/>
        </w:rPr>
        <w:t xml:space="preserve">esolución N° 134/3.631, de fecha 18 de abril de 2012, el Directorio dispuso adjudicar a la </w:t>
      </w:r>
      <w:r w:rsidR="009F0A8B">
        <w:rPr>
          <w:rFonts w:ascii="LiberationSans-Regular" w:hAnsi="LiberationSans-Regular" w:cs="LiberationSans-Regular"/>
          <w:sz w:val="24"/>
          <w:szCs w:val="24"/>
        </w:rPr>
        <w:t>F</w:t>
      </w:r>
      <w:r>
        <w:rPr>
          <w:rFonts w:ascii="LiberationSans-Regular" w:hAnsi="LiberationSans-Regular" w:cs="LiberationSans-Regular"/>
          <w:sz w:val="24"/>
          <w:szCs w:val="24"/>
        </w:rPr>
        <w:t xml:space="preserve">irma </w:t>
      </w:r>
      <w:proofErr w:type="spellStart"/>
      <w:r>
        <w:rPr>
          <w:rFonts w:ascii="LiberationSans-Regular" w:hAnsi="LiberationSans-Regular" w:cs="LiberationSans-Regular"/>
          <w:sz w:val="24"/>
          <w:szCs w:val="24"/>
        </w:rPr>
        <w:t>Rossina</w:t>
      </w:r>
      <w:proofErr w:type="spellEnd"/>
      <w:r>
        <w:rPr>
          <w:rFonts w:ascii="LiberationSans-Regular" w:hAnsi="LiberationSans-Regular" w:cs="LiberationSans-Regular"/>
          <w:sz w:val="24"/>
          <w:szCs w:val="24"/>
        </w:rPr>
        <w:t xml:space="preserve"> Graña, que propuso un precio único del menú de $ 128, no desglosando el IVA por separado;</w:t>
      </w:r>
    </w:p>
    <w:p w:rsidR="009F0A8B" w:rsidRDefault="00E859A4"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 xml:space="preserve">                                             </w:t>
      </w:r>
      <w:r w:rsidRPr="00E859A4">
        <w:rPr>
          <w:rFonts w:ascii="LiberationSans-Regular" w:hAnsi="LiberationSans-Regular" w:cs="LiberationSans-Regular"/>
          <w:b/>
          <w:sz w:val="24"/>
          <w:szCs w:val="24"/>
        </w:rPr>
        <w:t>2)</w:t>
      </w:r>
      <w:r>
        <w:rPr>
          <w:rFonts w:ascii="LiberationSans-Regular" w:hAnsi="LiberationSans-Regular" w:cs="LiberationSans-Regular"/>
          <w:sz w:val="24"/>
          <w:szCs w:val="24"/>
        </w:rPr>
        <w:t xml:space="preserve"> que este Tribunal, en Sesión del 20 de junio de 2012, observó el gasto, en razón de que: </w:t>
      </w:r>
    </w:p>
    <w:p w:rsidR="00E859A4" w:rsidRDefault="00E859A4"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 xml:space="preserve">a) </w:t>
      </w:r>
      <w:proofErr w:type="gramStart"/>
      <w:r>
        <w:rPr>
          <w:rFonts w:ascii="LiberationSans-Regular" w:hAnsi="LiberationSans-Regular" w:cs="LiberationSans-Regular"/>
          <w:sz w:val="24"/>
          <w:szCs w:val="24"/>
        </w:rPr>
        <w:t>la</w:t>
      </w:r>
      <w:proofErr w:type="gramEnd"/>
      <w:r>
        <w:rPr>
          <w:rFonts w:ascii="LiberationSans-Regular" w:hAnsi="LiberationSans-Regular" w:cs="LiberationSans-Regular"/>
          <w:sz w:val="24"/>
          <w:szCs w:val="24"/>
        </w:rPr>
        <w:t xml:space="preserve"> Comisión Asesora de Adjudicaciones permitió modificar las ofertas luego del acto de apertura, agregando las </w:t>
      </w:r>
      <w:r w:rsidR="009F0A8B">
        <w:rPr>
          <w:rFonts w:ascii="LiberationSans-Regular" w:hAnsi="LiberationSans-Regular" w:cs="LiberationSans-Regular"/>
          <w:sz w:val="24"/>
          <w:szCs w:val="24"/>
        </w:rPr>
        <w:t>F</w:t>
      </w:r>
      <w:r>
        <w:rPr>
          <w:rFonts w:ascii="LiberationSans-Regular" w:hAnsi="LiberationSans-Regular" w:cs="LiberationSans-Regular"/>
          <w:sz w:val="24"/>
          <w:szCs w:val="24"/>
        </w:rPr>
        <w:t>irmas el compromiso expreso solicitado por el Pliego, en contravención a lo establecido por el Inciso 2) del Artículo 56, que establece que</w:t>
      </w:r>
      <w:r w:rsidR="009F0A8B">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 “Abierto el acto no podrá introducirse modificació</w:t>
      </w:r>
      <w:r w:rsidR="009F0A8B">
        <w:rPr>
          <w:rFonts w:ascii="LiberationSans-Regular" w:hAnsi="LiberationSans-Regular" w:cs="LiberationSans-Regular"/>
          <w:sz w:val="24"/>
          <w:szCs w:val="24"/>
        </w:rPr>
        <w:t>n alguna en las propuestas...”;</w:t>
      </w:r>
    </w:p>
    <w:p w:rsidR="00E859A4" w:rsidRDefault="00E859A4"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b) la adjudicación recayó sobre un oferente que no se ajustó a las bases dispuestas por la Administración, contraviniendo el Artículo 54 del TOCAF (vigente al momento de la contratación)</w:t>
      </w:r>
      <w:r w:rsidR="009F0A8B">
        <w:rPr>
          <w:rFonts w:ascii="LiberationSans-Regular" w:hAnsi="LiberationSans-Regular" w:cs="LiberationSans-Regular"/>
          <w:sz w:val="24"/>
          <w:szCs w:val="24"/>
        </w:rPr>
        <w:t>;</w:t>
      </w:r>
      <w:r>
        <w:rPr>
          <w:rFonts w:ascii="LiberationSans-Regular" w:hAnsi="LiberationSans-Regular" w:cs="LiberationSans-Regular"/>
          <w:sz w:val="24"/>
          <w:szCs w:val="24"/>
        </w:rPr>
        <w:t xml:space="preserve"> </w:t>
      </w:r>
    </w:p>
    <w:p w:rsidR="00E859A4" w:rsidRDefault="00E859A4"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c) ninguno de los oferentes cumplió lo dispuesto por el Numeral 5) del Artículo 10 del Pliego de Condiciones (en el agregado efectuado por el Comunicado 2);  d) se incumplió con lo establecido por el Artículo 15 del TOCAF (vigente al momento de la contratación), al comprometer un gasto sin disponibilidad presupuestal en el rubro de imputación. Reiterado el gasto, se mantuvo la observación, con fecha 3 de abril de 2013;</w:t>
      </w:r>
    </w:p>
    <w:p w:rsidR="00E859A4" w:rsidRDefault="00E859A4"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lastRenderedPageBreak/>
        <w:t xml:space="preserve">                                             </w:t>
      </w:r>
      <w:r w:rsidRPr="00E859A4">
        <w:rPr>
          <w:rFonts w:ascii="LiberationSans-Regular" w:hAnsi="LiberationSans-Regular" w:cs="LiberationSans-Regular"/>
          <w:b/>
          <w:sz w:val="24"/>
          <w:szCs w:val="24"/>
        </w:rPr>
        <w:t>3)</w:t>
      </w:r>
      <w:r>
        <w:rPr>
          <w:rFonts w:ascii="LiberationSans-Regular" w:hAnsi="LiberationSans-Regular" w:cs="LiberationSans-Regular"/>
          <w:sz w:val="24"/>
          <w:szCs w:val="24"/>
        </w:rPr>
        <w:t xml:space="preserve"> que ante el incumplimiento de la </w:t>
      </w:r>
      <w:r w:rsidR="002D2095">
        <w:rPr>
          <w:rFonts w:ascii="LiberationSans-Regular" w:hAnsi="LiberationSans-Regular" w:cs="LiberationSans-Regular"/>
          <w:sz w:val="24"/>
          <w:szCs w:val="24"/>
        </w:rPr>
        <w:t>F</w:t>
      </w:r>
      <w:r>
        <w:rPr>
          <w:rFonts w:ascii="LiberationSans-Regular" w:hAnsi="LiberationSans-Regular" w:cs="LiberationSans-Regular"/>
          <w:sz w:val="24"/>
          <w:szCs w:val="24"/>
        </w:rPr>
        <w:t xml:space="preserve">irma adjudicataria </w:t>
      </w:r>
      <w:proofErr w:type="spellStart"/>
      <w:r>
        <w:rPr>
          <w:rFonts w:ascii="LiberationSans-Regular" w:hAnsi="LiberationSans-Regular" w:cs="LiberationSans-Regular"/>
          <w:sz w:val="24"/>
          <w:szCs w:val="24"/>
        </w:rPr>
        <w:t>Rossina</w:t>
      </w:r>
      <w:proofErr w:type="spellEnd"/>
      <w:r>
        <w:rPr>
          <w:rFonts w:ascii="LiberationSans-Regular" w:hAnsi="LiberationSans-Regular" w:cs="LiberationSans-Regular"/>
          <w:sz w:val="24"/>
          <w:szCs w:val="24"/>
        </w:rPr>
        <w:t xml:space="preserve"> Graña en efectuar el depósito de la garantía de fiel cumplimiento de Contrato por Resolución de la Gerencia General Nº 86/13 de fecha 11 de marzo de 2013, dispuso intimar por telegrama colacionado a dicha </w:t>
      </w:r>
      <w:r w:rsidR="002D2095">
        <w:rPr>
          <w:rFonts w:ascii="LiberationSans-Regular" w:hAnsi="LiberationSans-Regular" w:cs="LiberationSans-Regular"/>
          <w:sz w:val="24"/>
          <w:szCs w:val="24"/>
        </w:rPr>
        <w:t>F</w:t>
      </w:r>
      <w:r>
        <w:rPr>
          <w:rFonts w:ascii="LiberationSans-Regular" w:hAnsi="LiberationSans-Regular" w:cs="LiberationSans-Regular"/>
          <w:sz w:val="24"/>
          <w:szCs w:val="24"/>
        </w:rPr>
        <w:t>irma, a hacer efectivo dicho depósito en el plazo de diez días, bajo apercibimiento de revocar la adjudicación;</w:t>
      </w:r>
    </w:p>
    <w:p w:rsidR="00E859A4" w:rsidRDefault="00E859A4"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 xml:space="preserve">                                             </w:t>
      </w:r>
      <w:r w:rsidRPr="00E859A4">
        <w:rPr>
          <w:rFonts w:ascii="LiberationSans-Regular" w:hAnsi="LiberationSans-Regular" w:cs="LiberationSans-Regular"/>
          <w:b/>
          <w:sz w:val="24"/>
          <w:szCs w:val="24"/>
        </w:rPr>
        <w:t>4)</w:t>
      </w:r>
      <w:r>
        <w:rPr>
          <w:rFonts w:ascii="LiberationSans-Regular" w:hAnsi="LiberationSans-Regular" w:cs="LiberationSans-Regular"/>
          <w:sz w:val="24"/>
          <w:szCs w:val="24"/>
        </w:rPr>
        <w:t xml:space="preserve"> que la </w:t>
      </w:r>
      <w:r w:rsidR="002D2095">
        <w:rPr>
          <w:rFonts w:ascii="LiberationSans-Regular" w:hAnsi="LiberationSans-Regular" w:cs="LiberationSans-Regular"/>
          <w:sz w:val="24"/>
          <w:szCs w:val="24"/>
        </w:rPr>
        <w:t>F</w:t>
      </w:r>
      <w:r>
        <w:rPr>
          <w:rFonts w:ascii="LiberationSans-Regular" w:hAnsi="LiberationSans-Regular" w:cs="LiberationSans-Regular"/>
          <w:sz w:val="24"/>
          <w:szCs w:val="24"/>
        </w:rPr>
        <w:t>irma adjudicataria present</w:t>
      </w:r>
      <w:r w:rsidR="003348C9">
        <w:rPr>
          <w:rFonts w:ascii="LiberationSans-Regular" w:hAnsi="LiberationSans-Regular" w:cs="LiberationSans-Regular"/>
          <w:sz w:val="24"/>
          <w:szCs w:val="24"/>
        </w:rPr>
        <w:t>ó</w:t>
      </w:r>
      <w:r>
        <w:rPr>
          <w:rFonts w:ascii="LiberationSans-Regular" w:hAnsi="LiberationSans-Regular" w:cs="LiberationSans-Regular"/>
          <w:sz w:val="24"/>
          <w:szCs w:val="24"/>
        </w:rPr>
        <w:t xml:space="preserve"> petición, a fin de que, en forma previa al depósito señalado, se acceda al reajuste de precios ofertado, de acuerdo con lo dispuesto por el Artículo 26 que rigió el </w:t>
      </w:r>
      <w:r w:rsidR="002D2095">
        <w:rPr>
          <w:rFonts w:ascii="LiberationSans-Regular" w:hAnsi="LiberationSans-Regular" w:cs="LiberationSans-Regular"/>
          <w:sz w:val="24"/>
          <w:szCs w:val="24"/>
        </w:rPr>
        <w:t>L</w:t>
      </w:r>
      <w:r>
        <w:rPr>
          <w:rFonts w:ascii="LiberationSans-Regular" w:hAnsi="LiberationSans-Regular" w:cs="LiberationSans-Regular"/>
          <w:sz w:val="24"/>
          <w:szCs w:val="24"/>
        </w:rPr>
        <w:t>lamado;</w:t>
      </w:r>
    </w:p>
    <w:p w:rsidR="00E859A4" w:rsidRDefault="00E859A4"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 xml:space="preserve">                                             </w:t>
      </w:r>
      <w:r w:rsidRPr="00E859A4">
        <w:rPr>
          <w:rFonts w:ascii="LiberationSans-Regular" w:hAnsi="LiberationSans-Regular" w:cs="LiberationSans-Regular"/>
          <w:b/>
          <w:sz w:val="24"/>
          <w:szCs w:val="24"/>
        </w:rPr>
        <w:t>5)</w:t>
      </w:r>
      <w:r>
        <w:rPr>
          <w:rFonts w:ascii="LiberationSans-Regular" w:hAnsi="LiberationSans-Regular" w:cs="LiberationSans-Regular"/>
          <w:sz w:val="24"/>
          <w:szCs w:val="24"/>
        </w:rPr>
        <w:t xml:space="preserve"> que por Resolución de fecha 7 de mayo de 2013 se dispuso desestimar la petición formulada, debiendo proceder al depósito de la garantía fiel cumplimiento de contrato en el plazo de 5 días hábiles contados desde el día siguiente al de la notificación, </w:t>
      </w:r>
      <w:r w:rsidR="003348C9">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fundamentado </w:t>
      </w:r>
      <w:r w:rsidR="003348C9">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en </w:t>
      </w:r>
      <w:r w:rsidR="003348C9">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el </w:t>
      </w:r>
      <w:r w:rsidR="003348C9">
        <w:rPr>
          <w:rFonts w:ascii="LiberationSans-Regular" w:hAnsi="LiberationSans-Regular" w:cs="LiberationSans-Regular"/>
          <w:sz w:val="24"/>
          <w:szCs w:val="24"/>
        </w:rPr>
        <w:t xml:space="preserve"> I</w:t>
      </w:r>
      <w:r>
        <w:rPr>
          <w:rFonts w:ascii="LiberationSans-Regular" w:hAnsi="LiberationSans-Regular" w:cs="LiberationSans-Regular"/>
          <w:sz w:val="24"/>
          <w:szCs w:val="24"/>
        </w:rPr>
        <w:t xml:space="preserve">nforme </w:t>
      </w:r>
      <w:r w:rsidR="003348C9">
        <w:rPr>
          <w:rFonts w:ascii="LiberationSans-Regular" w:hAnsi="LiberationSans-Regular" w:cs="LiberationSans-Regular"/>
          <w:sz w:val="24"/>
          <w:szCs w:val="24"/>
        </w:rPr>
        <w:t xml:space="preserve"> </w:t>
      </w:r>
      <w:r>
        <w:rPr>
          <w:rFonts w:ascii="LiberationSans-Regular" w:hAnsi="LiberationSans-Regular" w:cs="LiberationSans-Regular"/>
          <w:sz w:val="24"/>
          <w:szCs w:val="24"/>
        </w:rPr>
        <w:t>del</w:t>
      </w:r>
    </w:p>
    <w:p w:rsidR="00E859A4" w:rsidRDefault="00E859A4"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Departamento Jurídico Notarial;</w:t>
      </w:r>
    </w:p>
    <w:p w:rsidR="00E859A4" w:rsidRDefault="003348C9"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t xml:space="preserve">                                             </w:t>
      </w:r>
      <w:r w:rsidR="00E859A4" w:rsidRPr="003348C9">
        <w:rPr>
          <w:rFonts w:ascii="LiberationSans-Regular" w:hAnsi="LiberationSans-Regular" w:cs="LiberationSans-Regular"/>
          <w:b/>
          <w:sz w:val="24"/>
          <w:szCs w:val="24"/>
        </w:rPr>
        <w:t>6)</w:t>
      </w:r>
      <w:r w:rsidR="00E859A4">
        <w:rPr>
          <w:rFonts w:ascii="LiberationSans-Regular" w:hAnsi="LiberationSans-Regular" w:cs="LiberationSans-Regular"/>
          <w:sz w:val="24"/>
          <w:szCs w:val="24"/>
        </w:rPr>
        <w:t xml:space="preserve"> que posteriormente, la </w:t>
      </w:r>
      <w:r w:rsidR="002D2095">
        <w:rPr>
          <w:rFonts w:ascii="LiberationSans-Regular" w:hAnsi="LiberationSans-Regular" w:cs="LiberationSans-Regular"/>
          <w:sz w:val="24"/>
          <w:szCs w:val="24"/>
        </w:rPr>
        <w:t>F</w:t>
      </w:r>
      <w:r w:rsidR="00E859A4">
        <w:rPr>
          <w:rFonts w:ascii="LiberationSans-Regular" w:hAnsi="LiberationSans-Regular" w:cs="LiberationSans-Regular"/>
          <w:sz w:val="24"/>
          <w:szCs w:val="24"/>
        </w:rPr>
        <w:t xml:space="preserve">irma </w:t>
      </w:r>
      <w:proofErr w:type="spellStart"/>
      <w:r w:rsidR="00E859A4">
        <w:rPr>
          <w:rFonts w:ascii="LiberationSans-Regular" w:hAnsi="LiberationSans-Regular" w:cs="LiberationSans-Regular"/>
          <w:sz w:val="24"/>
          <w:szCs w:val="24"/>
        </w:rPr>
        <w:t>Rossina</w:t>
      </w:r>
      <w:proofErr w:type="spellEnd"/>
      <w:r w:rsidR="00E859A4">
        <w:rPr>
          <w:rFonts w:ascii="LiberationSans-Regular" w:hAnsi="LiberationSans-Regular" w:cs="LiberationSans-Regular"/>
          <w:sz w:val="24"/>
          <w:szCs w:val="24"/>
        </w:rPr>
        <w:t xml:space="preserve"> Graña present</w:t>
      </w:r>
      <w:r>
        <w:rPr>
          <w:rFonts w:ascii="LiberationSans-Regular" w:hAnsi="LiberationSans-Regular" w:cs="LiberationSans-Regular"/>
          <w:sz w:val="24"/>
          <w:szCs w:val="24"/>
        </w:rPr>
        <w:t xml:space="preserve">ó </w:t>
      </w:r>
      <w:r w:rsidR="00E859A4">
        <w:rPr>
          <w:rFonts w:ascii="LiberationSans-Regular" w:hAnsi="LiberationSans-Regular" w:cs="LiberationSans-Regular"/>
          <w:sz w:val="24"/>
          <w:szCs w:val="24"/>
        </w:rPr>
        <w:t>recursos de revocación y anulación contra la Resolución antes mencionada. En</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la misma, la impugnante pretendía el pago de los ajustes a partir de la primera</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 xml:space="preserve">factura, sustentando su posición al amparo de lo dispuesto en los </w:t>
      </w:r>
      <w:r>
        <w:rPr>
          <w:rFonts w:ascii="LiberationSans-Regular" w:hAnsi="LiberationSans-Regular" w:cs="LiberationSans-Regular"/>
          <w:sz w:val="24"/>
          <w:szCs w:val="24"/>
        </w:rPr>
        <w:t>Artículo</w:t>
      </w:r>
      <w:r w:rsidR="00E859A4">
        <w:rPr>
          <w:rFonts w:ascii="LiberationSans-Regular" w:hAnsi="LiberationSans-Regular" w:cs="LiberationSans-Regular"/>
          <w:sz w:val="24"/>
          <w:szCs w:val="24"/>
        </w:rPr>
        <w:t xml:space="preserve"> 26 y 27</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 xml:space="preserve">del </w:t>
      </w:r>
      <w:r>
        <w:rPr>
          <w:rFonts w:ascii="LiberationSans-Regular" w:hAnsi="LiberationSans-Regular" w:cs="LiberationSans-Regular"/>
          <w:sz w:val="24"/>
          <w:szCs w:val="24"/>
        </w:rPr>
        <w:t>P</w:t>
      </w:r>
      <w:r w:rsidR="00E859A4">
        <w:rPr>
          <w:rFonts w:ascii="LiberationSans-Regular" w:hAnsi="LiberationSans-Regular" w:cs="LiberationSans-Regular"/>
          <w:sz w:val="24"/>
          <w:szCs w:val="24"/>
        </w:rPr>
        <w:t>liego</w:t>
      </w:r>
      <w:r w:rsidR="002D2095">
        <w:rPr>
          <w:rFonts w:ascii="LiberationSans-Regular" w:hAnsi="LiberationSans-Regular" w:cs="LiberationSans-Regular"/>
          <w:sz w:val="24"/>
          <w:szCs w:val="24"/>
        </w:rPr>
        <w:t>,</w:t>
      </w:r>
      <w:r w:rsidR="00E859A4">
        <w:rPr>
          <w:rFonts w:ascii="LiberationSans-Regular" w:hAnsi="LiberationSans-Regular" w:cs="LiberationSans-Regular"/>
          <w:sz w:val="24"/>
          <w:szCs w:val="24"/>
        </w:rPr>
        <w:t xml:space="preserve"> conforme a que la toma de posesión de la cafetería se vio</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postergada, con el inevitable resultado de que la cotización efectuada ya no</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contempla el alza de costo en la materia prima</w:t>
      </w:r>
      <w:r w:rsidR="002D2095">
        <w:rPr>
          <w:rFonts w:ascii="LiberationSans-Regular" w:hAnsi="LiberationSans-Regular" w:cs="LiberationSans-Regular"/>
          <w:sz w:val="24"/>
          <w:szCs w:val="24"/>
        </w:rPr>
        <w:t>,</w:t>
      </w:r>
      <w:r w:rsidR="00E859A4">
        <w:rPr>
          <w:rFonts w:ascii="LiberationSans-Regular" w:hAnsi="LiberationSans-Regular" w:cs="LiberationSans-Regular"/>
          <w:sz w:val="24"/>
          <w:szCs w:val="24"/>
        </w:rPr>
        <w:t xml:space="preserve"> y el costo de vida en general y</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la ganancia esperada, pudiendo significar la ejecución del contrato a pérdida;</w:t>
      </w:r>
    </w:p>
    <w:p w:rsidR="00E859A4" w:rsidRDefault="003348C9"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t xml:space="preserve">                                            </w:t>
      </w:r>
      <w:r w:rsidR="00E859A4" w:rsidRPr="003348C9">
        <w:rPr>
          <w:rFonts w:ascii="LiberationSans-Regular" w:hAnsi="LiberationSans-Regular" w:cs="LiberationSans-Regular"/>
          <w:b/>
          <w:sz w:val="24"/>
          <w:szCs w:val="24"/>
        </w:rPr>
        <w:t>7)</w:t>
      </w:r>
      <w:r w:rsidR="00E859A4">
        <w:rPr>
          <w:rFonts w:ascii="LiberationSans-Regular" w:hAnsi="LiberationSans-Regular" w:cs="LiberationSans-Regular"/>
          <w:sz w:val="24"/>
          <w:szCs w:val="24"/>
        </w:rPr>
        <w:t xml:space="preserve"> que la Asesor</w:t>
      </w:r>
      <w:r>
        <w:rPr>
          <w:rFonts w:ascii="LiberationSans-Regular" w:hAnsi="LiberationSans-Regular" w:cs="LiberationSans-Regular"/>
          <w:sz w:val="24"/>
          <w:szCs w:val="24"/>
        </w:rPr>
        <w:t>í</w:t>
      </w:r>
      <w:r w:rsidR="002D2095">
        <w:rPr>
          <w:rFonts w:ascii="LiberationSans-Regular" w:hAnsi="LiberationSans-Regular" w:cs="LiberationSans-Regular"/>
          <w:sz w:val="24"/>
          <w:szCs w:val="24"/>
        </w:rPr>
        <w:t>a Letrada</w:t>
      </w:r>
      <w:r w:rsidR="00E859A4">
        <w:rPr>
          <w:rFonts w:ascii="LiberationSans-Regular" w:hAnsi="LiberationSans-Regular" w:cs="LiberationSans-Regular"/>
          <w:sz w:val="24"/>
          <w:szCs w:val="24"/>
        </w:rPr>
        <w:t xml:space="preserve"> entendió que ningún derecho le</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asistía a la recurrente a supeditar el cumplimiento de su obligación de depositar</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la garantía de fiel cumplimiento, al dictado de una decisión favorable a su</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 xml:space="preserve">solicitud, concluyendo que la recurrente no </w:t>
      </w:r>
      <w:proofErr w:type="spellStart"/>
      <w:r w:rsidR="00E859A4">
        <w:rPr>
          <w:rFonts w:ascii="LiberationSans-Regular" w:hAnsi="LiberationSans-Regular" w:cs="LiberationSans-Regular"/>
          <w:sz w:val="24"/>
          <w:szCs w:val="24"/>
        </w:rPr>
        <w:t>tenia</w:t>
      </w:r>
      <w:proofErr w:type="spellEnd"/>
      <w:r w:rsidR="00E859A4">
        <w:rPr>
          <w:rFonts w:ascii="LiberationSans-Regular" w:hAnsi="LiberationSans-Regular" w:cs="LiberationSans-Regular"/>
          <w:sz w:val="24"/>
          <w:szCs w:val="24"/>
        </w:rPr>
        <w:t xml:space="preserve"> aún la calidad </w:t>
      </w:r>
      <w:r w:rsidR="00E859A4">
        <w:rPr>
          <w:rFonts w:ascii="LiberationSans-Regular" w:hAnsi="LiberationSans-Regular" w:cs="LiberationSans-Regular"/>
          <w:sz w:val="24"/>
          <w:szCs w:val="24"/>
        </w:rPr>
        <w:lastRenderedPageBreak/>
        <w:t xml:space="preserve">de </w:t>
      </w:r>
      <w:proofErr w:type="spellStart"/>
      <w:r w:rsidR="00E859A4">
        <w:rPr>
          <w:rFonts w:ascii="LiberationSans-Regular" w:hAnsi="LiberationSans-Regular" w:cs="LiberationSans-Regular"/>
          <w:sz w:val="24"/>
          <w:szCs w:val="24"/>
        </w:rPr>
        <w:t>co</w:t>
      </w:r>
      <w:proofErr w:type="spellEnd"/>
      <w:r w:rsidR="002D2095">
        <w:rPr>
          <w:rFonts w:ascii="LiberationSans-Regular" w:hAnsi="LiberationSans-Regular" w:cs="LiberationSans-Regular"/>
          <w:sz w:val="24"/>
          <w:szCs w:val="24"/>
        </w:rPr>
        <w:t>-</w:t>
      </w:r>
      <w:r w:rsidR="00E859A4">
        <w:rPr>
          <w:rFonts w:ascii="LiberationSans-Regular" w:hAnsi="LiberationSans-Regular" w:cs="LiberationSans-Regular"/>
          <w:sz w:val="24"/>
          <w:szCs w:val="24"/>
        </w:rPr>
        <w:t>contratante,</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y sugirió se confirmara el acto impugnado y se franquee ante el</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Poder Ejecutivo el recurso de anulación;</w:t>
      </w:r>
    </w:p>
    <w:p w:rsidR="00E859A4" w:rsidRDefault="003348C9"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 xml:space="preserve">                                            </w:t>
      </w:r>
      <w:r w:rsidR="00E859A4" w:rsidRPr="003348C9">
        <w:rPr>
          <w:rFonts w:ascii="LiberationSans-Regular" w:hAnsi="LiberationSans-Regular" w:cs="LiberationSans-Regular"/>
          <w:b/>
          <w:sz w:val="24"/>
          <w:szCs w:val="24"/>
        </w:rPr>
        <w:t>8)</w:t>
      </w:r>
      <w:r w:rsidR="00E859A4">
        <w:rPr>
          <w:rFonts w:ascii="LiberationSans-Regular" w:hAnsi="LiberationSans-Regular" w:cs="LiberationSans-Regular"/>
          <w:sz w:val="24"/>
          <w:szCs w:val="24"/>
        </w:rPr>
        <w:t xml:space="preserve"> que por Resolución del Directorio Nº 465/3.687 de 2</w:t>
      </w:r>
      <w:r>
        <w:rPr>
          <w:rFonts w:ascii="LiberationSans-Regular" w:hAnsi="LiberationSans-Regular" w:cs="LiberationSans-Regular"/>
          <w:sz w:val="24"/>
          <w:szCs w:val="24"/>
        </w:rPr>
        <w:t xml:space="preserve"> de julio de 20</w:t>
      </w:r>
      <w:r w:rsidR="00E859A4">
        <w:rPr>
          <w:rFonts w:ascii="LiberationSans-Regular" w:hAnsi="LiberationSans-Regular" w:cs="LiberationSans-Regular"/>
          <w:sz w:val="24"/>
          <w:szCs w:val="24"/>
        </w:rPr>
        <w:t>13 se</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desestim</w:t>
      </w:r>
      <w:r>
        <w:rPr>
          <w:rFonts w:ascii="LiberationSans-Regular" w:hAnsi="LiberationSans-Regular" w:cs="LiberationSans-Regular"/>
          <w:sz w:val="24"/>
          <w:szCs w:val="24"/>
        </w:rPr>
        <w:t>ó</w:t>
      </w:r>
      <w:r w:rsidR="00E859A4">
        <w:rPr>
          <w:rFonts w:ascii="LiberationSans-Regular" w:hAnsi="LiberationSans-Regular" w:cs="LiberationSans-Regular"/>
          <w:sz w:val="24"/>
          <w:szCs w:val="24"/>
        </w:rPr>
        <w:t xml:space="preserve"> el recurso y dispuso el franqueo del mismo ante el Poder Ejecutivo;</w:t>
      </w:r>
      <w:r>
        <w:rPr>
          <w:rFonts w:ascii="LiberationSans-Regular" w:hAnsi="LiberationSans-Regular" w:cs="LiberationSans-Regular"/>
          <w:sz w:val="24"/>
          <w:szCs w:val="24"/>
        </w:rPr>
        <w:t xml:space="preserve"> </w:t>
      </w:r>
    </w:p>
    <w:p w:rsidR="003348C9" w:rsidRDefault="003348C9"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t xml:space="preserve">                                            </w:t>
      </w:r>
      <w:r w:rsidR="00E859A4" w:rsidRPr="003348C9">
        <w:rPr>
          <w:rFonts w:ascii="LiberationSans-Regular" w:hAnsi="LiberationSans-Regular" w:cs="LiberationSans-Regular"/>
          <w:b/>
          <w:sz w:val="24"/>
          <w:szCs w:val="24"/>
        </w:rPr>
        <w:t>9)</w:t>
      </w:r>
      <w:r w:rsidR="00E859A4">
        <w:rPr>
          <w:rFonts w:ascii="LiberationSans-Regular" w:hAnsi="LiberationSans-Regular" w:cs="LiberationSans-Regular"/>
          <w:sz w:val="24"/>
          <w:szCs w:val="24"/>
        </w:rPr>
        <w:t xml:space="preserve"> que por Resolución de fecha 14</w:t>
      </w:r>
      <w:r w:rsidR="003F7103">
        <w:rPr>
          <w:rFonts w:ascii="LiberationSans-Regular" w:hAnsi="LiberationSans-Regular" w:cs="LiberationSans-Regular"/>
          <w:sz w:val="24"/>
          <w:szCs w:val="24"/>
        </w:rPr>
        <w:t xml:space="preserve"> de agosto de 20</w:t>
      </w:r>
      <w:r w:rsidR="00E859A4">
        <w:rPr>
          <w:rFonts w:ascii="LiberationSans-Regular" w:hAnsi="LiberationSans-Regular" w:cs="LiberationSans-Regular"/>
          <w:sz w:val="24"/>
          <w:szCs w:val="24"/>
        </w:rPr>
        <w:t>13 dictada por el Ministro de</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Transporte y Obras P</w:t>
      </w:r>
      <w:r>
        <w:rPr>
          <w:rFonts w:ascii="LiberationSans-Regular" w:hAnsi="LiberationSans-Regular" w:cs="LiberationSans-Regular"/>
          <w:sz w:val="24"/>
          <w:szCs w:val="24"/>
        </w:rPr>
        <w:t>ú</w:t>
      </w:r>
      <w:r w:rsidR="00E859A4">
        <w:rPr>
          <w:rFonts w:ascii="LiberationSans-Regular" w:hAnsi="LiberationSans-Regular" w:cs="LiberationSans-Regular"/>
          <w:sz w:val="24"/>
          <w:szCs w:val="24"/>
        </w:rPr>
        <w:t>blicas, se dispuso desestimar el recurso de anulación</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interpuesto ante el Poder Ejecutivo, confirmándose la Resolución del Directorio</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de la Administración Nacional de Puertos Nº 239/3.680 de 7</w:t>
      </w:r>
      <w:r>
        <w:rPr>
          <w:rFonts w:ascii="LiberationSans-Regular" w:hAnsi="LiberationSans-Regular" w:cs="LiberationSans-Regular"/>
          <w:sz w:val="24"/>
          <w:szCs w:val="24"/>
        </w:rPr>
        <w:t xml:space="preserve"> de mayo de 20</w:t>
      </w:r>
      <w:r w:rsidR="00E859A4">
        <w:rPr>
          <w:rFonts w:ascii="LiberationSans-Regular" w:hAnsi="LiberationSans-Regular" w:cs="LiberationSans-Regular"/>
          <w:sz w:val="24"/>
          <w:szCs w:val="24"/>
        </w:rPr>
        <w:t>13,</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fundamentada en el informe de la División Servicios Jurídicos de citado</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 xml:space="preserve">Ministerio, que manifiesta: </w:t>
      </w:r>
    </w:p>
    <w:p w:rsidR="003348C9" w:rsidRDefault="00E859A4"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a) la compareciente fund</w:t>
      </w:r>
      <w:r w:rsidR="003348C9">
        <w:rPr>
          <w:rFonts w:ascii="LiberationSans-Regular" w:hAnsi="LiberationSans-Regular" w:cs="LiberationSans-Regular"/>
          <w:sz w:val="24"/>
          <w:szCs w:val="24"/>
        </w:rPr>
        <w:t>ó</w:t>
      </w:r>
      <w:r>
        <w:rPr>
          <w:rFonts w:ascii="LiberationSans-Regular" w:hAnsi="LiberationSans-Regular" w:cs="LiberationSans-Regular"/>
          <w:sz w:val="24"/>
          <w:szCs w:val="24"/>
        </w:rPr>
        <w:t xml:space="preserve"> su derecho en el </w:t>
      </w:r>
      <w:r w:rsidR="003348C9">
        <w:rPr>
          <w:rFonts w:ascii="LiberationSans-Regular" w:hAnsi="LiberationSans-Regular" w:cs="LiberationSans-Regular"/>
          <w:sz w:val="24"/>
          <w:szCs w:val="24"/>
        </w:rPr>
        <w:t>Artículo</w:t>
      </w:r>
      <w:r>
        <w:rPr>
          <w:rFonts w:ascii="LiberationSans-Regular" w:hAnsi="LiberationSans-Regular" w:cs="LiberationSans-Regular"/>
          <w:sz w:val="24"/>
          <w:szCs w:val="24"/>
        </w:rPr>
        <w:t xml:space="preserve"> 318</w:t>
      </w:r>
      <w:r w:rsidR="003348C9">
        <w:rPr>
          <w:rFonts w:ascii="LiberationSans-Regular" w:hAnsi="LiberationSans-Regular" w:cs="LiberationSans-Regular"/>
          <w:sz w:val="24"/>
          <w:szCs w:val="24"/>
        </w:rPr>
        <w:t xml:space="preserve"> </w:t>
      </w:r>
      <w:r>
        <w:rPr>
          <w:rFonts w:ascii="LiberationSans-Regular" w:hAnsi="LiberationSans-Regular" w:cs="LiberationSans-Regular"/>
          <w:sz w:val="24"/>
          <w:szCs w:val="24"/>
        </w:rPr>
        <w:t>de la Constitución</w:t>
      </w:r>
      <w:r w:rsidR="003348C9">
        <w:rPr>
          <w:rFonts w:ascii="LiberationSans-Regular" w:hAnsi="LiberationSans-Regular" w:cs="LiberationSans-Regular"/>
          <w:sz w:val="24"/>
          <w:szCs w:val="24"/>
        </w:rPr>
        <w:t xml:space="preserve"> de la República</w:t>
      </w:r>
      <w:r>
        <w:rPr>
          <w:rFonts w:ascii="LiberationSans-Regular" w:hAnsi="LiberationSans-Regular" w:cs="LiberationSans-Regular"/>
          <w:sz w:val="24"/>
          <w:szCs w:val="24"/>
        </w:rPr>
        <w:t xml:space="preserve">, que refiere a </w:t>
      </w:r>
      <w:r w:rsidR="0092394A">
        <w:rPr>
          <w:rFonts w:ascii="LiberationSans-Regular" w:hAnsi="LiberationSans-Regular" w:cs="LiberationSans-Regular"/>
          <w:sz w:val="24"/>
          <w:szCs w:val="24"/>
        </w:rPr>
        <w:t>p</w:t>
      </w:r>
      <w:r>
        <w:rPr>
          <w:rFonts w:ascii="LiberationSans-Regular" w:hAnsi="LiberationSans-Regular" w:cs="LiberationSans-Regular"/>
          <w:sz w:val="24"/>
          <w:szCs w:val="24"/>
        </w:rPr>
        <w:t xml:space="preserve">etición, cuando debió hacerlo por el </w:t>
      </w:r>
      <w:r w:rsidR="003348C9">
        <w:rPr>
          <w:rFonts w:ascii="LiberationSans-Regular" w:hAnsi="LiberationSans-Regular" w:cs="LiberationSans-Regular"/>
          <w:sz w:val="24"/>
          <w:szCs w:val="24"/>
        </w:rPr>
        <w:t>Artículo</w:t>
      </w:r>
      <w:r>
        <w:rPr>
          <w:rFonts w:ascii="LiberationSans-Regular" w:hAnsi="LiberationSans-Regular" w:cs="LiberationSans-Regular"/>
          <w:sz w:val="24"/>
          <w:szCs w:val="24"/>
        </w:rPr>
        <w:t xml:space="preserve"> 317</w:t>
      </w:r>
      <w:r w:rsidR="003348C9">
        <w:rPr>
          <w:rFonts w:ascii="LiberationSans-Regular" w:hAnsi="LiberationSans-Regular" w:cs="LiberationSans-Regular"/>
          <w:sz w:val="24"/>
          <w:szCs w:val="24"/>
        </w:rPr>
        <w:t xml:space="preserve"> </w:t>
      </w:r>
      <w:r>
        <w:rPr>
          <w:rFonts w:ascii="LiberationSans-Regular" w:hAnsi="LiberationSans-Regular" w:cs="LiberationSans-Regular"/>
          <w:sz w:val="24"/>
          <w:szCs w:val="24"/>
        </w:rPr>
        <w:t>que refiere al derecho de presentación de recursos</w:t>
      </w:r>
      <w:r w:rsidR="003348C9">
        <w:rPr>
          <w:rFonts w:ascii="LiberationSans-Regular" w:hAnsi="LiberationSans-Regular" w:cs="LiberationSans-Regular"/>
          <w:sz w:val="24"/>
          <w:szCs w:val="24"/>
        </w:rPr>
        <w:t>,</w:t>
      </w:r>
    </w:p>
    <w:p w:rsidR="00E859A4" w:rsidRDefault="00E859A4"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b) el ajuste previsto en el</w:t>
      </w:r>
      <w:r w:rsidR="003348C9">
        <w:rPr>
          <w:rFonts w:ascii="LiberationSans-Regular" w:hAnsi="LiberationSans-Regular" w:cs="LiberationSans-Regular"/>
          <w:sz w:val="24"/>
          <w:szCs w:val="24"/>
        </w:rPr>
        <w:t xml:space="preserve"> </w:t>
      </w:r>
      <w:r>
        <w:rPr>
          <w:rFonts w:ascii="LiberationSans-Regular" w:hAnsi="LiberationSans-Regular" w:cs="LiberationSans-Regular"/>
          <w:sz w:val="24"/>
          <w:szCs w:val="24"/>
        </w:rPr>
        <w:t>P</w:t>
      </w:r>
      <w:r w:rsidR="003348C9">
        <w:rPr>
          <w:rFonts w:ascii="LiberationSans-Regular" w:hAnsi="LiberationSans-Regular" w:cs="LiberationSans-Regular"/>
          <w:sz w:val="24"/>
          <w:szCs w:val="24"/>
        </w:rPr>
        <w:t>liego de Condiciones Particulares</w:t>
      </w:r>
      <w:r>
        <w:rPr>
          <w:rFonts w:ascii="LiberationSans-Regular" w:hAnsi="LiberationSans-Regular" w:cs="LiberationSans-Regular"/>
          <w:sz w:val="24"/>
          <w:szCs w:val="24"/>
        </w:rPr>
        <w:t xml:space="preserve"> requiere del transcurso de un semestre una vez suscrito el </w:t>
      </w:r>
      <w:r w:rsidR="003348C9">
        <w:rPr>
          <w:rFonts w:ascii="LiberationSans-Regular" w:hAnsi="LiberationSans-Regular" w:cs="LiberationSans-Regular"/>
          <w:sz w:val="24"/>
          <w:szCs w:val="24"/>
        </w:rPr>
        <w:t>C</w:t>
      </w:r>
      <w:r>
        <w:rPr>
          <w:rFonts w:ascii="LiberationSans-Regular" w:hAnsi="LiberationSans-Regular" w:cs="LiberationSans-Regular"/>
          <w:sz w:val="24"/>
          <w:szCs w:val="24"/>
        </w:rPr>
        <w:t>ontrato, por lo</w:t>
      </w:r>
      <w:r w:rsidR="003348C9">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que al </w:t>
      </w:r>
      <w:r w:rsidR="003348C9">
        <w:rPr>
          <w:rFonts w:ascii="LiberationSans-Regular" w:hAnsi="LiberationSans-Regular" w:cs="LiberationSans-Regular"/>
          <w:sz w:val="24"/>
          <w:szCs w:val="24"/>
        </w:rPr>
        <w:t>séptimo</w:t>
      </w:r>
      <w:r>
        <w:rPr>
          <w:rFonts w:ascii="LiberationSans-Regular" w:hAnsi="LiberationSans-Regular" w:cs="LiberationSans-Regular"/>
          <w:sz w:val="24"/>
          <w:szCs w:val="24"/>
        </w:rPr>
        <w:t xml:space="preserve"> mes correspondería el reajuste que se pretende con la petición</w:t>
      </w:r>
      <w:r w:rsidR="003348C9">
        <w:rPr>
          <w:rFonts w:ascii="LiberationSans-Regular" w:hAnsi="LiberationSans-Regular" w:cs="LiberationSans-Regular"/>
          <w:sz w:val="24"/>
          <w:szCs w:val="24"/>
        </w:rPr>
        <w:t xml:space="preserve"> </w:t>
      </w:r>
      <w:r>
        <w:rPr>
          <w:rFonts w:ascii="LiberationSans-Regular" w:hAnsi="LiberationSans-Regular" w:cs="LiberationSans-Regular"/>
          <w:sz w:val="24"/>
          <w:szCs w:val="24"/>
        </w:rPr>
        <w:t>denegada; y solo resultaría procedente mediante una modificación contractual,</w:t>
      </w:r>
      <w:r w:rsidR="00B22C71">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cosa que no se puede dar porque el recurrente no reviste la calidad de </w:t>
      </w:r>
      <w:proofErr w:type="spellStart"/>
      <w:r>
        <w:rPr>
          <w:rFonts w:ascii="LiberationSans-Regular" w:hAnsi="LiberationSans-Regular" w:cs="LiberationSans-Regular"/>
          <w:sz w:val="24"/>
          <w:szCs w:val="24"/>
        </w:rPr>
        <w:t>co</w:t>
      </w:r>
      <w:proofErr w:type="spellEnd"/>
      <w:r w:rsidR="0092394A">
        <w:rPr>
          <w:rFonts w:ascii="LiberationSans-Regular" w:hAnsi="LiberationSans-Regular" w:cs="LiberationSans-Regular"/>
          <w:sz w:val="24"/>
          <w:szCs w:val="24"/>
        </w:rPr>
        <w:t>-</w:t>
      </w:r>
      <w:r>
        <w:rPr>
          <w:rFonts w:ascii="LiberationSans-Regular" w:hAnsi="LiberationSans-Regular" w:cs="LiberationSans-Regular"/>
          <w:sz w:val="24"/>
          <w:szCs w:val="24"/>
        </w:rPr>
        <w:t>contratante;</w:t>
      </w:r>
    </w:p>
    <w:p w:rsidR="00E859A4" w:rsidRDefault="00E859A4"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c) los agravios invocados carecen de la virtualidad jurídica</w:t>
      </w:r>
      <w:r w:rsidR="0092394A">
        <w:rPr>
          <w:rFonts w:ascii="LiberationSans-Regular" w:hAnsi="LiberationSans-Regular" w:cs="LiberationSans-Regular"/>
          <w:sz w:val="24"/>
          <w:szCs w:val="24"/>
        </w:rPr>
        <w:t xml:space="preserve"> </w:t>
      </w:r>
      <w:r>
        <w:rPr>
          <w:rFonts w:ascii="LiberationSans-Regular" w:hAnsi="LiberationSans-Regular" w:cs="LiberationSans-Regular"/>
          <w:sz w:val="24"/>
          <w:szCs w:val="24"/>
        </w:rPr>
        <w:t>suficiente para hacer lugar al mismo, ya que la Administración actuó conforme</w:t>
      </w:r>
      <w:r w:rsidR="0092394A">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a </w:t>
      </w:r>
      <w:r w:rsidR="0092394A">
        <w:rPr>
          <w:rFonts w:ascii="LiberationSans-Regular" w:hAnsi="LiberationSans-Regular" w:cs="LiberationSans-Regular"/>
          <w:sz w:val="24"/>
          <w:szCs w:val="24"/>
        </w:rPr>
        <w:t>D</w:t>
      </w:r>
      <w:r>
        <w:rPr>
          <w:rFonts w:ascii="LiberationSans-Regular" w:hAnsi="LiberationSans-Regular" w:cs="LiberationSans-Regular"/>
          <w:sz w:val="24"/>
          <w:szCs w:val="24"/>
        </w:rPr>
        <w:t>erecho;</w:t>
      </w:r>
    </w:p>
    <w:p w:rsidR="00E859A4" w:rsidRDefault="00B22C71"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t xml:space="preserve">                                          </w:t>
      </w:r>
      <w:r w:rsidR="00E859A4" w:rsidRPr="00B22C71">
        <w:rPr>
          <w:rFonts w:ascii="LiberationSans-Regular" w:hAnsi="LiberationSans-Regular" w:cs="LiberationSans-Regular"/>
          <w:b/>
          <w:sz w:val="24"/>
          <w:szCs w:val="24"/>
        </w:rPr>
        <w:t>10)</w:t>
      </w:r>
      <w:r w:rsidR="00E859A4">
        <w:rPr>
          <w:rFonts w:ascii="LiberationSans-Regular" w:hAnsi="LiberationSans-Regular" w:cs="LiberationSans-Regular"/>
          <w:sz w:val="24"/>
          <w:szCs w:val="24"/>
        </w:rPr>
        <w:t xml:space="preserve"> que por Resolución 791/3.701 del Directorio se dispuso: hacer</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efectivo el apercibimiento en la Resolución de Gerencia G</w:t>
      </w:r>
      <w:r>
        <w:rPr>
          <w:rFonts w:ascii="LiberationSans-Regular" w:hAnsi="LiberationSans-Regular" w:cs="LiberationSans-Regular"/>
          <w:sz w:val="24"/>
          <w:szCs w:val="24"/>
        </w:rPr>
        <w:t>ene</w:t>
      </w:r>
      <w:r w:rsidR="00E859A4">
        <w:rPr>
          <w:rFonts w:ascii="LiberationSans-Regular" w:hAnsi="LiberationSans-Regular" w:cs="LiberationSans-Regular"/>
          <w:sz w:val="24"/>
          <w:szCs w:val="24"/>
        </w:rPr>
        <w:t>ral de 11</w:t>
      </w:r>
      <w:r>
        <w:rPr>
          <w:rFonts w:ascii="LiberationSans-Regular" w:hAnsi="LiberationSans-Regular" w:cs="LiberationSans-Regular"/>
          <w:sz w:val="24"/>
          <w:szCs w:val="24"/>
        </w:rPr>
        <w:t xml:space="preserve"> de marzo de 20</w:t>
      </w:r>
      <w:r w:rsidR="00E859A4">
        <w:rPr>
          <w:rFonts w:ascii="LiberationSans-Regular" w:hAnsi="LiberationSans-Regular" w:cs="LiberationSans-Regular"/>
          <w:sz w:val="24"/>
          <w:szCs w:val="24"/>
        </w:rPr>
        <w:t>13</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revocando la Resolución de Directorio 134/3.631 de 18</w:t>
      </w:r>
      <w:r>
        <w:rPr>
          <w:rFonts w:ascii="LiberationSans-Regular" w:hAnsi="LiberationSans-Regular" w:cs="LiberationSans-Regular"/>
          <w:sz w:val="24"/>
          <w:szCs w:val="24"/>
        </w:rPr>
        <w:t xml:space="preserve"> de abril de 20</w:t>
      </w:r>
      <w:r w:rsidR="00E859A4">
        <w:rPr>
          <w:rFonts w:ascii="LiberationSans-Regular" w:hAnsi="LiberationSans-Regular" w:cs="LiberationSans-Regular"/>
          <w:sz w:val="24"/>
          <w:szCs w:val="24"/>
        </w:rPr>
        <w:t xml:space="preserve">12 a la </w:t>
      </w:r>
      <w:r w:rsidR="0092394A">
        <w:rPr>
          <w:rFonts w:ascii="LiberationSans-Regular" w:hAnsi="LiberationSans-Regular" w:cs="LiberationSans-Regular"/>
          <w:sz w:val="24"/>
          <w:szCs w:val="24"/>
        </w:rPr>
        <w:t>F</w:t>
      </w:r>
      <w:r w:rsidR="00E859A4">
        <w:rPr>
          <w:rFonts w:ascii="LiberationSans-Regular" w:hAnsi="LiberationSans-Regular" w:cs="LiberationSans-Regular"/>
          <w:sz w:val="24"/>
          <w:szCs w:val="24"/>
        </w:rPr>
        <w:t xml:space="preserve">irma </w:t>
      </w:r>
      <w:proofErr w:type="spellStart"/>
      <w:r w:rsidR="00E859A4">
        <w:rPr>
          <w:rFonts w:ascii="LiberationSans-Regular" w:hAnsi="LiberationSans-Regular" w:cs="LiberationSans-Regular"/>
          <w:sz w:val="24"/>
          <w:szCs w:val="24"/>
        </w:rPr>
        <w:t>Rossina</w:t>
      </w:r>
      <w:proofErr w:type="spellEnd"/>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Graña</w:t>
      </w:r>
      <w:r w:rsidR="0092394A">
        <w:rPr>
          <w:rFonts w:ascii="LiberationSans-Regular" w:hAnsi="LiberationSans-Regular" w:cs="LiberationSans-Regular"/>
          <w:sz w:val="24"/>
          <w:szCs w:val="24"/>
        </w:rPr>
        <w:t>,</w:t>
      </w:r>
      <w:r w:rsidR="00E859A4">
        <w:rPr>
          <w:rFonts w:ascii="LiberationSans-Regular" w:hAnsi="LiberationSans-Regular" w:cs="LiberationSans-Regular"/>
          <w:sz w:val="24"/>
          <w:szCs w:val="24"/>
        </w:rPr>
        <w:t xml:space="preserve"> anotando su incumplimiento en el Registro de Proveedores</w:t>
      </w:r>
      <w:r w:rsidR="0092394A">
        <w:rPr>
          <w:rFonts w:ascii="LiberationSans-Regular" w:hAnsi="LiberationSans-Regular" w:cs="LiberationSans-Regular"/>
          <w:sz w:val="24"/>
          <w:szCs w:val="24"/>
        </w:rPr>
        <w:t xml:space="preserve">, y </w:t>
      </w:r>
      <w:r w:rsidR="00E859A4">
        <w:rPr>
          <w:rFonts w:ascii="LiberationSans-Regular" w:hAnsi="LiberationSans-Regular" w:cs="LiberationSans-Regular"/>
          <w:sz w:val="24"/>
          <w:szCs w:val="24"/>
        </w:rPr>
        <w:t>adjudicar</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 xml:space="preserve">la licitación, previa intervención del Tribunal de Cuentas, a la </w:t>
      </w:r>
      <w:r w:rsidR="0092394A">
        <w:rPr>
          <w:rFonts w:ascii="LiberationSans-Regular" w:hAnsi="LiberationSans-Regular" w:cs="LiberationSans-Regular"/>
          <w:sz w:val="24"/>
          <w:szCs w:val="24"/>
        </w:rPr>
        <w:t>F</w:t>
      </w:r>
      <w:r w:rsidR="00E859A4">
        <w:rPr>
          <w:rFonts w:ascii="LiberationSans-Regular" w:hAnsi="LiberationSans-Regular" w:cs="LiberationSans-Regular"/>
          <w:sz w:val="24"/>
          <w:szCs w:val="24"/>
        </w:rPr>
        <w:t>irma FEDIR S</w:t>
      </w:r>
      <w:r>
        <w:rPr>
          <w:rFonts w:ascii="LiberationSans-Regular" w:hAnsi="LiberationSans-Regular" w:cs="LiberationSans-Regular"/>
          <w:sz w:val="24"/>
          <w:szCs w:val="24"/>
        </w:rPr>
        <w:t>.</w:t>
      </w:r>
      <w:r w:rsidR="00E859A4">
        <w:rPr>
          <w:rFonts w:ascii="LiberationSans-Regular" w:hAnsi="LiberationSans-Regular" w:cs="LiberationSans-Regular"/>
          <w:sz w:val="24"/>
          <w:szCs w:val="24"/>
        </w:rPr>
        <w:t>A</w:t>
      </w:r>
      <w:r w:rsidR="0092394A">
        <w:rPr>
          <w:rFonts w:ascii="LiberationSans-Regular" w:hAnsi="LiberationSans-Regular" w:cs="LiberationSans-Regular"/>
          <w:sz w:val="24"/>
          <w:szCs w:val="24"/>
        </w:rPr>
        <w:t>.</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w:t>
      </w:r>
      <w:r>
        <w:rPr>
          <w:rFonts w:ascii="LiberationSans-Regular" w:hAnsi="LiberationSans-Regular" w:cs="LiberationSans-Regular"/>
          <w:sz w:val="24"/>
          <w:szCs w:val="24"/>
        </w:rPr>
        <w:t>Artículo</w:t>
      </w:r>
      <w:r w:rsidR="00E859A4">
        <w:rPr>
          <w:rFonts w:ascii="LiberationSans-Regular" w:hAnsi="LiberationSans-Regular" w:cs="LiberationSans-Regular"/>
          <w:sz w:val="24"/>
          <w:szCs w:val="24"/>
        </w:rPr>
        <w:t xml:space="preserve"> 34 del </w:t>
      </w:r>
      <w:r>
        <w:rPr>
          <w:rFonts w:ascii="LiberationSans-Regular" w:hAnsi="LiberationSans-Regular" w:cs="LiberationSans-Regular"/>
          <w:sz w:val="24"/>
          <w:szCs w:val="24"/>
        </w:rPr>
        <w:t>P</w:t>
      </w:r>
      <w:r w:rsidR="00E859A4">
        <w:rPr>
          <w:rFonts w:ascii="LiberationSans-Regular" w:hAnsi="LiberationSans-Regular" w:cs="LiberationSans-Regular"/>
          <w:sz w:val="24"/>
          <w:szCs w:val="24"/>
        </w:rPr>
        <w:t>liego que rigió el llamado);</w:t>
      </w:r>
    </w:p>
    <w:p w:rsidR="00E859A4" w:rsidRDefault="00B22C71"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lastRenderedPageBreak/>
        <w:t xml:space="preserve">                                          </w:t>
      </w:r>
      <w:r w:rsidR="00E859A4" w:rsidRPr="00B22C71">
        <w:rPr>
          <w:rFonts w:ascii="LiberationSans-Regular" w:hAnsi="LiberationSans-Regular" w:cs="LiberationSans-Regular"/>
          <w:b/>
          <w:sz w:val="24"/>
          <w:szCs w:val="24"/>
        </w:rPr>
        <w:t>11)</w:t>
      </w:r>
      <w:r w:rsidR="00E859A4">
        <w:rPr>
          <w:rFonts w:ascii="LiberationSans-Regular" w:hAnsi="LiberationSans-Regular" w:cs="LiberationSans-Regular"/>
          <w:sz w:val="24"/>
          <w:szCs w:val="24"/>
        </w:rPr>
        <w:t xml:space="preserve"> que no surge de las actuaciones la conformidad de la </w:t>
      </w:r>
      <w:r w:rsidR="0092394A">
        <w:rPr>
          <w:rFonts w:ascii="LiberationSans-Regular" w:hAnsi="LiberationSans-Regular" w:cs="LiberationSans-Regular"/>
          <w:sz w:val="24"/>
          <w:szCs w:val="24"/>
        </w:rPr>
        <w:t>F</w:t>
      </w:r>
      <w:r w:rsidR="00E859A4">
        <w:rPr>
          <w:rFonts w:ascii="LiberationSans-Regular" w:hAnsi="LiberationSans-Regular" w:cs="LiberationSans-Regular"/>
          <w:sz w:val="24"/>
          <w:szCs w:val="24"/>
        </w:rPr>
        <w:t>irma</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FEDIR S</w:t>
      </w:r>
      <w:r>
        <w:rPr>
          <w:rFonts w:ascii="LiberationSans-Regular" w:hAnsi="LiberationSans-Regular" w:cs="LiberationSans-Regular"/>
          <w:sz w:val="24"/>
          <w:szCs w:val="24"/>
        </w:rPr>
        <w:t>.</w:t>
      </w:r>
      <w:r w:rsidR="00E859A4">
        <w:rPr>
          <w:rFonts w:ascii="LiberationSans-Regular" w:hAnsi="LiberationSans-Regular" w:cs="LiberationSans-Regular"/>
          <w:sz w:val="24"/>
          <w:szCs w:val="24"/>
        </w:rPr>
        <w:t>A</w:t>
      </w:r>
      <w:r>
        <w:rPr>
          <w:rFonts w:ascii="LiberationSans-Regular" w:hAnsi="LiberationSans-Regular" w:cs="LiberationSans-Regular"/>
          <w:sz w:val="24"/>
          <w:szCs w:val="24"/>
        </w:rPr>
        <w:t>.</w:t>
      </w:r>
      <w:r w:rsidR="00E859A4">
        <w:rPr>
          <w:rFonts w:ascii="LiberationSans-Regular" w:hAnsi="LiberationSans-Regular" w:cs="LiberationSans-Regular"/>
          <w:sz w:val="24"/>
          <w:szCs w:val="24"/>
        </w:rPr>
        <w:t>;</w:t>
      </w:r>
    </w:p>
    <w:p w:rsidR="00E859A4" w:rsidRDefault="00E859A4" w:rsidP="00B22C71">
      <w:pPr>
        <w:autoSpaceDE w:val="0"/>
        <w:autoSpaceDN w:val="0"/>
        <w:adjustRightInd w:val="0"/>
        <w:spacing w:after="0" w:line="360" w:lineRule="auto"/>
        <w:ind w:firstLine="851"/>
        <w:jc w:val="both"/>
        <w:rPr>
          <w:rFonts w:ascii="LiberationSans-Regular" w:hAnsi="LiberationSans-Regular" w:cs="LiberationSans-Regular"/>
          <w:sz w:val="24"/>
          <w:szCs w:val="24"/>
        </w:rPr>
      </w:pPr>
      <w:r w:rsidRPr="00B22C71">
        <w:rPr>
          <w:rFonts w:ascii="LiberationSans-Regular" w:hAnsi="LiberationSans-Regular" w:cs="LiberationSans-Regular"/>
          <w:b/>
          <w:sz w:val="24"/>
          <w:szCs w:val="24"/>
        </w:rPr>
        <w:t>CONSIDERANDO: 1)</w:t>
      </w:r>
      <w:r>
        <w:rPr>
          <w:rFonts w:ascii="LiberationSans-Regular" w:hAnsi="LiberationSans-Regular" w:cs="LiberationSans-Regular"/>
          <w:sz w:val="24"/>
          <w:szCs w:val="24"/>
        </w:rPr>
        <w:t xml:space="preserve"> que si se armonizan las siguientes disposiciones del</w:t>
      </w:r>
      <w:r w:rsidR="00B22C71">
        <w:rPr>
          <w:rFonts w:ascii="LiberationSans-Regular" w:hAnsi="LiberationSans-Regular" w:cs="LiberationSans-Regular"/>
          <w:sz w:val="24"/>
          <w:szCs w:val="24"/>
        </w:rPr>
        <w:t xml:space="preserve"> P</w:t>
      </w:r>
      <w:r>
        <w:rPr>
          <w:rFonts w:ascii="LiberationSans-Regular" w:hAnsi="LiberationSans-Regular" w:cs="LiberationSans-Regular"/>
          <w:sz w:val="24"/>
          <w:szCs w:val="24"/>
        </w:rPr>
        <w:t xml:space="preserve">liego que rigió el </w:t>
      </w:r>
      <w:r w:rsidR="00796DCC">
        <w:rPr>
          <w:rFonts w:ascii="LiberationSans-Regular" w:hAnsi="LiberationSans-Regular" w:cs="LiberationSans-Regular"/>
          <w:sz w:val="24"/>
          <w:szCs w:val="24"/>
        </w:rPr>
        <w:t>L</w:t>
      </w:r>
      <w:r>
        <w:rPr>
          <w:rFonts w:ascii="LiberationSans-Regular" w:hAnsi="LiberationSans-Regular" w:cs="LiberationSans-Regular"/>
          <w:sz w:val="24"/>
          <w:szCs w:val="24"/>
        </w:rPr>
        <w:t xml:space="preserve">lamado: el </w:t>
      </w:r>
      <w:r w:rsidR="00B22C71">
        <w:rPr>
          <w:rFonts w:ascii="LiberationSans-Regular" w:hAnsi="LiberationSans-Regular" w:cs="LiberationSans-Regular"/>
          <w:sz w:val="24"/>
          <w:szCs w:val="24"/>
        </w:rPr>
        <w:t>Artículo</w:t>
      </w:r>
      <w:r w:rsidR="00796DCC">
        <w:rPr>
          <w:rFonts w:ascii="LiberationSans-Regular" w:hAnsi="LiberationSans-Regular" w:cs="LiberationSans-Regular"/>
          <w:sz w:val="24"/>
          <w:szCs w:val="24"/>
        </w:rPr>
        <w:t xml:space="preserve"> 27</w:t>
      </w:r>
      <w:r>
        <w:rPr>
          <w:rFonts w:ascii="LiberationSans-Regular" w:hAnsi="LiberationSans-Regular" w:cs="LiberationSans-Regular"/>
          <w:sz w:val="24"/>
          <w:szCs w:val="24"/>
        </w:rPr>
        <w:t xml:space="preserve"> (el ajuste de precios operar</w:t>
      </w:r>
      <w:r w:rsidR="00796DCC">
        <w:rPr>
          <w:rFonts w:ascii="LiberationSans-Regular" w:hAnsi="LiberationSans-Regular" w:cs="LiberationSans-Regular"/>
          <w:sz w:val="24"/>
          <w:szCs w:val="24"/>
        </w:rPr>
        <w:t>á</w:t>
      </w:r>
      <w:r>
        <w:rPr>
          <w:rFonts w:ascii="LiberationSans-Regular" w:hAnsi="LiberationSans-Regular" w:cs="LiberationSans-Regular"/>
          <w:sz w:val="24"/>
          <w:szCs w:val="24"/>
        </w:rPr>
        <w:t xml:space="preserve"> en forma</w:t>
      </w:r>
      <w:r w:rsidR="00B22C71">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automática y semestral) y el </w:t>
      </w:r>
      <w:r w:rsidR="00B22C71">
        <w:rPr>
          <w:rFonts w:ascii="LiberationSans-Regular" w:hAnsi="LiberationSans-Regular" w:cs="LiberationSans-Regular"/>
          <w:sz w:val="24"/>
          <w:szCs w:val="24"/>
        </w:rPr>
        <w:t>Artículo</w:t>
      </w:r>
      <w:r>
        <w:rPr>
          <w:rFonts w:ascii="LiberationSans-Regular" w:hAnsi="LiberationSans-Regular" w:cs="LiberationSans-Regular"/>
          <w:sz w:val="24"/>
          <w:szCs w:val="24"/>
        </w:rPr>
        <w:t xml:space="preserve"> 34 (la A</w:t>
      </w:r>
      <w:r w:rsidR="00B22C71">
        <w:rPr>
          <w:rFonts w:ascii="LiberationSans-Regular" w:hAnsi="LiberationSans-Regular" w:cs="LiberationSans-Regular"/>
          <w:sz w:val="24"/>
          <w:szCs w:val="24"/>
        </w:rPr>
        <w:t xml:space="preserve">dministración Nacional de Puertos </w:t>
      </w:r>
      <w:r>
        <w:rPr>
          <w:rFonts w:ascii="LiberationSans-Regular" w:hAnsi="LiberationSans-Regular" w:cs="LiberationSans-Regular"/>
          <w:sz w:val="24"/>
          <w:szCs w:val="24"/>
        </w:rPr>
        <w:t>notificar</w:t>
      </w:r>
      <w:r w:rsidR="00B22C71">
        <w:rPr>
          <w:rFonts w:ascii="LiberationSans-Regular" w:hAnsi="LiberationSans-Regular" w:cs="LiberationSans-Regular"/>
          <w:sz w:val="24"/>
          <w:szCs w:val="24"/>
        </w:rPr>
        <w:t>á</w:t>
      </w:r>
      <w:r w:rsidR="00796DCC">
        <w:rPr>
          <w:rFonts w:ascii="LiberationSans-Regular" w:hAnsi="LiberationSans-Regular" w:cs="LiberationSans-Regular"/>
          <w:sz w:val="24"/>
          <w:szCs w:val="24"/>
        </w:rPr>
        <w:t xml:space="preserve"> al adjudicatario</w:t>
      </w:r>
      <w:r>
        <w:rPr>
          <w:rFonts w:ascii="LiberationSans-Regular" w:hAnsi="LiberationSans-Regular" w:cs="LiberationSans-Regular"/>
          <w:sz w:val="24"/>
          <w:szCs w:val="24"/>
        </w:rPr>
        <w:t xml:space="preserve"> el día y</w:t>
      </w:r>
      <w:r w:rsidR="00B22C71">
        <w:rPr>
          <w:rFonts w:ascii="LiberationSans-Regular" w:hAnsi="LiberationSans-Regular" w:cs="LiberationSans-Regular"/>
          <w:sz w:val="24"/>
          <w:szCs w:val="24"/>
        </w:rPr>
        <w:t xml:space="preserve"> l</w:t>
      </w:r>
      <w:r>
        <w:rPr>
          <w:rFonts w:ascii="LiberationSans-Regular" w:hAnsi="LiberationSans-Regular" w:cs="LiberationSans-Regular"/>
          <w:sz w:val="24"/>
          <w:szCs w:val="24"/>
        </w:rPr>
        <w:t>a hora para suscribir el contrato respectivo dentro de los 10 días hábiles</w:t>
      </w:r>
      <w:r w:rsidR="00B22C71">
        <w:rPr>
          <w:rFonts w:ascii="LiberationSans-Regular" w:hAnsi="LiberationSans-Regular" w:cs="LiberationSans-Regular"/>
          <w:sz w:val="24"/>
          <w:szCs w:val="24"/>
        </w:rPr>
        <w:t xml:space="preserve"> </w:t>
      </w:r>
      <w:r>
        <w:rPr>
          <w:rFonts w:ascii="LiberationSans-Regular" w:hAnsi="LiberationSans-Regular" w:cs="LiberationSans-Regular"/>
          <w:sz w:val="24"/>
          <w:szCs w:val="24"/>
        </w:rPr>
        <w:t>contados a partir de la constitución de la garantía)</w:t>
      </w:r>
      <w:r w:rsidR="00796DCC">
        <w:rPr>
          <w:rFonts w:ascii="LiberationSans-Regular" w:hAnsi="LiberationSans-Regular" w:cs="LiberationSans-Regular"/>
          <w:sz w:val="24"/>
          <w:szCs w:val="24"/>
        </w:rPr>
        <w:t>,</w:t>
      </w:r>
      <w:r>
        <w:rPr>
          <w:rFonts w:ascii="LiberationSans-Regular" w:hAnsi="LiberationSans-Regular" w:cs="LiberationSans-Regular"/>
          <w:sz w:val="24"/>
          <w:szCs w:val="24"/>
        </w:rPr>
        <w:t xml:space="preserve"> se concluye que la fecha a</w:t>
      </w:r>
      <w:r w:rsidR="00B22C71">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contar para que opere el </w:t>
      </w:r>
      <w:r w:rsidR="00796DCC">
        <w:rPr>
          <w:rFonts w:ascii="LiberationSans-Regular" w:hAnsi="LiberationSans-Regular" w:cs="LiberationSans-Regular"/>
          <w:sz w:val="24"/>
          <w:szCs w:val="24"/>
        </w:rPr>
        <w:t>ajuste de precios</w:t>
      </w:r>
      <w:r>
        <w:rPr>
          <w:rFonts w:ascii="LiberationSans-Regular" w:hAnsi="LiberationSans-Regular" w:cs="LiberationSans-Regular"/>
          <w:sz w:val="24"/>
          <w:szCs w:val="24"/>
        </w:rPr>
        <w:t xml:space="preserve"> ser</w:t>
      </w:r>
      <w:r w:rsidR="00796DCC">
        <w:rPr>
          <w:rFonts w:ascii="LiberationSans-Regular" w:hAnsi="LiberationSans-Regular" w:cs="LiberationSans-Regular"/>
          <w:sz w:val="24"/>
          <w:szCs w:val="24"/>
        </w:rPr>
        <w:t>í</w:t>
      </w:r>
      <w:r>
        <w:rPr>
          <w:rFonts w:ascii="LiberationSans-Regular" w:hAnsi="LiberationSans-Regular" w:cs="LiberationSans-Regular"/>
          <w:sz w:val="24"/>
          <w:szCs w:val="24"/>
        </w:rPr>
        <w:t>a a partir de la suscripción del</w:t>
      </w:r>
      <w:r w:rsidR="00B22C71">
        <w:rPr>
          <w:rFonts w:ascii="LiberationSans-Regular" w:hAnsi="LiberationSans-Regular" w:cs="LiberationSans-Regular"/>
          <w:sz w:val="24"/>
          <w:szCs w:val="24"/>
        </w:rPr>
        <w:t xml:space="preserve"> C</w:t>
      </w:r>
      <w:r>
        <w:rPr>
          <w:rFonts w:ascii="LiberationSans-Regular" w:hAnsi="LiberationSans-Regular" w:cs="LiberationSans-Regular"/>
          <w:sz w:val="24"/>
          <w:szCs w:val="24"/>
        </w:rPr>
        <w:t>ontrato;</w:t>
      </w:r>
    </w:p>
    <w:p w:rsidR="00E859A4" w:rsidRDefault="00B22C71"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t xml:space="preserve">                                                  </w:t>
      </w:r>
      <w:r w:rsidR="00E859A4" w:rsidRPr="00B22C71">
        <w:rPr>
          <w:rFonts w:ascii="LiberationSans-Regular" w:hAnsi="LiberationSans-Regular" w:cs="LiberationSans-Regular"/>
          <w:b/>
          <w:sz w:val="24"/>
          <w:szCs w:val="24"/>
        </w:rPr>
        <w:t>2)</w:t>
      </w:r>
      <w:r w:rsidR="00E859A4">
        <w:rPr>
          <w:rFonts w:ascii="LiberationSans-Regular" w:hAnsi="LiberationSans-Regular" w:cs="LiberationSans-Regular"/>
          <w:sz w:val="24"/>
          <w:szCs w:val="24"/>
        </w:rPr>
        <w:t xml:space="preserve"> que por otra parte la adjudicataria no dio cumplimiento a</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 xml:space="preserve">la obligación dispuesta en el </w:t>
      </w:r>
      <w:r>
        <w:rPr>
          <w:rFonts w:ascii="LiberationSans-Regular" w:hAnsi="LiberationSans-Regular" w:cs="LiberationSans-Regular"/>
          <w:sz w:val="24"/>
          <w:szCs w:val="24"/>
        </w:rPr>
        <w:t>Artículo</w:t>
      </w:r>
      <w:r w:rsidR="00E859A4">
        <w:rPr>
          <w:rFonts w:ascii="LiberationSans-Regular" w:hAnsi="LiberationSans-Regular" w:cs="LiberationSans-Regular"/>
          <w:sz w:val="24"/>
          <w:szCs w:val="24"/>
        </w:rPr>
        <w:t xml:space="preserve"> 33 </w:t>
      </w:r>
      <w:r>
        <w:rPr>
          <w:rFonts w:ascii="LiberationSans-Regular" w:hAnsi="LiberationSans-Regular" w:cs="LiberationSans-Regular"/>
          <w:sz w:val="24"/>
          <w:szCs w:val="24"/>
        </w:rPr>
        <w:t>A</w:t>
      </w:r>
      <w:r w:rsidR="00E859A4">
        <w:rPr>
          <w:rFonts w:ascii="LiberationSans-Regular" w:hAnsi="LiberationSans-Regular" w:cs="LiberationSans-Regular"/>
          <w:sz w:val="24"/>
          <w:szCs w:val="24"/>
        </w:rPr>
        <w:t>partado 1</w:t>
      </w:r>
      <w:r>
        <w:rPr>
          <w:rFonts w:ascii="LiberationSans-Regular" w:hAnsi="LiberationSans-Regular" w:cs="LiberationSans-Regular"/>
          <w:sz w:val="24"/>
          <w:szCs w:val="24"/>
        </w:rPr>
        <w:t>)</w:t>
      </w:r>
      <w:r w:rsidR="00E859A4">
        <w:rPr>
          <w:rFonts w:ascii="LiberationSans-Regular" w:hAnsi="LiberationSans-Regular" w:cs="LiberationSans-Regular"/>
          <w:sz w:val="24"/>
          <w:szCs w:val="24"/>
        </w:rPr>
        <w:t xml:space="preserve"> (integración de la garantía de</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cumplimiento de contrato, ni siquiera cuando fuera intimada) que era un</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requisito previo a la suscripción del mismo;</w:t>
      </w:r>
    </w:p>
    <w:p w:rsidR="00E859A4" w:rsidRDefault="00B22C71"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t xml:space="preserve">                                                  </w:t>
      </w:r>
      <w:r w:rsidR="00E859A4" w:rsidRPr="00B22C71">
        <w:rPr>
          <w:rFonts w:ascii="LiberationSans-Regular" w:hAnsi="LiberationSans-Regular" w:cs="LiberationSans-Regular"/>
          <w:b/>
          <w:sz w:val="24"/>
          <w:szCs w:val="24"/>
        </w:rPr>
        <w:t>3)</w:t>
      </w:r>
      <w:r w:rsidR="00E859A4">
        <w:rPr>
          <w:rFonts w:ascii="LiberationSans-Regular" w:hAnsi="LiberationSans-Regular" w:cs="LiberationSans-Regular"/>
          <w:sz w:val="24"/>
          <w:szCs w:val="24"/>
        </w:rPr>
        <w:t xml:space="preserve"> que la nueva adjudicación se ajusta a lo dispuesto </w:t>
      </w:r>
      <w:r w:rsidR="005A2B09">
        <w:rPr>
          <w:rFonts w:ascii="LiberationSans-Regular" w:hAnsi="LiberationSans-Regular" w:cs="LiberationSans-Regular"/>
          <w:sz w:val="24"/>
          <w:szCs w:val="24"/>
        </w:rPr>
        <w:t>por el</w:t>
      </w:r>
      <w:r>
        <w:rPr>
          <w:rFonts w:ascii="LiberationSans-Regular" w:hAnsi="LiberationSans-Regular" w:cs="LiberationSans-Regular"/>
          <w:sz w:val="24"/>
          <w:szCs w:val="24"/>
        </w:rPr>
        <w:t xml:space="preserve"> A</w:t>
      </w:r>
      <w:r w:rsidR="00E859A4">
        <w:rPr>
          <w:rFonts w:ascii="LiberationSans-Regular" w:hAnsi="LiberationSans-Regular" w:cs="LiberationSans-Regular"/>
          <w:sz w:val="24"/>
          <w:szCs w:val="24"/>
        </w:rPr>
        <w:t>rt</w:t>
      </w:r>
      <w:r>
        <w:rPr>
          <w:rFonts w:ascii="LiberationSans-Regular" w:hAnsi="LiberationSans-Regular" w:cs="LiberationSans-Regular"/>
          <w:sz w:val="24"/>
          <w:szCs w:val="24"/>
        </w:rPr>
        <w:t>ículo</w:t>
      </w:r>
      <w:r w:rsidR="00E859A4">
        <w:rPr>
          <w:rFonts w:ascii="LiberationSans-Regular" w:hAnsi="LiberationSans-Regular" w:cs="LiberationSans-Regular"/>
          <w:sz w:val="24"/>
          <w:szCs w:val="24"/>
        </w:rPr>
        <w:t xml:space="preserve"> 34 </w:t>
      </w:r>
      <w:r>
        <w:rPr>
          <w:rFonts w:ascii="LiberationSans-Regular" w:hAnsi="LiberationSans-Regular" w:cs="LiberationSans-Regular"/>
          <w:sz w:val="24"/>
          <w:szCs w:val="24"/>
        </w:rPr>
        <w:t>A</w:t>
      </w:r>
      <w:r w:rsidR="00E859A4">
        <w:rPr>
          <w:rFonts w:ascii="LiberationSans-Regular" w:hAnsi="LiberationSans-Regular" w:cs="LiberationSans-Regular"/>
          <w:sz w:val="24"/>
          <w:szCs w:val="24"/>
        </w:rPr>
        <w:t>partado 3</w:t>
      </w:r>
      <w:r>
        <w:rPr>
          <w:rFonts w:ascii="LiberationSans-Regular" w:hAnsi="LiberationSans-Regular" w:cs="LiberationSans-Regular"/>
          <w:sz w:val="24"/>
          <w:szCs w:val="24"/>
        </w:rPr>
        <w:t>)</w:t>
      </w:r>
      <w:r w:rsidR="00E859A4">
        <w:rPr>
          <w:rFonts w:ascii="LiberationSans-Regular" w:hAnsi="LiberationSans-Regular" w:cs="LiberationSans-Regular"/>
          <w:sz w:val="24"/>
          <w:szCs w:val="24"/>
        </w:rPr>
        <w:t xml:space="preserve"> del </w:t>
      </w:r>
      <w:r>
        <w:rPr>
          <w:rFonts w:ascii="LiberationSans-Regular" w:hAnsi="LiberationSans-Regular" w:cs="LiberationSans-Regular"/>
          <w:sz w:val="24"/>
          <w:szCs w:val="24"/>
        </w:rPr>
        <w:t>P</w:t>
      </w:r>
      <w:r w:rsidR="00E859A4">
        <w:rPr>
          <w:rFonts w:ascii="LiberationSans-Regular" w:hAnsi="LiberationSans-Regular" w:cs="LiberationSans-Regular"/>
          <w:sz w:val="24"/>
          <w:szCs w:val="24"/>
        </w:rPr>
        <w:t>liego que rigió el llamado que dispone la</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 xml:space="preserve">adjudicación </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del</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 xml:space="preserve"> </w:t>
      </w:r>
      <w:r w:rsidR="00796DCC">
        <w:rPr>
          <w:rFonts w:ascii="LiberationSans-Regular" w:hAnsi="LiberationSans-Regular" w:cs="LiberationSans-Regular"/>
          <w:sz w:val="24"/>
          <w:szCs w:val="24"/>
        </w:rPr>
        <w:t>L</w:t>
      </w:r>
      <w:r w:rsidR="00E859A4">
        <w:rPr>
          <w:rFonts w:ascii="LiberationSans-Regular" w:hAnsi="LiberationSans-Regular" w:cs="LiberationSans-Regular"/>
          <w:sz w:val="24"/>
          <w:szCs w:val="24"/>
        </w:rPr>
        <w:t>lamado</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 xml:space="preserve"> a </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 xml:space="preserve">favor </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 xml:space="preserve">del </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 xml:space="preserve">oferente </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 xml:space="preserve">que </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 xml:space="preserve">siguiera </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 xml:space="preserve">en </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 xml:space="preserve">el </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orden</w:t>
      </w:r>
      <w:r w:rsidR="005A2B09">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correlativo que haya resultado del estudio previo;</w:t>
      </w:r>
    </w:p>
    <w:p w:rsidR="00E859A4" w:rsidRDefault="00B22C71" w:rsidP="00E859A4">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b/>
          <w:sz w:val="24"/>
          <w:szCs w:val="24"/>
        </w:rPr>
        <w:t xml:space="preserve">                                                  </w:t>
      </w:r>
      <w:r w:rsidR="00E859A4" w:rsidRPr="00B22C71">
        <w:rPr>
          <w:rFonts w:ascii="LiberationSans-Regular" w:hAnsi="LiberationSans-Regular" w:cs="LiberationSans-Regular"/>
          <w:b/>
          <w:sz w:val="24"/>
          <w:szCs w:val="24"/>
        </w:rPr>
        <w:t>4)</w:t>
      </w:r>
      <w:r w:rsidR="00E859A4">
        <w:rPr>
          <w:rFonts w:ascii="LiberationSans-Regular" w:hAnsi="LiberationSans-Regular" w:cs="LiberationSans-Regular"/>
          <w:sz w:val="24"/>
          <w:szCs w:val="24"/>
        </w:rPr>
        <w:t xml:space="preserve"> que la misma deriva de un procedimiento observado por</w:t>
      </w:r>
      <w:r>
        <w:rPr>
          <w:rFonts w:ascii="LiberationSans-Regular" w:hAnsi="LiberationSans-Regular" w:cs="LiberationSans-Regular"/>
          <w:sz w:val="24"/>
          <w:szCs w:val="24"/>
        </w:rPr>
        <w:t xml:space="preserve"> </w:t>
      </w:r>
      <w:r w:rsidR="00E859A4">
        <w:rPr>
          <w:rFonts w:ascii="LiberationSans-Regular" w:hAnsi="LiberationSans-Regular" w:cs="LiberationSans-Regular"/>
          <w:sz w:val="24"/>
          <w:szCs w:val="24"/>
        </w:rPr>
        <w:t>este Tribunal por razones no subsanables (Resultando 2)</w:t>
      </w:r>
      <w:r w:rsidR="005A2B09">
        <w:rPr>
          <w:rFonts w:ascii="LiberationSans-Regular" w:hAnsi="LiberationSans-Regular" w:cs="LiberationSans-Regular"/>
          <w:sz w:val="24"/>
          <w:szCs w:val="24"/>
        </w:rPr>
        <w:t>;</w:t>
      </w:r>
    </w:p>
    <w:p w:rsidR="00E859A4" w:rsidRDefault="00E859A4" w:rsidP="005A2B09">
      <w:pPr>
        <w:autoSpaceDE w:val="0"/>
        <w:autoSpaceDN w:val="0"/>
        <w:adjustRightInd w:val="0"/>
        <w:spacing w:after="0" w:line="360" w:lineRule="auto"/>
        <w:ind w:firstLine="851"/>
        <w:jc w:val="both"/>
        <w:rPr>
          <w:rFonts w:ascii="LiberationSans-Regular" w:hAnsi="LiberationSans-Regular" w:cs="LiberationSans-Regular"/>
          <w:sz w:val="24"/>
          <w:szCs w:val="24"/>
        </w:rPr>
      </w:pPr>
      <w:r w:rsidRPr="005A2B09">
        <w:rPr>
          <w:rFonts w:ascii="LiberationSans-Regular" w:hAnsi="LiberationSans-Regular" w:cs="LiberationSans-Regular"/>
          <w:b/>
          <w:sz w:val="24"/>
          <w:szCs w:val="24"/>
        </w:rPr>
        <w:t>ATENTO:</w:t>
      </w:r>
      <w:r>
        <w:rPr>
          <w:rFonts w:ascii="LiberationSans-Regular" w:hAnsi="LiberationSans-Regular" w:cs="LiberationSans-Regular"/>
          <w:sz w:val="24"/>
          <w:szCs w:val="24"/>
        </w:rPr>
        <w:t xml:space="preserve"> a lo expuesto precedentemente y a lo dispuesto por el </w:t>
      </w:r>
      <w:r w:rsidR="005A2B09">
        <w:rPr>
          <w:rFonts w:ascii="LiberationSans-Regular" w:hAnsi="LiberationSans-Regular" w:cs="LiberationSans-Regular"/>
          <w:sz w:val="24"/>
          <w:szCs w:val="24"/>
        </w:rPr>
        <w:t>Artículo</w:t>
      </w:r>
      <w:r>
        <w:rPr>
          <w:rFonts w:ascii="LiberationSans-Regular" w:hAnsi="LiberationSans-Regular" w:cs="LiberationSans-Regular"/>
          <w:sz w:val="24"/>
          <w:szCs w:val="24"/>
        </w:rPr>
        <w:t xml:space="preserve"> 211 </w:t>
      </w:r>
      <w:r w:rsidR="005A2B09">
        <w:rPr>
          <w:rFonts w:ascii="LiberationSans-Regular" w:hAnsi="LiberationSans-Regular" w:cs="LiberationSans-Regular"/>
          <w:sz w:val="24"/>
          <w:szCs w:val="24"/>
        </w:rPr>
        <w:t xml:space="preserve">Literal </w:t>
      </w:r>
      <w:r>
        <w:rPr>
          <w:rFonts w:ascii="LiberationSans-Regular" w:hAnsi="LiberationSans-Regular" w:cs="LiberationSans-Regular"/>
          <w:sz w:val="24"/>
          <w:szCs w:val="24"/>
        </w:rPr>
        <w:t>B) de la Constitución de la Republica;</w:t>
      </w:r>
    </w:p>
    <w:p w:rsidR="00E859A4" w:rsidRPr="005A2B09" w:rsidRDefault="00E859A4" w:rsidP="005A2B09">
      <w:pPr>
        <w:autoSpaceDE w:val="0"/>
        <w:autoSpaceDN w:val="0"/>
        <w:adjustRightInd w:val="0"/>
        <w:spacing w:after="0" w:line="360" w:lineRule="auto"/>
        <w:jc w:val="center"/>
        <w:rPr>
          <w:rFonts w:ascii="Arial" w:hAnsi="Arial" w:cs="Arial"/>
          <w:b/>
          <w:sz w:val="24"/>
          <w:szCs w:val="24"/>
        </w:rPr>
      </w:pPr>
      <w:r w:rsidRPr="005A2B09">
        <w:rPr>
          <w:rFonts w:ascii="Arial" w:hAnsi="Arial" w:cs="Arial"/>
          <w:b/>
          <w:sz w:val="24"/>
          <w:szCs w:val="24"/>
        </w:rPr>
        <w:t>EL TRIBUNAL ACUERDA</w:t>
      </w:r>
    </w:p>
    <w:p w:rsidR="00E859A4" w:rsidRDefault="00E859A4" w:rsidP="00E859A4">
      <w:pPr>
        <w:autoSpaceDE w:val="0"/>
        <w:autoSpaceDN w:val="0"/>
        <w:adjustRightInd w:val="0"/>
        <w:spacing w:after="0" w:line="360" w:lineRule="auto"/>
        <w:jc w:val="both"/>
        <w:rPr>
          <w:rFonts w:ascii="LiberationSans-Regular" w:hAnsi="LiberationSans-Regular" w:cs="LiberationSans-Regular"/>
          <w:sz w:val="24"/>
          <w:szCs w:val="24"/>
        </w:rPr>
      </w:pPr>
      <w:r w:rsidRPr="005A2B09">
        <w:rPr>
          <w:rFonts w:ascii="LiberationSans-Regular" w:hAnsi="LiberationSans-Regular" w:cs="LiberationSans-Regular"/>
          <w:b/>
          <w:sz w:val="24"/>
          <w:szCs w:val="24"/>
        </w:rPr>
        <w:t>1)</w:t>
      </w:r>
      <w:r>
        <w:rPr>
          <w:rFonts w:ascii="LiberationSans-Regular" w:hAnsi="LiberationSans-Regular" w:cs="LiberationSans-Regular"/>
          <w:sz w:val="24"/>
          <w:szCs w:val="24"/>
        </w:rPr>
        <w:t xml:space="preserve"> Observar el gasto procedente de la nueva adjudicación dispuesta;</w:t>
      </w:r>
    </w:p>
    <w:p w:rsidR="00E859A4" w:rsidRDefault="00E859A4" w:rsidP="00E859A4">
      <w:pPr>
        <w:autoSpaceDE w:val="0"/>
        <w:autoSpaceDN w:val="0"/>
        <w:adjustRightInd w:val="0"/>
        <w:spacing w:after="0" w:line="360" w:lineRule="auto"/>
        <w:jc w:val="both"/>
        <w:rPr>
          <w:rFonts w:ascii="LiberationSans-Regular" w:hAnsi="LiberationSans-Regular" w:cs="LiberationSans-Regular"/>
          <w:sz w:val="24"/>
          <w:szCs w:val="24"/>
        </w:rPr>
      </w:pPr>
      <w:r w:rsidRPr="005A2B09">
        <w:rPr>
          <w:rFonts w:ascii="LiberationSans-Regular" w:hAnsi="LiberationSans-Regular" w:cs="LiberationSans-Regular"/>
          <w:b/>
          <w:sz w:val="24"/>
          <w:szCs w:val="24"/>
        </w:rPr>
        <w:t>2)</w:t>
      </w:r>
      <w:r>
        <w:rPr>
          <w:rFonts w:ascii="LiberationSans-Regular" w:hAnsi="LiberationSans-Regular" w:cs="LiberationSans-Regular"/>
          <w:sz w:val="24"/>
          <w:szCs w:val="24"/>
        </w:rPr>
        <w:t xml:space="preserve"> Comunicar al C</w:t>
      </w:r>
      <w:r w:rsidR="005A2B09">
        <w:rPr>
          <w:rFonts w:ascii="LiberationSans-Regular" w:hAnsi="LiberationSans-Regular" w:cs="LiberationSans-Regular"/>
          <w:sz w:val="24"/>
          <w:szCs w:val="24"/>
        </w:rPr>
        <w:t>ontador</w:t>
      </w:r>
      <w:r>
        <w:rPr>
          <w:rFonts w:ascii="LiberationSans-Regular" w:hAnsi="LiberationSans-Regular" w:cs="LiberationSans-Regular"/>
          <w:sz w:val="24"/>
          <w:szCs w:val="24"/>
        </w:rPr>
        <w:t xml:space="preserve"> Delegado;</w:t>
      </w:r>
    </w:p>
    <w:p w:rsidR="00E859A4" w:rsidRDefault="00E859A4" w:rsidP="00E859A4">
      <w:pPr>
        <w:autoSpaceDE w:val="0"/>
        <w:autoSpaceDN w:val="0"/>
        <w:adjustRightInd w:val="0"/>
        <w:spacing w:after="0" w:line="360" w:lineRule="auto"/>
        <w:jc w:val="both"/>
        <w:rPr>
          <w:rFonts w:ascii="LiberationSans-Regular" w:hAnsi="LiberationSans-Regular" w:cs="LiberationSans-Regular"/>
          <w:sz w:val="24"/>
          <w:szCs w:val="24"/>
        </w:rPr>
      </w:pPr>
      <w:r w:rsidRPr="005A2B09">
        <w:rPr>
          <w:rFonts w:ascii="LiberationSans-Regular" w:hAnsi="LiberationSans-Regular" w:cs="LiberationSans-Regular"/>
          <w:b/>
          <w:sz w:val="24"/>
          <w:szCs w:val="24"/>
        </w:rPr>
        <w:t>3)</w:t>
      </w:r>
      <w:r>
        <w:rPr>
          <w:rFonts w:ascii="LiberationSans-Regular" w:hAnsi="LiberationSans-Regular" w:cs="LiberationSans-Regular"/>
          <w:sz w:val="24"/>
          <w:szCs w:val="24"/>
        </w:rPr>
        <w:t xml:space="preserve"> Devolver las actuaciones.</w:t>
      </w:r>
    </w:p>
    <w:p w:rsidR="005A2B09" w:rsidRDefault="005A2B09" w:rsidP="00E859A4">
      <w:pPr>
        <w:spacing w:line="360" w:lineRule="auto"/>
        <w:jc w:val="both"/>
        <w:rPr>
          <w:rFonts w:ascii="LiberationSans-Regular" w:hAnsi="LiberationSans-Regular" w:cs="LiberationSans-Regular"/>
          <w:sz w:val="24"/>
          <w:szCs w:val="24"/>
        </w:rPr>
      </w:pPr>
    </w:p>
    <w:p w:rsidR="005A2B09" w:rsidRDefault="005A2B09" w:rsidP="00E859A4">
      <w:pPr>
        <w:spacing w:line="360" w:lineRule="auto"/>
        <w:jc w:val="both"/>
        <w:rPr>
          <w:rFonts w:ascii="LiberationSans-Regular" w:hAnsi="LiberationSans-Regular" w:cs="LiberationSans-Regular"/>
          <w:sz w:val="24"/>
          <w:szCs w:val="24"/>
        </w:rPr>
      </w:pPr>
    </w:p>
    <w:p w:rsidR="005A2B09" w:rsidRDefault="005A2B09" w:rsidP="00E859A4">
      <w:pPr>
        <w:spacing w:line="360" w:lineRule="auto"/>
        <w:jc w:val="both"/>
      </w:pPr>
      <w:proofErr w:type="spellStart"/>
      <w:proofErr w:type="gramStart"/>
      <w:r>
        <w:rPr>
          <w:rFonts w:ascii="LiberationSans-Regular" w:hAnsi="LiberationSans-Regular" w:cs="LiberationSans-Regular"/>
          <w:sz w:val="24"/>
          <w:szCs w:val="24"/>
        </w:rPr>
        <w:t>mb</w:t>
      </w:r>
      <w:proofErr w:type="spellEnd"/>
      <w:proofErr w:type="gramEnd"/>
    </w:p>
    <w:sectPr w:rsidR="005A2B09" w:rsidSect="006A5724">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A4"/>
    <w:rsid w:val="000E77DF"/>
    <w:rsid w:val="001447C5"/>
    <w:rsid w:val="002D2095"/>
    <w:rsid w:val="003348C9"/>
    <w:rsid w:val="003F7103"/>
    <w:rsid w:val="005877D6"/>
    <w:rsid w:val="005A2B09"/>
    <w:rsid w:val="006A5724"/>
    <w:rsid w:val="00796DCC"/>
    <w:rsid w:val="0092394A"/>
    <w:rsid w:val="009F0A8B"/>
    <w:rsid w:val="00B22C71"/>
    <w:rsid w:val="00B56D62"/>
    <w:rsid w:val="00BF07A5"/>
    <w:rsid w:val="00D57060"/>
    <w:rsid w:val="00E34C3A"/>
    <w:rsid w:val="00E859A4"/>
    <w:rsid w:val="00EE690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81422-34C4-46C0-AC8A-EECE0EA9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6243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cp:lastPrinted>2014-01-13T13:41:00Z</cp:lastPrinted>
  <dcterms:created xsi:type="dcterms:W3CDTF">2014-01-13T14:57:00Z</dcterms:created>
  <dcterms:modified xsi:type="dcterms:W3CDTF">2014-01-13T14:57:00Z</dcterms:modified>
</cp:coreProperties>
</file>