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1E5" w:rsidRDefault="002C21E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2C21E5" w:rsidRDefault="002C21E5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C21E5" w:rsidRDefault="002C21E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2C21E5" w:rsidRDefault="002C21E5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C21E5" w:rsidRDefault="002C21E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30 DE DICIEMBRE DE 2013</w:t>
      </w:r>
    </w:p>
    <w:p w:rsidR="002C21E5" w:rsidRDefault="002C21E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C21E5" w:rsidRPr="002C21E5" w:rsidRDefault="002C21E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2C21E5">
        <w:rPr>
          <w:rFonts w:ascii="Helvetica" w:hAnsi="Helvetica"/>
          <w:b/>
          <w:lang w:val="es-UY"/>
        </w:rPr>
        <w:t xml:space="preserve">(E. E. Nº 2012-17-1-0002742, </w:t>
      </w:r>
      <w:proofErr w:type="spellStart"/>
      <w:r w:rsidRPr="002C21E5">
        <w:rPr>
          <w:rFonts w:ascii="Helvetica" w:hAnsi="Helvetica"/>
          <w:b/>
          <w:lang w:val="es-UY"/>
        </w:rPr>
        <w:t>Ent</w:t>
      </w:r>
      <w:proofErr w:type="spellEnd"/>
      <w:r w:rsidRPr="002C21E5">
        <w:rPr>
          <w:rFonts w:ascii="Helvetica" w:hAnsi="Helvetica"/>
          <w:b/>
          <w:lang w:val="es-UY"/>
        </w:rPr>
        <w:t>. N° 7195/13.)</w:t>
      </w:r>
    </w:p>
    <w:p w:rsidR="002C21E5" w:rsidRPr="002C21E5" w:rsidRDefault="002C21E5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2C21E5" w:rsidRPr="002C21E5" w:rsidRDefault="002C21E5">
      <w:pPr>
        <w:tabs>
          <w:tab w:val="center" w:pos="4253"/>
        </w:tabs>
        <w:suppressAutoHyphens/>
        <w:rPr>
          <w:spacing w:val="-3"/>
          <w:lang w:val="es-UY"/>
        </w:rPr>
      </w:pPr>
    </w:p>
    <w:p w:rsidR="005C2BB8" w:rsidRDefault="005C2BB8" w:rsidP="002C21E5">
      <w:pPr>
        <w:spacing w:line="360" w:lineRule="auto"/>
        <w:ind w:firstLine="708"/>
        <w:jc w:val="both"/>
        <w:rPr>
          <w:rFonts w:cs="Arial"/>
          <w:lang w:val="es-UY"/>
        </w:rPr>
      </w:pPr>
      <w:r>
        <w:rPr>
          <w:rFonts w:cs="Arial"/>
          <w:b/>
          <w:bCs/>
        </w:rPr>
        <w:t>VISTO</w:t>
      </w:r>
      <w:r>
        <w:rPr>
          <w:rFonts w:cs="Arial"/>
        </w:rPr>
        <w:t xml:space="preserve">: </w:t>
      </w:r>
      <w:r w:rsidR="00B17476">
        <w:rPr>
          <w:rFonts w:cs="Arial"/>
        </w:rPr>
        <w:t xml:space="preserve">estas </w:t>
      </w:r>
      <w:r>
        <w:rPr>
          <w:rFonts w:cs="Arial"/>
        </w:rPr>
        <w:t xml:space="preserve">nuevas actuaciones remitidas por la Dirección General Impositiva </w:t>
      </w:r>
      <w:r>
        <w:rPr>
          <w:rFonts w:cs="Arial"/>
          <w:lang w:val="es-UY"/>
        </w:rPr>
        <w:t xml:space="preserve">del </w:t>
      </w:r>
      <w:r>
        <w:rPr>
          <w:rFonts w:cs="Arial"/>
        </w:rPr>
        <w:t xml:space="preserve">Ministerio de Economía y Finanzas relacionadas con  la Licitación Pública Nº 3/2010, convocada por la referida Dirección, </w:t>
      </w:r>
      <w:r>
        <w:rPr>
          <w:rFonts w:cs="Arial"/>
          <w:lang w:val="es-UY"/>
        </w:rPr>
        <w:t xml:space="preserve">para el </w:t>
      </w:r>
      <w:r w:rsidR="00B17476">
        <w:rPr>
          <w:rFonts w:cs="Arial"/>
          <w:lang w:val="es-UY"/>
        </w:rPr>
        <w:t>S</w:t>
      </w:r>
      <w:r>
        <w:rPr>
          <w:rFonts w:cs="Arial"/>
          <w:lang w:val="es-UY"/>
        </w:rPr>
        <w:t xml:space="preserve">ervicio </w:t>
      </w:r>
      <w:r w:rsidR="00B17476">
        <w:rPr>
          <w:rFonts w:cs="Arial"/>
          <w:lang w:val="es-UY"/>
        </w:rPr>
        <w:t>I</w:t>
      </w:r>
      <w:r>
        <w:rPr>
          <w:rFonts w:cs="Arial"/>
          <w:lang w:val="es-UY"/>
        </w:rPr>
        <w:t xml:space="preserve">ntegral en </w:t>
      </w:r>
      <w:r w:rsidR="00B17476">
        <w:rPr>
          <w:rFonts w:cs="Arial"/>
          <w:lang w:val="es-UY"/>
        </w:rPr>
        <w:t>I</w:t>
      </w:r>
      <w:r>
        <w:rPr>
          <w:rFonts w:cs="Arial"/>
          <w:lang w:val="es-UY"/>
        </w:rPr>
        <w:t>nformática que incluye el mantenimiento de hardware, soporte de los diferentes sistemas de computación;</w:t>
      </w:r>
    </w:p>
    <w:p w:rsidR="005C2BB8" w:rsidRDefault="005C2BB8" w:rsidP="002C21E5">
      <w:pPr>
        <w:spacing w:line="360" w:lineRule="auto"/>
        <w:ind w:firstLine="708"/>
        <w:jc w:val="both"/>
        <w:rPr>
          <w:rFonts w:cs="Arial"/>
        </w:rPr>
      </w:pPr>
      <w:r>
        <w:rPr>
          <w:b/>
          <w:bCs/>
        </w:rPr>
        <w:t>RESULTANDO: 1)</w:t>
      </w:r>
      <w:r>
        <w:t xml:space="preserve"> </w:t>
      </w:r>
      <w:r>
        <w:rPr>
          <w:rFonts w:cs="Arial"/>
        </w:rPr>
        <w:t>que e</w:t>
      </w:r>
      <w:r>
        <w:rPr>
          <w:rFonts w:cs="Arial"/>
          <w:lang w:val="es-UY"/>
        </w:rPr>
        <w:t xml:space="preserve">n Acuerdo de fecha 22 de diciembre de 2010, este Tribunal acordó que </w:t>
      </w:r>
      <w:r>
        <w:rPr>
          <w:rFonts w:cs="Arial"/>
        </w:rPr>
        <w:t xml:space="preserve">dictada la Resolución por el Ordenador competente, se cometía a la Contadora Delegada la intervención del gasto de </w:t>
      </w:r>
      <w:r>
        <w:rPr>
          <w:rFonts w:cs="Arial"/>
          <w:lang w:val="es-UY"/>
        </w:rPr>
        <w:t>U$S 785.299,36, I.V.A. incluido, a favor de la firma</w:t>
      </w:r>
      <w:r>
        <w:rPr>
          <w:rFonts w:cs="Arial"/>
        </w:rPr>
        <w:t xml:space="preserve"> Interamericana de Cómputos S.A., </w:t>
      </w:r>
      <w:r>
        <w:rPr>
          <w:rFonts w:cs="Arial"/>
          <w:lang w:val="es-UY"/>
        </w:rPr>
        <w:t xml:space="preserve">adjudicataria del llamado </w:t>
      </w:r>
      <w:r>
        <w:rPr>
          <w:rFonts w:cs="Arial"/>
        </w:rPr>
        <w:t xml:space="preserve">por el </w:t>
      </w:r>
      <w:r w:rsidR="002C21E5">
        <w:rPr>
          <w:rFonts w:cs="Arial"/>
        </w:rPr>
        <w:t>E</w:t>
      </w:r>
      <w:r>
        <w:rPr>
          <w:rFonts w:cs="Arial"/>
        </w:rPr>
        <w:t>jercicio 2011, así como la eventual pr</w:t>
      </w:r>
      <w:r w:rsidR="002C21E5">
        <w:rPr>
          <w:rFonts w:cs="Arial"/>
        </w:rPr>
        <w:t>ó</w:t>
      </w:r>
      <w:r>
        <w:rPr>
          <w:rFonts w:cs="Arial"/>
        </w:rPr>
        <w:t>rroga por dos años más, previo control de su imputación al Grupo adecuado;</w:t>
      </w:r>
    </w:p>
    <w:p w:rsidR="005C2BB8" w:rsidRDefault="005C2BB8" w:rsidP="002C21E5">
      <w:pPr>
        <w:spacing w:line="360" w:lineRule="auto"/>
        <w:ind w:firstLine="2552"/>
        <w:jc w:val="both"/>
        <w:rPr>
          <w:rFonts w:cs="Arial"/>
        </w:rPr>
      </w:pPr>
      <w:r>
        <w:rPr>
          <w:b/>
          <w:bCs/>
        </w:rPr>
        <w:t xml:space="preserve">2) </w:t>
      </w:r>
      <w:r>
        <w:t>que</w:t>
      </w:r>
      <w:r w:rsidR="00152C4C">
        <w:t>, posteriormente, se remitió</w:t>
      </w:r>
      <w:r>
        <w:rPr>
          <w:rFonts w:cs="Arial"/>
        </w:rPr>
        <w:t xml:space="preserve"> Proyecto de Resolución del Poder Ejecutivo renovando nuevamente el contrato a partir de enero de 2013 y por el término de doce meses, de acuerdo con lo previsto en la Resolución del Poder Ejecutivo de 23 de febrero de 2011;</w:t>
      </w:r>
    </w:p>
    <w:p w:rsidR="00152C4C" w:rsidRDefault="00152C4C" w:rsidP="002C21E5">
      <w:pPr>
        <w:spacing w:line="360" w:lineRule="auto"/>
        <w:ind w:firstLine="2552"/>
        <w:jc w:val="both"/>
        <w:rPr>
          <w:rFonts w:cs="Arial"/>
        </w:rPr>
      </w:pPr>
      <w:r w:rsidRPr="00152C4C">
        <w:rPr>
          <w:rFonts w:cs="Arial"/>
          <w:b/>
        </w:rPr>
        <w:t>3)</w:t>
      </w:r>
      <w:r>
        <w:rPr>
          <w:rFonts w:cs="Arial"/>
        </w:rPr>
        <w:t xml:space="preserve"> que teniendo en cuenta que este Tribunal ya se expidió al respecto, cometiendo a la Contadora Delegada la intervención del gasto original así como los correspondientes a  las eventuales prórrogas, este Tribunal,  en </w:t>
      </w:r>
      <w:r w:rsidR="002C21E5">
        <w:rPr>
          <w:rFonts w:cs="Arial"/>
        </w:rPr>
        <w:t>S</w:t>
      </w:r>
      <w:r>
        <w:rPr>
          <w:rFonts w:cs="Arial"/>
        </w:rPr>
        <w:t xml:space="preserve">esión de fecha 12 de diciembre de 2012, previo dictado de la Resolución por el Ordenador Competente, señaló a la </w:t>
      </w:r>
      <w:proofErr w:type="spellStart"/>
      <w:r>
        <w:rPr>
          <w:rFonts w:cs="Arial"/>
        </w:rPr>
        <w:t>Cra</w:t>
      </w:r>
      <w:proofErr w:type="spellEnd"/>
      <w:r>
        <w:rPr>
          <w:rFonts w:cs="Arial"/>
        </w:rPr>
        <w:t xml:space="preserve"> Delegada que dé cumplimiento a lo acordado por este Tribunal con fecha 22 de diciembre de 2010, una vez abiertos los créditos presupuestales correspondientes, y la </w:t>
      </w:r>
      <w:r>
        <w:rPr>
          <w:rFonts w:cs="Arial"/>
        </w:rPr>
        <w:lastRenderedPageBreak/>
        <w:t xml:space="preserve">verificación que la Resolución definitiva concuerde con las condiciones de contratación sometidas a este </w:t>
      </w:r>
      <w:r w:rsidR="002C21E5">
        <w:rPr>
          <w:rFonts w:cs="Arial"/>
        </w:rPr>
        <w:t>Tribunal</w:t>
      </w:r>
      <w:r>
        <w:rPr>
          <w:rFonts w:cs="Arial"/>
        </w:rPr>
        <w:t>;</w:t>
      </w:r>
    </w:p>
    <w:p w:rsidR="00152470" w:rsidRDefault="00152470" w:rsidP="002C21E5">
      <w:pPr>
        <w:spacing w:line="360" w:lineRule="auto"/>
        <w:ind w:firstLine="2552"/>
        <w:jc w:val="both"/>
        <w:rPr>
          <w:rFonts w:cs="Arial"/>
          <w:lang w:val="es-UY"/>
        </w:rPr>
      </w:pPr>
      <w:r w:rsidRPr="00E341D6">
        <w:rPr>
          <w:rFonts w:cs="Arial"/>
          <w:b/>
          <w:lang w:val="es-UY"/>
        </w:rPr>
        <w:t>4)</w:t>
      </w:r>
      <w:r>
        <w:rPr>
          <w:rFonts w:cs="Arial"/>
          <w:lang w:val="es-UY"/>
        </w:rPr>
        <w:t xml:space="preserve"> que por  Resolución del Poder Ejecutivo de fecha 04/03/2013  se renovó  el contrato por el Ejercicio 2013;</w:t>
      </w:r>
    </w:p>
    <w:p w:rsidR="00773F41" w:rsidRDefault="00152470" w:rsidP="002C21E5">
      <w:pPr>
        <w:spacing w:line="360" w:lineRule="auto"/>
        <w:ind w:firstLine="2552"/>
        <w:jc w:val="both"/>
        <w:rPr>
          <w:rFonts w:cs="Arial"/>
          <w:lang w:val="es-UY"/>
        </w:rPr>
      </w:pPr>
      <w:r w:rsidRPr="00E341D6">
        <w:rPr>
          <w:rFonts w:cs="Arial"/>
          <w:b/>
          <w:lang w:val="es-UY"/>
        </w:rPr>
        <w:t>5)</w:t>
      </w:r>
      <w:r>
        <w:rPr>
          <w:rFonts w:cs="Arial"/>
          <w:lang w:val="es-UY"/>
        </w:rPr>
        <w:t xml:space="preserve"> que</w:t>
      </w:r>
      <w:r w:rsidR="00773F41">
        <w:rPr>
          <w:rFonts w:cs="Arial"/>
          <w:lang w:val="es-UY"/>
        </w:rPr>
        <w:t xml:space="preserve">, en esta oportunidad, se remiten nuevas actuaciones relacionadas con la ampliación del contrato por el término de 6 meses a efectos de que no se resienta el servicio mientras  culmina el procedimiento licitatorio Nº 5/2013, al amparo del </w:t>
      </w:r>
      <w:r w:rsidR="002C21E5">
        <w:rPr>
          <w:rFonts w:cs="Arial"/>
          <w:lang w:val="es-UY"/>
        </w:rPr>
        <w:t>A</w:t>
      </w:r>
      <w:r w:rsidR="00773F41">
        <w:rPr>
          <w:rFonts w:cs="Arial"/>
          <w:lang w:val="es-UY"/>
        </w:rPr>
        <w:t>rt</w:t>
      </w:r>
      <w:r w:rsidR="002C21E5">
        <w:rPr>
          <w:rFonts w:cs="Arial"/>
          <w:lang w:val="es-UY"/>
        </w:rPr>
        <w:t>ículo</w:t>
      </w:r>
      <w:r w:rsidR="00773F41">
        <w:rPr>
          <w:rFonts w:cs="Arial"/>
          <w:lang w:val="es-UY"/>
        </w:rPr>
        <w:t xml:space="preserve"> 74 del TOCAF, según nota fechada el 11/11/2013;  </w:t>
      </w:r>
    </w:p>
    <w:p w:rsidR="00773F41" w:rsidRDefault="00773F41" w:rsidP="002C21E5">
      <w:pPr>
        <w:spacing w:line="360" w:lineRule="auto"/>
        <w:ind w:firstLine="2552"/>
        <w:jc w:val="both"/>
        <w:rPr>
          <w:rFonts w:cs="Arial"/>
          <w:lang w:val="es-UY"/>
        </w:rPr>
      </w:pPr>
      <w:r w:rsidRPr="00773F41">
        <w:rPr>
          <w:rFonts w:cs="Arial"/>
          <w:b/>
          <w:lang w:val="es-UY"/>
        </w:rPr>
        <w:t>6)</w:t>
      </w:r>
      <w:r>
        <w:rPr>
          <w:rFonts w:cs="Arial"/>
          <w:lang w:val="es-UY"/>
        </w:rPr>
        <w:t xml:space="preserve"> que por fax de fecha 12/11/2013  la empresa adjudicataria, Interamericana de Cómputos S.A., presta su consentimiento para la ampliación del contrato; </w:t>
      </w:r>
    </w:p>
    <w:p w:rsidR="00773F41" w:rsidRDefault="00773F41" w:rsidP="002C21E5">
      <w:pPr>
        <w:spacing w:line="360" w:lineRule="auto"/>
        <w:ind w:firstLine="2552"/>
        <w:jc w:val="both"/>
        <w:rPr>
          <w:rFonts w:cs="Arial"/>
          <w:lang w:val="es-UY"/>
        </w:rPr>
      </w:pPr>
      <w:r w:rsidRPr="00773F41">
        <w:rPr>
          <w:rFonts w:cs="Arial"/>
          <w:b/>
          <w:lang w:val="es-UY"/>
        </w:rPr>
        <w:t>7)</w:t>
      </w:r>
      <w:r>
        <w:rPr>
          <w:rFonts w:cs="Arial"/>
          <w:lang w:val="es-UY"/>
        </w:rPr>
        <w:t xml:space="preserve"> que se adjunta Proyecto de Resolución del Director General de Rentas disponiendo la ampliación del plazo del contrato suscrito con Interamericana de Cómputos S.A. por un plazo de 6 meses a partir del 01/01/2014 o hasta que quede firme la Resolución de Adjudicación de la Licitación Pública 5/2013, ad referéndum de la constancia de disponibilidad de crédito y de la intervención del gasto por el Cr Auditor del Tribunal de Cuentas, por un monto total, a valores de diciembre 2013, de U$S 351.965,73.-, inclu</w:t>
      </w:r>
      <w:r w:rsidR="002C21E5">
        <w:rPr>
          <w:rFonts w:cs="Arial"/>
          <w:lang w:val="es-UY"/>
        </w:rPr>
        <w:t>i</w:t>
      </w:r>
      <w:r>
        <w:rPr>
          <w:rFonts w:cs="Arial"/>
          <w:lang w:val="es-UY"/>
        </w:rPr>
        <w:t xml:space="preserve">do IVA;  </w:t>
      </w:r>
    </w:p>
    <w:p w:rsidR="005C2BB8" w:rsidRDefault="005C2BB8" w:rsidP="002C21E5">
      <w:pPr>
        <w:spacing w:line="360" w:lineRule="auto"/>
        <w:ind w:firstLine="708"/>
        <w:jc w:val="both"/>
        <w:rPr>
          <w:rFonts w:cs="Arial"/>
        </w:rPr>
      </w:pPr>
      <w:r>
        <w:rPr>
          <w:b/>
        </w:rPr>
        <w:t>CONSIDERANDO:</w:t>
      </w:r>
      <w:r>
        <w:rPr>
          <w:b/>
          <w:bCs/>
        </w:rPr>
        <w:t xml:space="preserve"> </w:t>
      </w:r>
      <w:r>
        <w:rPr>
          <w:rFonts w:cs="Arial"/>
        </w:rPr>
        <w:t xml:space="preserve">que </w:t>
      </w:r>
      <w:r w:rsidR="00773F41">
        <w:rPr>
          <w:rFonts w:cs="Arial"/>
        </w:rPr>
        <w:t xml:space="preserve">la ampliación proyectada encuadra en lo previsto en el </w:t>
      </w:r>
      <w:r w:rsidR="002C21E5">
        <w:rPr>
          <w:rFonts w:cs="Arial"/>
        </w:rPr>
        <w:t>A</w:t>
      </w:r>
      <w:r w:rsidR="00773F41">
        <w:rPr>
          <w:rFonts w:cs="Arial"/>
        </w:rPr>
        <w:t>rt</w:t>
      </w:r>
      <w:r w:rsidR="002C21E5">
        <w:rPr>
          <w:rFonts w:cs="Arial"/>
        </w:rPr>
        <w:t>ículo</w:t>
      </w:r>
      <w:r w:rsidR="00773F41">
        <w:rPr>
          <w:rFonts w:cs="Arial"/>
        </w:rPr>
        <w:t xml:space="preserve"> 74 del TOCAF;</w:t>
      </w:r>
    </w:p>
    <w:p w:rsidR="005C2BB8" w:rsidRDefault="005C2BB8" w:rsidP="002C21E5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  <w:b/>
          <w:bCs/>
        </w:rPr>
        <w:t>ATENTO:</w:t>
      </w:r>
      <w:r>
        <w:rPr>
          <w:rFonts w:cs="Arial"/>
        </w:rPr>
        <w:t xml:space="preserve"> a lo precedentemente expuesto;</w:t>
      </w:r>
    </w:p>
    <w:p w:rsidR="005C2BB8" w:rsidRDefault="005C2BB8">
      <w:pPr>
        <w:pStyle w:val="Ttulo2"/>
      </w:pPr>
      <w:r>
        <w:t>EL TRIBUNAL ACUERDA</w:t>
      </w:r>
    </w:p>
    <w:p w:rsidR="005C2BB8" w:rsidRDefault="002C21E5" w:rsidP="002C21E5">
      <w:pPr>
        <w:spacing w:line="360" w:lineRule="auto"/>
        <w:jc w:val="both"/>
        <w:rPr>
          <w:rFonts w:cs="Arial"/>
        </w:rPr>
      </w:pPr>
      <w:r w:rsidRPr="002C21E5">
        <w:rPr>
          <w:rFonts w:cs="Arial"/>
          <w:b/>
        </w:rPr>
        <w:t>1)</w:t>
      </w:r>
      <w:r>
        <w:rPr>
          <w:rFonts w:cs="Arial"/>
        </w:rPr>
        <w:t xml:space="preserve"> </w:t>
      </w:r>
      <w:r w:rsidR="00C06E7D">
        <w:rPr>
          <w:rFonts w:cs="Arial"/>
        </w:rPr>
        <w:t xml:space="preserve"> </w:t>
      </w:r>
      <w:r w:rsidR="005C2BB8">
        <w:rPr>
          <w:rFonts w:cs="Arial"/>
        </w:rPr>
        <w:t>No formular observaciones</w:t>
      </w:r>
      <w:r w:rsidR="00773F41">
        <w:rPr>
          <w:rFonts w:cs="Arial"/>
        </w:rPr>
        <w:t xml:space="preserve"> a la ampliación proyectada;</w:t>
      </w:r>
    </w:p>
    <w:p w:rsidR="005C2BB8" w:rsidRDefault="002C21E5" w:rsidP="00C06E7D">
      <w:pPr>
        <w:spacing w:line="360" w:lineRule="auto"/>
        <w:ind w:left="284" w:hanging="284"/>
        <w:jc w:val="both"/>
        <w:rPr>
          <w:rFonts w:cs="Arial"/>
          <w:lang w:val="es-UY"/>
        </w:rPr>
      </w:pPr>
      <w:r w:rsidRPr="002C21E5">
        <w:rPr>
          <w:rFonts w:cs="Arial"/>
          <w:b/>
        </w:rPr>
        <w:t>2)</w:t>
      </w:r>
      <w:r>
        <w:rPr>
          <w:rFonts w:cs="Arial"/>
        </w:rPr>
        <w:t xml:space="preserve"> </w:t>
      </w:r>
      <w:r w:rsidR="00773F41">
        <w:rPr>
          <w:rFonts w:cs="Arial"/>
        </w:rPr>
        <w:t>D</w:t>
      </w:r>
      <w:r w:rsidR="005C2BB8">
        <w:rPr>
          <w:rFonts w:cs="Arial"/>
        </w:rPr>
        <w:t xml:space="preserve">ictada la Resolución por el Ordenador </w:t>
      </w:r>
      <w:r w:rsidR="00C06E7D">
        <w:rPr>
          <w:rFonts w:cs="Arial"/>
        </w:rPr>
        <w:t>c</w:t>
      </w:r>
      <w:r w:rsidR="005C2BB8">
        <w:rPr>
          <w:rFonts w:cs="Arial"/>
        </w:rPr>
        <w:t xml:space="preserve">ompetente, </w:t>
      </w:r>
      <w:proofErr w:type="spellStart"/>
      <w:r w:rsidR="00773F41">
        <w:rPr>
          <w:rFonts w:cs="Arial"/>
        </w:rPr>
        <w:t>cométese</w:t>
      </w:r>
      <w:proofErr w:type="spellEnd"/>
      <w:r w:rsidR="00773F41">
        <w:rPr>
          <w:rFonts w:cs="Arial"/>
        </w:rPr>
        <w:t xml:space="preserve"> a</w:t>
      </w:r>
      <w:r w:rsidR="00C06E7D">
        <w:rPr>
          <w:rFonts w:cs="Arial"/>
        </w:rPr>
        <w:t xml:space="preserve"> </w:t>
      </w:r>
      <w:r w:rsidR="00773F41">
        <w:rPr>
          <w:rFonts w:cs="Arial"/>
        </w:rPr>
        <w:t>l</w:t>
      </w:r>
      <w:r w:rsidR="00C06E7D">
        <w:rPr>
          <w:rFonts w:cs="Arial"/>
        </w:rPr>
        <w:t>a</w:t>
      </w:r>
      <w:r w:rsidR="00773F41">
        <w:rPr>
          <w:rFonts w:cs="Arial"/>
        </w:rPr>
        <w:t xml:space="preserve"> Contador</w:t>
      </w:r>
      <w:r w:rsidR="00C06E7D">
        <w:rPr>
          <w:rFonts w:cs="Arial"/>
        </w:rPr>
        <w:t>a</w:t>
      </w:r>
      <w:r w:rsidR="00773F41">
        <w:rPr>
          <w:rFonts w:cs="Arial"/>
        </w:rPr>
        <w:t xml:space="preserve"> Auditor</w:t>
      </w:r>
      <w:r w:rsidR="00C06E7D">
        <w:rPr>
          <w:rFonts w:cs="Arial"/>
        </w:rPr>
        <w:t>a</w:t>
      </w:r>
      <w:r w:rsidR="00773F41">
        <w:rPr>
          <w:rFonts w:cs="Arial"/>
        </w:rPr>
        <w:t xml:space="preserve"> </w:t>
      </w:r>
      <w:r w:rsidR="00F06080">
        <w:rPr>
          <w:rFonts w:cs="Arial"/>
        </w:rPr>
        <w:t xml:space="preserve">destacada </w:t>
      </w:r>
      <w:r w:rsidR="00773F41">
        <w:rPr>
          <w:rFonts w:cs="Arial"/>
        </w:rPr>
        <w:t xml:space="preserve">la intervención del gasto en su equivalente en moneda nacional de U$S </w:t>
      </w:r>
      <w:r w:rsidR="00C06E7D">
        <w:rPr>
          <w:rFonts w:cs="Arial"/>
          <w:lang w:val="es-UY"/>
        </w:rPr>
        <w:t>351.965,73.-, inclui</w:t>
      </w:r>
      <w:r w:rsidR="00773F41">
        <w:rPr>
          <w:rFonts w:cs="Arial"/>
          <w:lang w:val="es-UY"/>
        </w:rPr>
        <w:t xml:space="preserve">do </w:t>
      </w:r>
      <w:proofErr w:type="gramStart"/>
      <w:r w:rsidR="00773F41">
        <w:rPr>
          <w:rFonts w:cs="Arial"/>
          <w:lang w:val="es-UY"/>
        </w:rPr>
        <w:t xml:space="preserve">IVA </w:t>
      </w:r>
      <w:r w:rsidR="005C2BB8">
        <w:rPr>
          <w:rFonts w:cs="Arial"/>
        </w:rPr>
        <w:t>,</w:t>
      </w:r>
      <w:proofErr w:type="gramEnd"/>
      <w:r w:rsidR="005C2BB8">
        <w:rPr>
          <w:rFonts w:cs="Arial"/>
        </w:rPr>
        <w:t xml:space="preserve"> una vez abierto los créditos correspondientes al </w:t>
      </w:r>
      <w:r w:rsidR="00C06E7D">
        <w:rPr>
          <w:rFonts w:cs="Arial"/>
        </w:rPr>
        <w:t>E</w:t>
      </w:r>
      <w:r w:rsidR="005C2BB8">
        <w:rPr>
          <w:rFonts w:cs="Arial"/>
        </w:rPr>
        <w:t>jercicio 201</w:t>
      </w:r>
      <w:r w:rsidR="00773F41">
        <w:rPr>
          <w:rFonts w:cs="Arial"/>
        </w:rPr>
        <w:t>4</w:t>
      </w:r>
      <w:r w:rsidR="005C2BB8">
        <w:rPr>
          <w:rFonts w:cs="Arial"/>
        </w:rPr>
        <w:t xml:space="preserve">, previo control de su imputación </w:t>
      </w:r>
      <w:r w:rsidR="005C2BB8">
        <w:rPr>
          <w:rFonts w:cs="Arial"/>
        </w:rPr>
        <w:lastRenderedPageBreak/>
        <w:t>al Objeto del Gasto adecuado con disponibilidad suficiente</w:t>
      </w:r>
      <w:r w:rsidR="00773F41">
        <w:rPr>
          <w:rFonts w:cs="Arial"/>
        </w:rPr>
        <w:t xml:space="preserve">, así como el cumplimiento de lo dispuesto en el </w:t>
      </w:r>
      <w:r w:rsidR="00C06E7D">
        <w:rPr>
          <w:rFonts w:cs="Arial"/>
        </w:rPr>
        <w:t>A</w:t>
      </w:r>
      <w:r w:rsidR="00773F41">
        <w:rPr>
          <w:rFonts w:cs="Arial"/>
        </w:rPr>
        <w:t>rt</w:t>
      </w:r>
      <w:r w:rsidR="00C06E7D">
        <w:rPr>
          <w:rFonts w:cs="Arial"/>
        </w:rPr>
        <w:t>ículo</w:t>
      </w:r>
      <w:r w:rsidR="00773F41">
        <w:rPr>
          <w:rFonts w:cs="Arial"/>
        </w:rPr>
        <w:t xml:space="preserve"> 3 de la Ley 18.244 (Registro Deudores Alimentarios);</w:t>
      </w:r>
    </w:p>
    <w:p w:rsidR="005C2BB8" w:rsidRDefault="00C06E7D" w:rsidP="00C06E7D">
      <w:pPr>
        <w:spacing w:line="360" w:lineRule="auto"/>
        <w:ind w:left="284" w:hanging="284"/>
        <w:jc w:val="both"/>
        <w:rPr>
          <w:rFonts w:cs="Arial"/>
        </w:rPr>
      </w:pPr>
      <w:r w:rsidRPr="00C06E7D">
        <w:rPr>
          <w:rFonts w:cs="Arial"/>
          <w:b/>
          <w:spacing w:val="-3"/>
          <w:lang w:val="es-UY"/>
        </w:rPr>
        <w:t>3)</w:t>
      </w:r>
      <w:r>
        <w:rPr>
          <w:rFonts w:cs="Arial"/>
          <w:spacing w:val="-3"/>
          <w:lang w:val="es-ES_tradnl"/>
        </w:rPr>
        <w:t xml:space="preserve"> </w:t>
      </w:r>
      <w:proofErr w:type="spellStart"/>
      <w:r w:rsidR="005C2BB8">
        <w:rPr>
          <w:rFonts w:cs="Arial"/>
          <w:spacing w:val="-3"/>
          <w:lang w:val="es-ES_tradnl"/>
        </w:rPr>
        <w:t>Cométese</w:t>
      </w:r>
      <w:proofErr w:type="spellEnd"/>
      <w:r w:rsidR="005C2BB8">
        <w:rPr>
          <w:rFonts w:cs="Arial"/>
          <w:spacing w:val="-3"/>
          <w:lang w:val="es-ES_tradnl"/>
        </w:rPr>
        <w:t xml:space="preserve"> asimismo, a</w:t>
      </w:r>
      <w:r>
        <w:rPr>
          <w:rFonts w:cs="Arial"/>
          <w:spacing w:val="-3"/>
          <w:lang w:val="es-ES_tradnl"/>
        </w:rPr>
        <w:t xml:space="preserve"> </w:t>
      </w:r>
      <w:r w:rsidR="00773F41">
        <w:rPr>
          <w:rFonts w:cs="Arial"/>
          <w:spacing w:val="-3"/>
          <w:lang w:val="es-ES_tradnl"/>
        </w:rPr>
        <w:t>l</w:t>
      </w:r>
      <w:r>
        <w:rPr>
          <w:rFonts w:cs="Arial"/>
          <w:spacing w:val="-3"/>
          <w:lang w:val="es-ES_tradnl"/>
        </w:rPr>
        <w:t>a</w:t>
      </w:r>
      <w:r w:rsidR="00773F41">
        <w:rPr>
          <w:rFonts w:cs="Arial"/>
          <w:spacing w:val="-3"/>
          <w:lang w:val="es-ES_tradnl"/>
        </w:rPr>
        <w:t xml:space="preserve"> </w:t>
      </w:r>
      <w:r w:rsidR="005C2BB8">
        <w:rPr>
          <w:rFonts w:cs="Arial"/>
          <w:spacing w:val="-3"/>
          <w:lang w:val="es-ES_tradnl"/>
        </w:rPr>
        <w:t>Contador</w:t>
      </w:r>
      <w:r>
        <w:rPr>
          <w:rFonts w:cs="Arial"/>
          <w:spacing w:val="-3"/>
          <w:lang w:val="es-ES_tradnl"/>
        </w:rPr>
        <w:t>a</w:t>
      </w:r>
      <w:r w:rsidR="00773F41">
        <w:rPr>
          <w:rFonts w:cs="Arial"/>
          <w:spacing w:val="-3"/>
          <w:lang w:val="es-ES_tradnl"/>
        </w:rPr>
        <w:t xml:space="preserve"> Auditor</w:t>
      </w:r>
      <w:r>
        <w:rPr>
          <w:rFonts w:cs="Arial"/>
          <w:spacing w:val="-3"/>
          <w:lang w:val="es-ES_tradnl"/>
        </w:rPr>
        <w:t>a</w:t>
      </w:r>
      <w:r w:rsidR="005C2BB8">
        <w:rPr>
          <w:rFonts w:cs="Arial"/>
          <w:spacing w:val="-3"/>
          <w:lang w:val="es-ES_tradnl"/>
        </w:rPr>
        <w:t xml:space="preserve"> </w:t>
      </w:r>
      <w:r w:rsidR="00F06080">
        <w:rPr>
          <w:rFonts w:cs="Arial"/>
          <w:spacing w:val="-3"/>
          <w:lang w:val="es-ES_tradnl"/>
        </w:rPr>
        <w:t xml:space="preserve">destacada </w:t>
      </w:r>
      <w:bookmarkStart w:id="0" w:name="_GoBack"/>
      <w:bookmarkEnd w:id="0"/>
      <w:r w:rsidR="005C2BB8">
        <w:rPr>
          <w:rFonts w:cs="Arial"/>
          <w:spacing w:val="-3"/>
          <w:lang w:val="es-ES_tradnl"/>
        </w:rPr>
        <w:t xml:space="preserve">la verificación </w:t>
      </w:r>
      <w:r w:rsidR="005C2BB8">
        <w:rPr>
          <w:rFonts w:cs="Arial"/>
          <w:lang w:val="es-ES_tradnl"/>
        </w:rPr>
        <w:t>que la Resolución definitiva concuerde con las condiciones de contratación sometidos a este Tribunal (Art</w:t>
      </w:r>
      <w:r>
        <w:rPr>
          <w:rFonts w:cs="Arial"/>
          <w:lang w:val="es-ES_tradnl"/>
        </w:rPr>
        <w:t>ículo</w:t>
      </w:r>
      <w:r w:rsidR="005C2BB8">
        <w:rPr>
          <w:rFonts w:cs="Arial"/>
          <w:lang w:val="es-ES_tradnl"/>
        </w:rPr>
        <w:t xml:space="preserve"> 8 de la Ordenanza Nº 27 de fecha 22/5/58 en la redacción sustitutiva dispuesta por Ordenanza del 16/06/10</w:t>
      </w:r>
      <w:r w:rsidR="005C2BB8">
        <w:rPr>
          <w:rFonts w:cs="Arial"/>
        </w:rPr>
        <w:t>)</w:t>
      </w:r>
      <w:r w:rsidR="00773F41">
        <w:rPr>
          <w:rFonts w:cs="Arial"/>
        </w:rPr>
        <w:t>;</w:t>
      </w:r>
      <w:r w:rsidR="005C2BB8">
        <w:rPr>
          <w:rFonts w:cs="Arial"/>
        </w:rPr>
        <w:t xml:space="preserve"> </w:t>
      </w:r>
    </w:p>
    <w:p w:rsidR="005C2BB8" w:rsidRPr="00773F41" w:rsidRDefault="00C06E7D" w:rsidP="00C06E7D">
      <w:pPr>
        <w:spacing w:line="360" w:lineRule="auto"/>
        <w:jc w:val="both"/>
        <w:rPr>
          <w:rFonts w:cs="Arial"/>
        </w:rPr>
      </w:pPr>
      <w:r w:rsidRPr="00C06E7D">
        <w:rPr>
          <w:rFonts w:cs="Arial"/>
          <w:b/>
          <w:lang w:val="es-UY"/>
        </w:rPr>
        <w:t>4)</w:t>
      </w:r>
      <w:r>
        <w:rPr>
          <w:rFonts w:cs="Arial"/>
          <w:lang w:val="es-UY"/>
        </w:rPr>
        <w:t xml:space="preserve"> </w:t>
      </w:r>
      <w:r w:rsidR="00773F41">
        <w:rPr>
          <w:rFonts w:cs="Arial"/>
          <w:lang w:val="es-UY"/>
        </w:rPr>
        <w:t>Comunicar a</w:t>
      </w:r>
      <w:r>
        <w:rPr>
          <w:rFonts w:cs="Arial"/>
          <w:lang w:val="es-UY"/>
        </w:rPr>
        <w:t xml:space="preserve"> </w:t>
      </w:r>
      <w:r w:rsidR="00773F41">
        <w:rPr>
          <w:rFonts w:cs="Arial"/>
          <w:lang w:val="es-UY"/>
        </w:rPr>
        <w:t>l</w:t>
      </w:r>
      <w:r>
        <w:rPr>
          <w:rFonts w:cs="Arial"/>
          <w:lang w:val="es-UY"/>
        </w:rPr>
        <w:t>a</w:t>
      </w:r>
      <w:r w:rsidR="00773F41">
        <w:rPr>
          <w:rFonts w:cs="Arial"/>
          <w:lang w:val="es-UY"/>
        </w:rPr>
        <w:t xml:space="preserve"> C</w:t>
      </w:r>
      <w:r>
        <w:rPr>
          <w:rFonts w:cs="Arial"/>
          <w:lang w:val="es-UY"/>
        </w:rPr>
        <w:t>ontado</w:t>
      </w:r>
      <w:r w:rsidR="00773F41">
        <w:rPr>
          <w:rFonts w:cs="Arial"/>
          <w:lang w:val="es-UY"/>
        </w:rPr>
        <w:t>r</w:t>
      </w:r>
      <w:r>
        <w:rPr>
          <w:rFonts w:cs="Arial"/>
          <w:lang w:val="es-UY"/>
        </w:rPr>
        <w:t>a</w:t>
      </w:r>
      <w:r w:rsidR="00773F41">
        <w:rPr>
          <w:rFonts w:cs="Arial"/>
          <w:lang w:val="es-UY"/>
        </w:rPr>
        <w:t xml:space="preserve"> Auditor</w:t>
      </w:r>
      <w:r>
        <w:rPr>
          <w:rFonts w:cs="Arial"/>
          <w:lang w:val="es-UY"/>
        </w:rPr>
        <w:t>a</w:t>
      </w:r>
      <w:r w:rsidR="00773F41">
        <w:rPr>
          <w:rFonts w:cs="Arial"/>
          <w:lang w:val="es-UY"/>
        </w:rPr>
        <w:t>;</w:t>
      </w:r>
      <w:r>
        <w:rPr>
          <w:rFonts w:cs="Arial"/>
          <w:lang w:val="es-UY"/>
        </w:rPr>
        <w:t xml:space="preserve"> y</w:t>
      </w:r>
    </w:p>
    <w:p w:rsidR="00773F41" w:rsidRDefault="00C06E7D" w:rsidP="00C06E7D">
      <w:pPr>
        <w:spacing w:line="360" w:lineRule="auto"/>
        <w:jc w:val="both"/>
        <w:rPr>
          <w:rFonts w:cs="Arial"/>
        </w:rPr>
      </w:pPr>
      <w:r w:rsidRPr="00C06E7D">
        <w:rPr>
          <w:rFonts w:cs="Arial"/>
          <w:b/>
        </w:rPr>
        <w:t>5)</w:t>
      </w:r>
      <w:r>
        <w:rPr>
          <w:rFonts w:cs="Arial"/>
          <w:lang w:val="es-UY"/>
        </w:rPr>
        <w:t xml:space="preserve"> </w:t>
      </w:r>
      <w:r w:rsidR="00773F41">
        <w:rPr>
          <w:rFonts w:cs="Arial"/>
          <w:lang w:val="es-UY"/>
        </w:rPr>
        <w:t>Devolver las actuaciones</w:t>
      </w:r>
      <w:r>
        <w:rPr>
          <w:rFonts w:cs="Arial"/>
          <w:lang w:val="es-UY"/>
        </w:rPr>
        <w:t>.</w:t>
      </w:r>
    </w:p>
    <w:p w:rsidR="005C2BB8" w:rsidRDefault="005C2BB8">
      <w:pPr>
        <w:spacing w:line="360" w:lineRule="auto"/>
        <w:jc w:val="both"/>
        <w:rPr>
          <w:rFonts w:cs="Arial"/>
          <w:lang w:val="es-UY"/>
        </w:rPr>
      </w:pPr>
    </w:p>
    <w:p w:rsidR="005C2BB8" w:rsidRDefault="005C2BB8">
      <w:pPr>
        <w:spacing w:line="360" w:lineRule="auto"/>
        <w:jc w:val="both"/>
        <w:rPr>
          <w:rFonts w:cs="Arial"/>
          <w:lang w:val="es-UY"/>
        </w:rPr>
      </w:pPr>
    </w:p>
    <w:p w:rsidR="005C2BB8" w:rsidRDefault="005C2BB8">
      <w:pPr>
        <w:spacing w:line="360" w:lineRule="auto"/>
        <w:jc w:val="both"/>
        <w:rPr>
          <w:rFonts w:cs="Arial"/>
          <w:lang w:val="es-UY"/>
        </w:rPr>
      </w:pPr>
    </w:p>
    <w:p w:rsidR="005C2BB8" w:rsidRDefault="005C2BB8">
      <w:pPr>
        <w:spacing w:line="360" w:lineRule="auto"/>
        <w:jc w:val="both"/>
        <w:rPr>
          <w:rFonts w:cs="Arial"/>
          <w:lang w:val="es-UY"/>
        </w:rPr>
      </w:pPr>
    </w:p>
    <w:p w:rsidR="005C2BB8" w:rsidRDefault="005C2BB8">
      <w:pPr>
        <w:spacing w:line="360" w:lineRule="auto"/>
        <w:jc w:val="both"/>
        <w:rPr>
          <w:rFonts w:cs="Arial"/>
          <w:lang w:val="es-UY"/>
        </w:rPr>
      </w:pPr>
    </w:p>
    <w:p w:rsidR="005C2BB8" w:rsidRDefault="005C2BB8">
      <w:pPr>
        <w:spacing w:line="360" w:lineRule="auto"/>
        <w:jc w:val="both"/>
        <w:rPr>
          <w:rFonts w:cs="Arial"/>
          <w:lang w:val="es-UY"/>
        </w:rPr>
      </w:pPr>
    </w:p>
    <w:p w:rsidR="005C2BB8" w:rsidRDefault="005C2BB8">
      <w:pPr>
        <w:spacing w:line="360" w:lineRule="auto"/>
        <w:jc w:val="both"/>
        <w:rPr>
          <w:rFonts w:cs="Arial"/>
          <w:lang w:val="es-UY"/>
        </w:rPr>
      </w:pPr>
    </w:p>
    <w:p w:rsidR="005C2BB8" w:rsidRDefault="005C2BB8">
      <w:pPr>
        <w:spacing w:line="360" w:lineRule="auto"/>
        <w:jc w:val="both"/>
        <w:rPr>
          <w:rFonts w:cs="Arial"/>
          <w:lang w:val="es-UY"/>
        </w:rPr>
      </w:pPr>
    </w:p>
    <w:p w:rsidR="005C2BB8" w:rsidRDefault="00C06E7D">
      <w:pPr>
        <w:spacing w:line="360" w:lineRule="auto"/>
        <w:jc w:val="both"/>
        <w:rPr>
          <w:rFonts w:cs="Arial"/>
          <w:lang w:val="es-UY"/>
        </w:rPr>
      </w:pPr>
      <w:proofErr w:type="spellStart"/>
      <w:proofErr w:type="gramStart"/>
      <w:r>
        <w:rPr>
          <w:rFonts w:cs="Arial"/>
          <w:lang w:val="es-UY"/>
        </w:rPr>
        <w:t>cr</w:t>
      </w:r>
      <w:proofErr w:type="spellEnd"/>
      <w:proofErr w:type="gramEnd"/>
    </w:p>
    <w:sectPr w:rsidR="005C2BB8" w:rsidSect="00C06E7D">
      <w:pgSz w:w="11906" w:h="16838" w:code="9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3A3"/>
    <w:multiLevelType w:val="hybridMultilevel"/>
    <w:tmpl w:val="2CBC988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1B6"/>
    <w:rsid w:val="00016BA4"/>
    <w:rsid w:val="00152470"/>
    <w:rsid w:val="00152C4C"/>
    <w:rsid w:val="00260E53"/>
    <w:rsid w:val="002615B0"/>
    <w:rsid w:val="002C21E5"/>
    <w:rsid w:val="003C0782"/>
    <w:rsid w:val="005C2BB8"/>
    <w:rsid w:val="005D4B4D"/>
    <w:rsid w:val="006A1857"/>
    <w:rsid w:val="00705695"/>
    <w:rsid w:val="00773F41"/>
    <w:rsid w:val="009059C0"/>
    <w:rsid w:val="00A77738"/>
    <w:rsid w:val="00A952ED"/>
    <w:rsid w:val="00AB4877"/>
    <w:rsid w:val="00B17476"/>
    <w:rsid w:val="00B96F6D"/>
    <w:rsid w:val="00C06E7D"/>
    <w:rsid w:val="00CD5EA9"/>
    <w:rsid w:val="00D221B6"/>
    <w:rsid w:val="00E0784B"/>
    <w:rsid w:val="00E257D1"/>
    <w:rsid w:val="00E341D6"/>
    <w:rsid w:val="00E70D8E"/>
    <w:rsid w:val="00F06080"/>
    <w:rsid w:val="00F14196"/>
    <w:rsid w:val="00F24DDF"/>
    <w:rsid w:val="00F42EA1"/>
    <w:rsid w:val="00F5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cs="Arial"/>
      <w:b/>
      <w:bCs/>
      <w:lang w:val="es-UY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ind w:left="360"/>
      <w:jc w:val="center"/>
      <w:outlineLvl w:val="1"/>
    </w:pPr>
    <w:rPr>
      <w:b/>
      <w:bCs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cs="Arial"/>
      <w:b/>
      <w:bCs/>
      <w:lang w:val="es-UY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ind w:left="360"/>
      <w:jc w:val="center"/>
      <w:outlineLvl w:val="1"/>
    </w:pPr>
    <w:rPr>
      <w:b/>
      <w:bCs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 2012-17-1-7087</vt:lpstr>
    </vt:vector>
  </TitlesOfParts>
  <Company/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 2012-17-1-7087</dc:title>
  <dc:subject/>
  <dc:creator>tcr</dc:creator>
  <cp:keywords/>
  <cp:lastModifiedBy>Miriam Cristina Rivero</cp:lastModifiedBy>
  <cp:revision>2</cp:revision>
  <cp:lastPrinted>2014-01-03T15:37:00Z</cp:lastPrinted>
  <dcterms:created xsi:type="dcterms:W3CDTF">2014-01-03T15:37:00Z</dcterms:created>
  <dcterms:modified xsi:type="dcterms:W3CDTF">2014-01-03T15:37:00Z</dcterms:modified>
</cp:coreProperties>
</file>