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987" w:rsidRDefault="00C23987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RESOLUCION ADOPTADA POR EL</w:t>
      </w:r>
    </w:p>
    <w:p w:rsidR="00C23987" w:rsidRDefault="00C23987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C23987" w:rsidRDefault="00C23987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</w:p>
    <w:p w:rsidR="00C23987" w:rsidRDefault="00C23987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C23987" w:rsidRDefault="00C23987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EN SESION DE FECHA 4 DE DICIEMBRE DE 2013</w:t>
      </w:r>
    </w:p>
    <w:p w:rsidR="00C23987" w:rsidRDefault="00C23987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C23987" w:rsidRPr="00C23987" w:rsidRDefault="00C23987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UY"/>
        </w:rPr>
      </w:pPr>
      <w:r w:rsidRPr="00C23987">
        <w:rPr>
          <w:rFonts w:ascii="Helvetica" w:hAnsi="Helvetica"/>
          <w:b/>
          <w:lang w:val="es-UY"/>
        </w:rPr>
        <w:t xml:space="preserve">(E. E. Nº 2013-17-1-0007479, </w:t>
      </w:r>
      <w:proofErr w:type="spellStart"/>
      <w:r w:rsidRPr="00C23987">
        <w:rPr>
          <w:rFonts w:ascii="Helvetica" w:hAnsi="Helvetica"/>
          <w:b/>
          <w:lang w:val="es-UY"/>
        </w:rPr>
        <w:t>Ent</w:t>
      </w:r>
      <w:proofErr w:type="spellEnd"/>
      <w:r w:rsidRPr="00C23987">
        <w:rPr>
          <w:rFonts w:ascii="Helvetica" w:hAnsi="Helvetica"/>
          <w:b/>
          <w:lang w:val="es-UY"/>
        </w:rPr>
        <w:t>. N° 6447/13.)</w:t>
      </w:r>
    </w:p>
    <w:p w:rsidR="00C23987" w:rsidRPr="00C23987" w:rsidRDefault="00C23987">
      <w:pPr>
        <w:tabs>
          <w:tab w:val="center" w:pos="4253"/>
        </w:tabs>
        <w:suppressAutoHyphens/>
        <w:jc w:val="center"/>
        <w:rPr>
          <w:spacing w:val="-3"/>
          <w:lang w:val="es-UY"/>
        </w:rPr>
      </w:pPr>
    </w:p>
    <w:p w:rsidR="00694656" w:rsidRDefault="00A254DE" w:rsidP="00C23987">
      <w:pPr>
        <w:spacing w:line="360" w:lineRule="auto"/>
        <w:ind w:firstLine="708"/>
        <w:jc w:val="both"/>
        <w:rPr>
          <w:rFonts w:cs="Arial"/>
          <w:lang w:val="es-MX"/>
        </w:rPr>
      </w:pPr>
      <w:r>
        <w:rPr>
          <w:rFonts w:cs="Arial"/>
          <w:b/>
          <w:lang w:val="es-MX"/>
        </w:rPr>
        <w:t xml:space="preserve">VISTO: </w:t>
      </w:r>
      <w:r>
        <w:rPr>
          <w:rFonts w:cs="Arial"/>
          <w:bCs/>
          <w:lang w:val="es-MX"/>
        </w:rPr>
        <w:t xml:space="preserve">las actuaciones remitidas por la Administración Nacional de Educación Pública – Consejo de Educación Inicial y Primaria, relacionadas con la Licitación Pública Nº </w:t>
      </w:r>
      <w:r>
        <w:rPr>
          <w:rFonts w:cs="Arial"/>
          <w:lang w:val="es-MX"/>
        </w:rPr>
        <w:t>13/13</w:t>
      </w:r>
      <w:r>
        <w:rPr>
          <w:rFonts w:cs="Arial"/>
          <w:b/>
          <w:bCs/>
          <w:lang w:val="es-MX"/>
        </w:rPr>
        <w:t xml:space="preserve"> </w:t>
      </w:r>
      <w:r>
        <w:rPr>
          <w:rFonts w:cs="Arial"/>
          <w:lang w:val="es-MX"/>
        </w:rPr>
        <w:t>para</w:t>
      </w:r>
      <w:r>
        <w:rPr>
          <w:rFonts w:cs="Arial"/>
          <w:b/>
          <w:bCs/>
          <w:lang w:val="es-MX"/>
        </w:rPr>
        <w:t xml:space="preserve"> </w:t>
      </w:r>
      <w:r>
        <w:rPr>
          <w:rFonts w:cs="Arial"/>
          <w:lang w:val="es-MX"/>
        </w:rPr>
        <w:t>la impresión compaginación, distribución de los libros de primero, segundo, tercero y cuarto;</w:t>
      </w:r>
    </w:p>
    <w:p w:rsidR="00694656" w:rsidRDefault="00A254DE" w:rsidP="00C23987">
      <w:pPr>
        <w:spacing w:line="360" w:lineRule="auto"/>
        <w:ind w:firstLine="708"/>
        <w:jc w:val="both"/>
        <w:rPr>
          <w:rFonts w:cs="Arial"/>
          <w:bCs/>
          <w:lang w:val="es-MX"/>
        </w:rPr>
      </w:pPr>
      <w:r>
        <w:rPr>
          <w:rFonts w:cs="Arial"/>
          <w:b/>
          <w:bCs/>
          <w:lang w:val="es-MX"/>
        </w:rPr>
        <w:t>RESULTANDO: 1)</w:t>
      </w:r>
      <w:r>
        <w:rPr>
          <w:rFonts w:cs="Arial"/>
          <w:lang w:val="es-MX"/>
        </w:rPr>
        <w:t xml:space="preserve"> que por Resolución Nº 6 Acta Ext</w:t>
      </w:r>
      <w:r w:rsidR="008E3B15">
        <w:rPr>
          <w:rFonts w:cs="Arial"/>
          <w:lang w:val="es-MX"/>
        </w:rPr>
        <w:t>.</w:t>
      </w:r>
      <w:r>
        <w:rPr>
          <w:rFonts w:cs="Arial"/>
          <w:lang w:val="es-MX"/>
        </w:rPr>
        <w:t xml:space="preserve"> Nº 86 de fecha 06/09/13 se dispuso el llamado y  se aprobó el Pliego de Condiciones;</w:t>
      </w:r>
    </w:p>
    <w:p w:rsidR="00694656" w:rsidRDefault="00A254DE" w:rsidP="00C23987">
      <w:pPr>
        <w:spacing w:line="360" w:lineRule="auto"/>
        <w:ind w:firstLine="2552"/>
        <w:jc w:val="both"/>
        <w:rPr>
          <w:rFonts w:cs="Arial"/>
          <w:lang w:val="es-MX"/>
        </w:rPr>
      </w:pPr>
      <w:r w:rsidRPr="00C23987">
        <w:rPr>
          <w:rFonts w:cs="Arial"/>
          <w:b/>
          <w:bCs/>
          <w:lang w:val="es-MX"/>
        </w:rPr>
        <w:t>2</w:t>
      </w:r>
      <w:r>
        <w:rPr>
          <w:rFonts w:cs="Arial"/>
          <w:b/>
          <w:lang w:val="es-MX"/>
        </w:rPr>
        <w:t>)</w:t>
      </w:r>
      <w:r>
        <w:rPr>
          <w:rFonts w:cs="Arial"/>
          <w:bCs/>
          <w:lang w:val="es-MX"/>
        </w:rPr>
        <w:t xml:space="preserve"> que se realizaron las publicaciones de estilo, con antelación suficiente, en la Página web, en el Diario Oficial y en El País;</w:t>
      </w:r>
    </w:p>
    <w:p w:rsidR="00694656" w:rsidRDefault="00A254DE" w:rsidP="00C23987">
      <w:pPr>
        <w:spacing w:line="360" w:lineRule="auto"/>
        <w:ind w:firstLine="2552"/>
        <w:jc w:val="both"/>
        <w:rPr>
          <w:rFonts w:cs="Arial"/>
          <w:bCs/>
          <w:lang w:val="es-MX"/>
        </w:rPr>
      </w:pPr>
      <w:r>
        <w:rPr>
          <w:rFonts w:cs="Arial"/>
          <w:b/>
          <w:lang w:val="es-MX"/>
        </w:rPr>
        <w:t>3)</w:t>
      </w:r>
      <w:r>
        <w:rPr>
          <w:rFonts w:cs="Arial"/>
          <w:bCs/>
          <w:lang w:val="es-MX"/>
        </w:rPr>
        <w:t xml:space="preserve"> que se realizó la apertura de ofertas  con fecha 07/10/2013, presentándose </w:t>
      </w:r>
      <w:r w:rsidR="00C23987">
        <w:rPr>
          <w:rFonts w:cs="Arial"/>
          <w:bCs/>
          <w:lang w:val="es-MX"/>
        </w:rPr>
        <w:t>ocho</w:t>
      </w:r>
      <w:r>
        <w:rPr>
          <w:rFonts w:cs="Arial"/>
          <w:bCs/>
          <w:lang w:val="es-MX"/>
        </w:rPr>
        <w:t xml:space="preserve"> oferentes </w:t>
      </w:r>
      <w:proofErr w:type="spellStart"/>
      <w:r>
        <w:rPr>
          <w:rFonts w:cs="Arial"/>
          <w:bCs/>
          <w:lang w:val="es-MX"/>
        </w:rPr>
        <w:t>M</w:t>
      </w:r>
      <w:r w:rsidR="008E3B15">
        <w:rPr>
          <w:rFonts w:cs="Arial"/>
          <w:bCs/>
          <w:lang w:val="es-MX"/>
        </w:rPr>
        <w:t>eralir</w:t>
      </w:r>
      <w:proofErr w:type="spellEnd"/>
      <w:r>
        <w:rPr>
          <w:rFonts w:cs="Arial"/>
          <w:bCs/>
          <w:lang w:val="es-MX"/>
        </w:rPr>
        <w:t xml:space="preserve"> S.A</w:t>
      </w:r>
      <w:r w:rsidR="008E3B15">
        <w:rPr>
          <w:rFonts w:cs="Arial"/>
          <w:bCs/>
          <w:lang w:val="es-MX"/>
        </w:rPr>
        <w:t>.</w:t>
      </w:r>
      <w:r>
        <w:rPr>
          <w:rFonts w:cs="Arial"/>
          <w:bCs/>
          <w:lang w:val="es-MX"/>
        </w:rPr>
        <w:t xml:space="preserve">; </w:t>
      </w:r>
      <w:proofErr w:type="spellStart"/>
      <w:r>
        <w:rPr>
          <w:rFonts w:cs="Arial"/>
          <w:bCs/>
          <w:lang w:val="es-MX"/>
        </w:rPr>
        <w:t>T</w:t>
      </w:r>
      <w:r w:rsidR="008E3B15">
        <w:rPr>
          <w:rFonts w:cs="Arial"/>
          <w:bCs/>
          <w:lang w:val="es-MX"/>
        </w:rPr>
        <w:t>radinco</w:t>
      </w:r>
      <w:proofErr w:type="spellEnd"/>
      <w:r>
        <w:rPr>
          <w:rFonts w:cs="Arial"/>
          <w:bCs/>
          <w:lang w:val="es-MX"/>
        </w:rPr>
        <w:t xml:space="preserve"> S.A</w:t>
      </w:r>
      <w:r w:rsidR="008E3B15">
        <w:rPr>
          <w:rFonts w:cs="Arial"/>
          <w:bCs/>
          <w:lang w:val="es-MX"/>
        </w:rPr>
        <w:t>.</w:t>
      </w:r>
      <w:r>
        <w:rPr>
          <w:rFonts w:cs="Arial"/>
          <w:bCs/>
          <w:lang w:val="es-MX"/>
        </w:rPr>
        <w:t xml:space="preserve">; </w:t>
      </w:r>
      <w:proofErr w:type="spellStart"/>
      <w:r>
        <w:rPr>
          <w:rFonts w:cs="Arial"/>
          <w:bCs/>
          <w:lang w:val="es-MX"/>
        </w:rPr>
        <w:t>I</w:t>
      </w:r>
      <w:r w:rsidR="008E3B15">
        <w:rPr>
          <w:rFonts w:cs="Arial"/>
          <w:bCs/>
          <w:lang w:val="es-MX"/>
        </w:rPr>
        <w:t>mprimex</w:t>
      </w:r>
      <w:proofErr w:type="spellEnd"/>
      <w:r>
        <w:rPr>
          <w:rFonts w:cs="Arial"/>
          <w:bCs/>
          <w:lang w:val="es-MX"/>
        </w:rPr>
        <w:t xml:space="preserve"> S.A.; </w:t>
      </w:r>
      <w:proofErr w:type="spellStart"/>
      <w:r>
        <w:rPr>
          <w:rFonts w:cs="Arial"/>
          <w:bCs/>
          <w:lang w:val="es-MX"/>
        </w:rPr>
        <w:t>T</w:t>
      </w:r>
      <w:r w:rsidR="008E3B15">
        <w:rPr>
          <w:rFonts w:cs="Arial"/>
          <w:bCs/>
          <w:lang w:val="es-MX"/>
        </w:rPr>
        <w:t>ainol</w:t>
      </w:r>
      <w:proofErr w:type="spellEnd"/>
      <w:r w:rsidR="008E3B15">
        <w:rPr>
          <w:rFonts w:cs="Arial"/>
          <w:bCs/>
          <w:lang w:val="es-MX"/>
        </w:rPr>
        <w:t xml:space="preserve"> S.A.;</w:t>
      </w:r>
      <w:r>
        <w:rPr>
          <w:rFonts w:cs="Arial"/>
          <w:bCs/>
          <w:lang w:val="es-MX"/>
        </w:rPr>
        <w:t xml:space="preserve"> </w:t>
      </w:r>
      <w:proofErr w:type="spellStart"/>
      <w:r>
        <w:rPr>
          <w:rFonts w:cs="Arial"/>
          <w:bCs/>
          <w:lang w:val="es-MX"/>
        </w:rPr>
        <w:t>G</w:t>
      </w:r>
      <w:r w:rsidR="008E3B15">
        <w:rPr>
          <w:rFonts w:cs="Arial"/>
          <w:bCs/>
          <w:lang w:val="es-MX"/>
        </w:rPr>
        <w:t>lenur</w:t>
      </w:r>
      <w:proofErr w:type="spellEnd"/>
      <w:r>
        <w:rPr>
          <w:rFonts w:cs="Arial"/>
          <w:bCs/>
          <w:lang w:val="es-MX"/>
        </w:rPr>
        <w:t xml:space="preserve"> S.A.; P</w:t>
      </w:r>
      <w:r w:rsidR="008E3B15">
        <w:rPr>
          <w:rFonts w:cs="Arial"/>
          <w:bCs/>
          <w:lang w:val="es-MX"/>
        </w:rPr>
        <w:t>ablo</w:t>
      </w:r>
      <w:r>
        <w:rPr>
          <w:rFonts w:cs="Arial"/>
          <w:bCs/>
          <w:lang w:val="es-MX"/>
        </w:rPr>
        <w:t xml:space="preserve"> J</w:t>
      </w:r>
      <w:r w:rsidR="008E3B15">
        <w:rPr>
          <w:rFonts w:cs="Arial"/>
          <w:bCs/>
          <w:lang w:val="es-MX"/>
        </w:rPr>
        <w:t>orge</w:t>
      </w:r>
      <w:r>
        <w:rPr>
          <w:rFonts w:cs="Arial"/>
          <w:bCs/>
          <w:lang w:val="es-MX"/>
        </w:rPr>
        <w:t xml:space="preserve"> U</w:t>
      </w:r>
      <w:r w:rsidR="008E3B15">
        <w:rPr>
          <w:rFonts w:cs="Arial"/>
          <w:bCs/>
          <w:lang w:val="es-MX"/>
        </w:rPr>
        <w:t>ribe</w:t>
      </w:r>
      <w:r>
        <w:rPr>
          <w:rFonts w:cs="Arial"/>
          <w:bCs/>
          <w:lang w:val="es-MX"/>
        </w:rPr>
        <w:t xml:space="preserve"> </w:t>
      </w:r>
      <w:r w:rsidR="008E3B15">
        <w:rPr>
          <w:rFonts w:cs="Arial"/>
          <w:bCs/>
          <w:lang w:val="es-MX"/>
        </w:rPr>
        <w:t>de</w:t>
      </w:r>
      <w:r>
        <w:rPr>
          <w:rFonts w:cs="Arial"/>
          <w:bCs/>
          <w:lang w:val="es-MX"/>
        </w:rPr>
        <w:t xml:space="preserve"> B</w:t>
      </w:r>
      <w:r w:rsidR="008E3B15">
        <w:rPr>
          <w:rFonts w:cs="Arial"/>
          <w:bCs/>
          <w:lang w:val="es-MX"/>
        </w:rPr>
        <w:t>arros</w:t>
      </w:r>
      <w:r>
        <w:rPr>
          <w:rFonts w:cs="Arial"/>
          <w:bCs/>
          <w:lang w:val="es-MX"/>
        </w:rPr>
        <w:t xml:space="preserve"> (M</w:t>
      </w:r>
      <w:r w:rsidR="008E3B15">
        <w:rPr>
          <w:rFonts w:cs="Arial"/>
          <w:bCs/>
          <w:lang w:val="es-MX"/>
        </w:rPr>
        <w:t>onocromo</w:t>
      </w:r>
      <w:r>
        <w:rPr>
          <w:rFonts w:cs="Arial"/>
          <w:bCs/>
          <w:lang w:val="es-MX"/>
        </w:rPr>
        <w:t xml:space="preserve">); </w:t>
      </w:r>
      <w:proofErr w:type="spellStart"/>
      <w:r>
        <w:rPr>
          <w:rFonts w:cs="Arial"/>
          <w:bCs/>
          <w:lang w:val="es-MX"/>
        </w:rPr>
        <w:t>D</w:t>
      </w:r>
      <w:r w:rsidR="008E3B15">
        <w:rPr>
          <w:rFonts w:cs="Arial"/>
          <w:bCs/>
          <w:lang w:val="es-MX"/>
        </w:rPr>
        <w:t>avelty</w:t>
      </w:r>
      <w:proofErr w:type="spellEnd"/>
      <w:r>
        <w:rPr>
          <w:rFonts w:cs="Arial"/>
          <w:bCs/>
          <w:lang w:val="es-MX"/>
        </w:rPr>
        <w:t xml:space="preserve"> S.A. y  </w:t>
      </w:r>
      <w:proofErr w:type="spellStart"/>
      <w:r>
        <w:rPr>
          <w:bCs/>
        </w:rPr>
        <w:t>G</w:t>
      </w:r>
      <w:r w:rsidR="008E3B15">
        <w:rPr>
          <w:bCs/>
        </w:rPr>
        <w:t>aor</w:t>
      </w:r>
      <w:proofErr w:type="spellEnd"/>
      <w:r>
        <w:rPr>
          <w:bCs/>
        </w:rPr>
        <w:t xml:space="preserve"> S.A.</w:t>
      </w:r>
      <w:r>
        <w:rPr>
          <w:rFonts w:cs="Arial"/>
          <w:bCs/>
          <w:lang w:val="es-MX"/>
        </w:rPr>
        <w:t xml:space="preserve">, </w:t>
      </w:r>
    </w:p>
    <w:p w:rsidR="00694656" w:rsidRDefault="00A254DE" w:rsidP="00C23987">
      <w:pPr>
        <w:pStyle w:val="Textoindependiente"/>
        <w:ind w:firstLine="2552"/>
      </w:pPr>
      <w:r>
        <w:rPr>
          <w:b/>
          <w:bCs w:val="0"/>
        </w:rPr>
        <w:t xml:space="preserve">4) </w:t>
      </w:r>
      <w:r>
        <w:t>que con fechas 8/10/13 y  11/10/2013, la Comisión Asesora de Adjudicaciones inform</w:t>
      </w:r>
      <w:r w:rsidR="008E3B15">
        <w:t>ó</w:t>
      </w:r>
      <w:r>
        <w:t xml:space="preserve"> que no ser</w:t>
      </w:r>
      <w:r w:rsidR="008E3B15">
        <w:t>í</w:t>
      </w:r>
      <w:r>
        <w:t>a</w:t>
      </w:r>
      <w:r w:rsidR="008E3B15">
        <w:t>n</w:t>
      </w:r>
      <w:r>
        <w:t xml:space="preserve"> tenida en cuenta las propuestas de  Monocromo por no establecer plazo de entrega,  de </w:t>
      </w:r>
      <w:proofErr w:type="spellStart"/>
      <w:r>
        <w:t>Gaor</w:t>
      </w:r>
      <w:proofErr w:type="spellEnd"/>
      <w:r>
        <w:t xml:space="preserve"> por no presentar mantenimiento de oferta y </w:t>
      </w:r>
      <w:r w:rsidR="00C23987">
        <w:t>sugirió</w:t>
      </w:r>
      <w:r>
        <w:t xml:space="preserve"> adjudicar, de acuerdo </w:t>
      </w:r>
      <w:r w:rsidR="008E3B15">
        <w:t>con</w:t>
      </w:r>
      <w:r>
        <w:t xml:space="preserve"> los criterios establecidos en el </w:t>
      </w:r>
      <w:r w:rsidR="008E3B15">
        <w:t>P</w:t>
      </w:r>
      <w:r>
        <w:t>liego (</w:t>
      </w:r>
      <w:r w:rsidR="00C23987">
        <w:t>A</w:t>
      </w:r>
      <w:r>
        <w:t>rt</w:t>
      </w:r>
      <w:r w:rsidR="00C23987">
        <w:t>ículo</w:t>
      </w:r>
      <w:r>
        <w:t xml:space="preserve"> 8) los 4 renglones a la empresa </w:t>
      </w:r>
      <w:proofErr w:type="spellStart"/>
      <w:r>
        <w:t>Tainol</w:t>
      </w:r>
      <w:proofErr w:type="spellEnd"/>
      <w:r>
        <w:t xml:space="preserve"> S</w:t>
      </w:r>
      <w:r w:rsidR="008E3B15">
        <w:t>.</w:t>
      </w:r>
      <w:r>
        <w:t>A</w:t>
      </w:r>
      <w:r w:rsidR="008E3B15">
        <w:t>.</w:t>
      </w:r>
      <w:r>
        <w:t xml:space="preserve"> ,por un monto total de $ 6</w:t>
      </w:r>
      <w:r w:rsidR="008E3B15">
        <w:t>:</w:t>
      </w:r>
      <w:r>
        <w:t>371.000 ( exento de I.V.A</w:t>
      </w:r>
      <w:r w:rsidR="008E3B15">
        <w:t>.)</w:t>
      </w:r>
      <w:r>
        <w:t xml:space="preserve"> de acuerdo </w:t>
      </w:r>
      <w:r w:rsidR="008E3B15">
        <w:t>con e</w:t>
      </w:r>
      <w:r>
        <w:t xml:space="preserve">l siguiente detalle: </w:t>
      </w:r>
      <w:r w:rsidR="008E3B15">
        <w:t xml:space="preserve"> R</w:t>
      </w:r>
      <w:r>
        <w:t xml:space="preserve">englón 1 hasta 50.000 </w:t>
      </w:r>
      <w:r>
        <w:rPr>
          <w:bCs w:val="0"/>
        </w:rPr>
        <w:t>ejemplares del libro de primero por un precio  total de $ 1</w:t>
      </w:r>
      <w:r w:rsidR="008E3B15">
        <w:rPr>
          <w:bCs w:val="0"/>
        </w:rPr>
        <w:t>:</w:t>
      </w:r>
      <w:r>
        <w:rPr>
          <w:bCs w:val="0"/>
        </w:rPr>
        <w:t xml:space="preserve">347.500; </w:t>
      </w:r>
      <w:r w:rsidR="008E3B15">
        <w:rPr>
          <w:bCs w:val="0"/>
        </w:rPr>
        <w:t>R</w:t>
      </w:r>
      <w:r>
        <w:rPr>
          <w:bCs w:val="0"/>
        </w:rPr>
        <w:t>englón 2</w:t>
      </w:r>
      <w:r w:rsidR="008E3B15">
        <w:rPr>
          <w:b/>
          <w:bCs w:val="0"/>
        </w:rPr>
        <w:t xml:space="preserve"> </w:t>
      </w:r>
      <w:r>
        <w:t>hasta</w:t>
      </w:r>
      <w:r>
        <w:rPr>
          <w:b/>
          <w:bCs w:val="0"/>
        </w:rPr>
        <w:t xml:space="preserve"> </w:t>
      </w:r>
      <w:r>
        <w:rPr>
          <w:bCs w:val="0"/>
        </w:rPr>
        <w:t>50.000 ejemplares del libro de segundo por un precio  total de $ 1</w:t>
      </w:r>
      <w:r w:rsidR="008E3B15">
        <w:rPr>
          <w:bCs w:val="0"/>
        </w:rPr>
        <w:t>:</w:t>
      </w:r>
      <w:r>
        <w:rPr>
          <w:bCs w:val="0"/>
        </w:rPr>
        <w:t xml:space="preserve">608.500; </w:t>
      </w:r>
      <w:r w:rsidR="008E3B15">
        <w:rPr>
          <w:bCs w:val="0"/>
        </w:rPr>
        <w:t>R</w:t>
      </w:r>
      <w:r>
        <w:rPr>
          <w:bCs w:val="0"/>
        </w:rPr>
        <w:t>englón 3</w:t>
      </w:r>
      <w:r>
        <w:rPr>
          <w:b/>
          <w:bCs w:val="0"/>
        </w:rPr>
        <w:t xml:space="preserve"> </w:t>
      </w:r>
      <w:r>
        <w:t>hasta</w:t>
      </w:r>
      <w:r>
        <w:rPr>
          <w:b/>
          <w:bCs w:val="0"/>
        </w:rPr>
        <w:t xml:space="preserve"> </w:t>
      </w:r>
      <w:r>
        <w:rPr>
          <w:bCs w:val="0"/>
        </w:rPr>
        <w:t>50.000 ejemplares del libro de tercero por un precio  total de $ 1</w:t>
      </w:r>
      <w:r w:rsidR="008E3B15">
        <w:rPr>
          <w:bCs w:val="0"/>
        </w:rPr>
        <w:t>:</w:t>
      </w:r>
      <w:r>
        <w:rPr>
          <w:bCs w:val="0"/>
        </w:rPr>
        <w:t xml:space="preserve">707.500; </w:t>
      </w:r>
      <w:r w:rsidR="008E3B15">
        <w:rPr>
          <w:bCs w:val="0"/>
        </w:rPr>
        <w:t>R</w:t>
      </w:r>
      <w:r>
        <w:rPr>
          <w:bCs w:val="0"/>
        </w:rPr>
        <w:t>englón 4</w:t>
      </w:r>
      <w:r>
        <w:rPr>
          <w:b/>
          <w:bCs w:val="0"/>
        </w:rPr>
        <w:t xml:space="preserve"> </w:t>
      </w:r>
      <w:r>
        <w:t>hasta</w:t>
      </w:r>
      <w:r>
        <w:rPr>
          <w:b/>
          <w:bCs w:val="0"/>
        </w:rPr>
        <w:t xml:space="preserve"> </w:t>
      </w:r>
      <w:r>
        <w:rPr>
          <w:bCs w:val="0"/>
        </w:rPr>
        <w:t xml:space="preserve">50.000 ejemplares del libro de cuarto por un precio  total de </w:t>
      </w:r>
      <w:r w:rsidR="008E3B15">
        <w:rPr>
          <w:bCs w:val="0"/>
        </w:rPr>
        <w:t xml:space="preserve">   </w:t>
      </w:r>
      <w:r>
        <w:rPr>
          <w:bCs w:val="0"/>
        </w:rPr>
        <w:t>$ 1</w:t>
      </w:r>
      <w:r w:rsidR="008E3B15">
        <w:rPr>
          <w:bCs w:val="0"/>
        </w:rPr>
        <w:t>:</w:t>
      </w:r>
      <w:r>
        <w:rPr>
          <w:bCs w:val="0"/>
        </w:rPr>
        <w:t>707.500;</w:t>
      </w:r>
    </w:p>
    <w:p w:rsidR="00694656" w:rsidRDefault="00A254DE" w:rsidP="00C23987">
      <w:pPr>
        <w:pStyle w:val="Ttulo1"/>
        <w:ind w:firstLine="2552"/>
        <w:rPr>
          <w:b w:val="0"/>
          <w:bCs/>
        </w:rPr>
      </w:pPr>
      <w:r>
        <w:rPr>
          <w:bCs/>
        </w:rPr>
        <w:lastRenderedPageBreak/>
        <w:t>5)</w:t>
      </w:r>
      <w:r>
        <w:rPr>
          <w:b w:val="0"/>
        </w:rPr>
        <w:t xml:space="preserve"> </w:t>
      </w:r>
      <w:r>
        <w:t xml:space="preserve"> </w:t>
      </w:r>
      <w:r>
        <w:rPr>
          <w:b w:val="0"/>
          <w:bCs/>
        </w:rPr>
        <w:t>que por Resolución Nº 49 de fecha 12/11/</w:t>
      </w:r>
      <w:proofErr w:type="gramStart"/>
      <w:r>
        <w:rPr>
          <w:b w:val="0"/>
          <w:bCs/>
        </w:rPr>
        <w:t>2013 ,el</w:t>
      </w:r>
      <w:proofErr w:type="gramEnd"/>
      <w:r>
        <w:rPr>
          <w:b w:val="0"/>
          <w:bCs/>
        </w:rPr>
        <w:t xml:space="preserve"> Consejo de Educación Inicial y Primaria (CEIP) adjudicó la </w:t>
      </w:r>
      <w:r w:rsidR="00433478">
        <w:rPr>
          <w:b w:val="0"/>
          <w:bCs/>
        </w:rPr>
        <w:t>L</w:t>
      </w:r>
      <w:r>
        <w:rPr>
          <w:b w:val="0"/>
          <w:bCs/>
        </w:rPr>
        <w:t xml:space="preserve">icitación de referencia, en la forma propuesta </w:t>
      </w:r>
      <w:r w:rsidR="00433478">
        <w:rPr>
          <w:b w:val="0"/>
          <w:bCs/>
        </w:rPr>
        <w:t>por</w:t>
      </w:r>
      <w:r>
        <w:rPr>
          <w:b w:val="0"/>
          <w:bCs/>
        </w:rPr>
        <w:t xml:space="preserve"> la Comisión Asesora de fecha 11/10/2013 y amplió en un 100% la misma, contando con la conformidad del adjudicatario, ascendiendo el total de la contratación a</w:t>
      </w:r>
      <w:r w:rsidR="00433478">
        <w:rPr>
          <w:b w:val="0"/>
          <w:bCs/>
        </w:rPr>
        <w:t xml:space="preserve"> $ 12:742.000 (exento de I.V.A.)</w:t>
      </w:r>
      <w:r>
        <w:rPr>
          <w:b w:val="0"/>
          <w:bCs/>
        </w:rPr>
        <w:t>;</w:t>
      </w:r>
    </w:p>
    <w:p w:rsidR="00694656" w:rsidRDefault="00A254DE" w:rsidP="00C23987">
      <w:pPr>
        <w:spacing w:line="360" w:lineRule="auto"/>
        <w:ind w:firstLine="2552"/>
        <w:jc w:val="both"/>
        <w:rPr>
          <w:rFonts w:cs="Arial"/>
          <w:bCs/>
          <w:lang w:val="es-MX"/>
        </w:rPr>
      </w:pPr>
      <w:r>
        <w:rPr>
          <w:rFonts w:cs="Arial"/>
          <w:b/>
          <w:lang w:val="es-MX"/>
        </w:rPr>
        <w:t xml:space="preserve">6) </w:t>
      </w:r>
      <w:r>
        <w:rPr>
          <w:rFonts w:cs="Arial"/>
          <w:bCs/>
          <w:lang w:val="es-MX"/>
        </w:rPr>
        <w:t xml:space="preserve">que consta Documento de </w:t>
      </w:r>
      <w:r w:rsidR="00433478">
        <w:rPr>
          <w:rFonts w:cs="Arial"/>
          <w:bCs/>
          <w:lang w:val="es-MX"/>
        </w:rPr>
        <w:t>A</w:t>
      </w:r>
      <w:r>
        <w:rPr>
          <w:rFonts w:cs="Arial"/>
          <w:bCs/>
          <w:lang w:val="es-MX"/>
        </w:rPr>
        <w:t>fectación Nº 3193</w:t>
      </w:r>
      <w:r w:rsidR="00433478">
        <w:rPr>
          <w:rFonts w:cs="Arial"/>
          <w:bCs/>
          <w:lang w:val="es-MX"/>
        </w:rPr>
        <w:t>,</w:t>
      </w:r>
      <w:r>
        <w:rPr>
          <w:rFonts w:cs="Arial"/>
          <w:bCs/>
          <w:lang w:val="es-MX"/>
        </w:rPr>
        <w:t xml:space="preserve"> Inciso 25</w:t>
      </w:r>
      <w:r w:rsidR="00433478">
        <w:rPr>
          <w:rFonts w:cs="Arial"/>
          <w:bCs/>
          <w:lang w:val="es-MX"/>
        </w:rPr>
        <w:t>,</w:t>
      </w:r>
      <w:r>
        <w:rPr>
          <w:rFonts w:cs="Arial"/>
          <w:bCs/>
          <w:lang w:val="es-MX"/>
        </w:rPr>
        <w:t xml:space="preserve"> </w:t>
      </w:r>
      <w:r w:rsidR="00433478">
        <w:rPr>
          <w:rFonts w:cs="Arial"/>
          <w:bCs/>
          <w:lang w:val="es-MX"/>
        </w:rPr>
        <w:t>U</w:t>
      </w:r>
      <w:r>
        <w:rPr>
          <w:rFonts w:cs="Arial"/>
          <w:bCs/>
          <w:lang w:val="es-MX"/>
        </w:rPr>
        <w:t xml:space="preserve">nidad </w:t>
      </w:r>
      <w:r w:rsidR="00433478">
        <w:rPr>
          <w:rFonts w:cs="Arial"/>
          <w:bCs/>
          <w:lang w:val="es-MX"/>
        </w:rPr>
        <w:t>E</w:t>
      </w:r>
      <w:r>
        <w:rPr>
          <w:rFonts w:cs="Arial"/>
          <w:bCs/>
          <w:lang w:val="es-MX"/>
        </w:rPr>
        <w:t>jecutora 002</w:t>
      </w:r>
      <w:r w:rsidR="00433478">
        <w:rPr>
          <w:rFonts w:cs="Arial"/>
          <w:bCs/>
          <w:lang w:val="es-MX"/>
        </w:rPr>
        <w:t>,</w:t>
      </w:r>
      <w:r>
        <w:rPr>
          <w:rFonts w:cs="Arial"/>
          <w:bCs/>
          <w:lang w:val="es-MX"/>
        </w:rPr>
        <w:t xml:space="preserve"> fecha 30/08/13</w:t>
      </w:r>
      <w:r w:rsidR="00433478">
        <w:rPr>
          <w:rFonts w:cs="Arial"/>
          <w:bCs/>
          <w:lang w:val="es-MX"/>
        </w:rPr>
        <w:t>,</w:t>
      </w:r>
      <w:r>
        <w:rPr>
          <w:rFonts w:cs="Arial"/>
          <w:bCs/>
          <w:lang w:val="es-MX"/>
        </w:rPr>
        <w:t xml:space="preserve"> Programa 002 </w:t>
      </w:r>
      <w:proofErr w:type="spellStart"/>
      <w:r>
        <w:rPr>
          <w:rFonts w:cs="Arial"/>
          <w:bCs/>
          <w:lang w:val="es-MX"/>
        </w:rPr>
        <w:t>Obj</w:t>
      </w:r>
      <w:proofErr w:type="spellEnd"/>
      <w:r w:rsidR="00433478">
        <w:rPr>
          <w:rFonts w:cs="Arial"/>
          <w:bCs/>
          <w:lang w:val="es-MX"/>
        </w:rPr>
        <w:t>.</w:t>
      </w:r>
      <w:r>
        <w:rPr>
          <w:rFonts w:cs="Arial"/>
          <w:bCs/>
          <w:lang w:val="es-MX"/>
        </w:rPr>
        <w:t xml:space="preserve"> </w:t>
      </w:r>
      <w:r w:rsidR="00433478">
        <w:rPr>
          <w:rFonts w:cs="Arial"/>
          <w:bCs/>
          <w:lang w:val="es-MX"/>
        </w:rPr>
        <w:t>G</w:t>
      </w:r>
      <w:r>
        <w:rPr>
          <w:rFonts w:cs="Arial"/>
          <w:bCs/>
          <w:lang w:val="es-MX"/>
        </w:rPr>
        <w:t>asto 135 monto total $ 20:000.000, Financiamiento 1.2</w:t>
      </w:r>
      <w:r w:rsidR="00433478">
        <w:rPr>
          <w:rFonts w:cs="Arial"/>
          <w:bCs/>
          <w:lang w:val="es-MX"/>
        </w:rPr>
        <w:t>,</w:t>
      </w:r>
      <w:r>
        <w:rPr>
          <w:rFonts w:cs="Arial"/>
          <w:bCs/>
          <w:lang w:val="es-MX"/>
        </w:rPr>
        <w:t xml:space="preserve"> Recurso de Afectación Especial  confirmado y suscri</w:t>
      </w:r>
      <w:r w:rsidR="00433478">
        <w:rPr>
          <w:rFonts w:cs="Arial"/>
          <w:bCs/>
          <w:lang w:val="es-MX"/>
        </w:rPr>
        <w:t>p</w:t>
      </w:r>
      <w:r>
        <w:rPr>
          <w:rFonts w:cs="Arial"/>
          <w:bCs/>
          <w:lang w:val="es-MX"/>
        </w:rPr>
        <w:t>to</w:t>
      </w:r>
      <w:r w:rsidR="00433478">
        <w:rPr>
          <w:rFonts w:cs="Arial"/>
          <w:bCs/>
          <w:lang w:val="es-MX"/>
        </w:rPr>
        <w:t>,</w:t>
      </w:r>
      <w:r>
        <w:rPr>
          <w:rFonts w:cs="Arial"/>
          <w:bCs/>
          <w:lang w:val="es-MX"/>
        </w:rPr>
        <w:t xml:space="preserve"> y su modificación Reducción por -  $ 7</w:t>
      </w:r>
      <w:r w:rsidR="00433478">
        <w:rPr>
          <w:rFonts w:cs="Arial"/>
          <w:bCs/>
          <w:lang w:val="es-MX"/>
        </w:rPr>
        <w:t>:</w:t>
      </w:r>
      <w:r>
        <w:rPr>
          <w:rFonts w:cs="Arial"/>
          <w:bCs/>
          <w:lang w:val="es-MX"/>
        </w:rPr>
        <w:t>258.000;</w:t>
      </w:r>
    </w:p>
    <w:p w:rsidR="00694656" w:rsidRDefault="00A254DE" w:rsidP="00C23987">
      <w:pPr>
        <w:spacing w:line="360" w:lineRule="auto"/>
        <w:ind w:firstLine="708"/>
        <w:jc w:val="both"/>
        <w:rPr>
          <w:rFonts w:cs="Arial"/>
        </w:rPr>
      </w:pPr>
      <w:r>
        <w:rPr>
          <w:rFonts w:cs="Arial"/>
          <w:b/>
          <w:lang w:val="es-MX"/>
        </w:rPr>
        <w:t xml:space="preserve">CONSIDERANDO: </w:t>
      </w:r>
      <w:r>
        <w:rPr>
          <w:rFonts w:cs="Arial"/>
        </w:rPr>
        <w:t xml:space="preserve">que la contratación y su respectiva ampliación se ajustan a lo dispuesto por los </w:t>
      </w:r>
      <w:r w:rsidR="00C23987">
        <w:rPr>
          <w:rFonts w:cs="Arial"/>
        </w:rPr>
        <w:t>A</w:t>
      </w:r>
      <w:r>
        <w:rPr>
          <w:rFonts w:cs="Arial"/>
        </w:rPr>
        <w:t>rtículos 33 y siguientes del T.O.C.A.F.;</w:t>
      </w:r>
    </w:p>
    <w:p w:rsidR="00694656" w:rsidRDefault="00A254DE" w:rsidP="00C23987">
      <w:pPr>
        <w:spacing w:line="360" w:lineRule="auto"/>
        <w:ind w:firstLine="708"/>
        <w:jc w:val="both"/>
        <w:rPr>
          <w:rFonts w:cs="Arial"/>
        </w:rPr>
      </w:pPr>
      <w:r>
        <w:rPr>
          <w:rFonts w:cs="Arial"/>
          <w:b/>
          <w:bCs/>
        </w:rPr>
        <w:t>ATENTO</w:t>
      </w:r>
      <w:r>
        <w:rPr>
          <w:rFonts w:cs="Arial"/>
        </w:rPr>
        <w:t xml:space="preserve"> a lo expuesto y a lo dispuesto por el </w:t>
      </w:r>
      <w:r w:rsidR="00C23987">
        <w:rPr>
          <w:rFonts w:cs="Arial"/>
        </w:rPr>
        <w:t>A</w:t>
      </w:r>
      <w:r>
        <w:rPr>
          <w:rFonts w:cs="Arial"/>
        </w:rPr>
        <w:t>rt</w:t>
      </w:r>
      <w:r w:rsidR="00C23987">
        <w:rPr>
          <w:rFonts w:cs="Arial"/>
        </w:rPr>
        <w:t xml:space="preserve">ículo </w:t>
      </w:r>
      <w:r>
        <w:rPr>
          <w:rFonts w:cs="Arial"/>
        </w:rPr>
        <w:t xml:space="preserve"> 211 </w:t>
      </w:r>
      <w:r w:rsidR="00C23987">
        <w:rPr>
          <w:rFonts w:cs="Arial"/>
        </w:rPr>
        <w:t>L</w:t>
      </w:r>
      <w:r>
        <w:rPr>
          <w:rFonts w:cs="Arial"/>
        </w:rPr>
        <w:t>iteral B) de la Constitución de la República;</w:t>
      </w:r>
    </w:p>
    <w:p w:rsidR="00694656" w:rsidRDefault="00A254DE">
      <w:pPr>
        <w:pStyle w:val="Ttulo1"/>
        <w:jc w:val="center"/>
      </w:pPr>
      <w:r>
        <w:t>EL TRIBUNAL ACUERDA</w:t>
      </w:r>
    </w:p>
    <w:p w:rsidR="00694656" w:rsidRDefault="00C23987" w:rsidP="00C23987">
      <w:pPr>
        <w:spacing w:line="360" w:lineRule="auto"/>
        <w:ind w:left="284" w:hanging="284"/>
        <w:jc w:val="both"/>
        <w:rPr>
          <w:rFonts w:cs="Arial"/>
        </w:rPr>
      </w:pPr>
      <w:r w:rsidRPr="00C23987">
        <w:rPr>
          <w:rFonts w:cs="Arial"/>
          <w:b/>
          <w:lang w:val="es-MX"/>
        </w:rPr>
        <w:t>1)</w:t>
      </w:r>
      <w:r>
        <w:rPr>
          <w:rFonts w:cs="Arial"/>
        </w:rPr>
        <w:t xml:space="preserve"> </w:t>
      </w:r>
      <w:r w:rsidR="00A254DE">
        <w:rPr>
          <w:rFonts w:cs="Arial"/>
        </w:rPr>
        <w:t xml:space="preserve">Cometer a la Contadora Delegada  </w:t>
      </w:r>
      <w:r w:rsidR="00A254DE">
        <w:rPr>
          <w:rFonts w:cs="Arial"/>
          <w:bCs/>
          <w:lang w:val="es-MX"/>
        </w:rPr>
        <w:t xml:space="preserve">la intervención del gasto, </w:t>
      </w:r>
      <w:r w:rsidR="00A254DE">
        <w:rPr>
          <w:rFonts w:cs="Arial"/>
        </w:rPr>
        <w:t xml:space="preserve">una vez imputado a </w:t>
      </w:r>
      <w:r w:rsidR="00433478">
        <w:rPr>
          <w:rFonts w:cs="Arial"/>
        </w:rPr>
        <w:t>G</w:t>
      </w:r>
      <w:r w:rsidR="00A254DE">
        <w:rPr>
          <w:rFonts w:cs="Arial"/>
        </w:rPr>
        <w:t>rupo adecuado con disponibilidad suficiente</w:t>
      </w:r>
      <w:r w:rsidR="00433478">
        <w:rPr>
          <w:rFonts w:cs="Arial"/>
        </w:rPr>
        <w:t>;</w:t>
      </w:r>
      <w:bookmarkStart w:id="0" w:name="_GoBack"/>
      <w:bookmarkEnd w:id="0"/>
      <w:r w:rsidR="00A254DE">
        <w:rPr>
          <w:rFonts w:cs="Arial"/>
        </w:rPr>
        <w:t xml:space="preserve"> </w:t>
      </w:r>
    </w:p>
    <w:p w:rsidR="00694656" w:rsidRDefault="00C23987" w:rsidP="00C23987">
      <w:pPr>
        <w:spacing w:line="360" w:lineRule="auto"/>
        <w:jc w:val="both"/>
        <w:rPr>
          <w:rFonts w:cs="Arial"/>
        </w:rPr>
      </w:pPr>
      <w:r w:rsidRPr="00C23987">
        <w:rPr>
          <w:rFonts w:cs="Arial"/>
          <w:b/>
        </w:rPr>
        <w:t>2)</w:t>
      </w:r>
      <w:r>
        <w:rPr>
          <w:rFonts w:cs="Arial"/>
          <w:b/>
        </w:rPr>
        <w:t xml:space="preserve"> </w:t>
      </w:r>
      <w:r>
        <w:rPr>
          <w:rFonts w:cs="Arial"/>
        </w:rPr>
        <w:t>Comunicar</w:t>
      </w:r>
      <w:r w:rsidR="00A254DE">
        <w:rPr>
          <w:rFonts w:cs="Arial"/>
        </w:rPr>
        <w:t xml:space="preserve"> a la Contadora Delegada</w:t>
      </w:r>
      <w:r>
        <w:rPr>
          <w:rFonts w:cs="Arial"/>
        </w:rPr>
        <w:t>; y</w:t>
      </w:r>
      <w:r w:rsidR="00A254DE">
        <w:rPr>
          <w:rFonts w:cs="Arial"/>
        </w:rPr>
        <w:t xml:space="preserve"> </w:t>
      </w:r>
    </w:p>
    <w:p w:rsidR="00694656" w:rsidRDefault="00C23987" w:rsidP="00C23987">
      <w:pPr>
        <w:spacing w:line="360" w:lineRule="auto"/>
        <w:jc w:val="both"/>
        <w:rPr>
          <w:rFonts w:cs="Arial"/>
        </w:rPr>
      </w:pPr>
      <w:r w:rsidRPr="00C23987">
        <w:rPr>
          <w:rFonts w:cs="Arial"/>
          <w:b/>
        </w:rPr>
        <w:t>3)</w:t>
      </w:r>
      <w:r>
        <w:rPr>
          <w:rFonts w:cs="Arial"/>
        </w:rPr>
        <w:t xml:space="preserve"> </w:t>
      </w:r>
      <w:r w:rsidR="00A254DE">
        <w:rPr>
          <w:rFonts w:cs="Arial"/>
        </w:rPr>
        <w:t>Devuélvase.</w:t>
      </w:r>
    </w:p>
    <w:p w:rsidR="00C23987" w:rsidRDefault="00C23987" w:rsidP="00C23987">
      <w:pPr>
        <w:spacing w:line="360" w:lineRule="auto"/>
        <w:jc w:val="both"/>
        <w:rPr>
          <w:rFonts w:cs="Arial"/>
        </w:rPr>
      </w:pPr>
    </w:p>
    <w:p w:rsidR="00C23987" w:rsidRDefault="00C23987" w:rsidP="00C23987">
      <w:pPr>
        <w:spacing w:line="360" w:lineRule="auto"/>
        <w:jc w:val="both"/>
        <w:rPr>
          <w:rFonts w:cs="Arial"/>
        </w:rPr>
      </w:pPr>
    </w:p>
    <w:p w:rsidR="00C23987" w:rsidRDefault="00C23987" w:rsidP="00C23987">
      <w:pPr>
        <w:spacing w:line="360" w:lineRule="auto"/>
        <w:jc w:val="both"/>
        <w:rPr>
          <w:rFonts w:cs="Arial"/>
        </w:rPr>
      </w:pPr>
    </w:p>
    <w:p w:rsidR="00C23987" w:rsidRDefault="00C23987" w:rsidP="00C23987">
      <w:pPr>
        <w:spacing w:line="360" w:lineRule="auto"/>
        <w:jc w:val="both"/>
        <w:rPr>
          <w:rFonts w:cs="Arial"/>
        </w:rPr>
      </w:pPr>
    </w:p>
    <w:p w:rsidR="00C23987" w:rsidRDefault="00C23987" w:rsidP="00C23987">
      <w:pPr>
        <w:spacing w:line="360" w:lineRule="auto"/>
        <w:jc w:val="both"/>
        <w:rPr>
          <w:rFonts w:cs="Arial"/>
        </w:rPr>
      </w:pPr>
      <w:proofErr w:type="spellStart"/>
      <w:proofErr w:type="gramStart"/>
      <w:r>
        <w:rPr>
          <w:rFonts w:cs="Arial"/>
        </w:rPr>
        <w:t>cr</w:t>
      </w:r>
      <w:proofErr w:type="spellEnd"/>
      <w:proofErr w:type="gramEnd"/>
    </w:p>
    <w:sectPr w:rsidR="00C23987" w:rsidSect="00C23987">
      <w:footerReference w:type="even" r:id="rId8"/>
      <w:footerReference w:type="default" r:id="rId9"/>
      <w:pgSz w:w="11907" w:h="16840" w:code="9"/>
      <w:pgMar w:top="3402" w:right="1701" w:bottom="141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4656" w:rsidRDefault="00A254DE">
      <w:r>
        <w:separator/>
      </w:r>
    </w:p>
  </w:endnote>
  <w:endnote w:type="continuationSeparator" w:id="0">
    <w:p w:rsidR="00694656" w:rsidRDefault="00A25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656" w:rsidRDefault="00A254DE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94656" w:rsidRDefault="00694656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656" w:rsidRDefault="00A254DE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433478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694656" w:rsidRDefault="0069465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4656" w:rsidRDefault="00A254DE">
      <w:r>
        <w:separator/>
      </w:r>
    </w:p>
  </w:footnote>
  <w:footnote w:type="continuationSeparator" w:id="0">
    <w:p w:rsidR="00694656" w:rsidRDefault="00A254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97E50"/>
    <w:multiLevelType w:val="hybridMultilevel"/>
    <w:tmpl w:val="463CDDB4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8863266"/>
    <w:multiLevelType w:val="hybridMultilevel"/>
    <w:tmpl w:val="A1E8C152"/>
    <w:lvl w:ilvl="0" w:tplc="769E176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875C8A"/>
    <w:multiLevelType w:val="hybridMultilevel"/>
    <w:tmpl w:val="9D846A62"/>
    <w:lvl w:ilvl="0" w:tplc="910884D0">
      <w:start w:val="2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3">
    <w:nsid w:val="17A258E6"/>
    <w:multiLevelType w:val="hybridMultilevel"/>
    <w:tmpl w:val="66AA216E"/>
    <w:lvl w:ilvl="0" w:tplc="D6D2D1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CEA72C6"/>
    <w:multiLevelType w:val="hybridMultilevel"/>
    <w:tmpl w:val="EDF8CFF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DA23DEE"/>
    <w:multiLevelType w:val="hybridMultilevel"/>
    <w:tmpl w:val="D016647E"/>
    <w:lvl w:ilvl="0" w:tplc="1ACA235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A137CD4"/>
    <w:multiLevelType w:val="hybridMultilevel"/>
    <w:tmpl w:val="581C9A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A3471D1"/>
    <w:multiLevelType w:val="hybridMultilevel"/>
    <w:tmpl w:val="A30EF676"/>
    <w:lvl w:ilvl="0" w:tplc="4AC03F24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520595E"/>
    <w:multiLevelType w:val="hybridMultilevel"/>
    <w:tmpl w:val="BC5A72B6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9E00EE2"/>
    <w:multiLevelType w:val="hybridMultilevel"/>
    <w:tmpl w:val="3726FD56"/>
    <w:lvl w:ilvl="0" w:tplc="D6D2D1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E835D1B"/>
    <w:multiLevelType w:val="hybridMultilevel"/>
    <w:tmpl w:val="5074E43A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2445999"/>
    <w:multiLevelType w:val="hybridMultilevel"/>
    <w:tmpl w:val="DD4EAB0A"/>
    <w:lvl w:ilvl="0" w:tplc="769E176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11"/>
  </w:num>
  <w:num w:numId="5">
    <w:abstractNumId w:val="3"/>
  </w:num>
  <w:num w:numId="6">
    <w:abstractNumId w:val="9"/>
  </w:num>
  <w:num w:numId="7">
    <w:abstractNumId w:val="0"/>
  </w:num>
  <w:num w:numId="8">
    <w:abstractNumId w:val="10"/>
  </w:num>
  <w:num w:numId="9">
    <w:abstractNumId w:val="4"/>
  </w:num>
  <w:num w:numId="10">
    <w:abstractNumId w:val="6"/>
  </w:num>
  <w:num w:numId="11">
    <w:abstractNumId w:val="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23987"/>
    <w:rsid w:val="00433478"/>
    <w:rsid w:val="00694656"/>
    <w:rsid w:val="008E3B15"/>
    <w:rsid w:val="00A254DE"/>
    <w:rsid w:val="00C23987"/>
    <w:rsid w:val="00E8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jc w:val="both"/>
      <w:outlineLvl w:val="0"/>
    </w:pPr>
    <w:rPr>
      <w:rFonts w:cs="Arial"/>
      <w:b/>
      <w:lang w:val="es-MX"/>
    </w:rPr>
  </w:style>
  <w:style w:type="paragraph" w:styleId="Ttulo2">
    <w:name w:val="heading 2"/>
    <w:basedOn w:val="Normal"/>
    <w:next w:val="Normal"/>
    <w:qFormat/>
    <w:pPr>
      <w:keepNext/>
      <w:spacing w:line="360" w:lineRule="auto"/>
      <w:jc w:val="center"/>
      <w:outlineLvl w:val="1"/>
    </w:pPr>
    <w:rPr>
      <w:rFonts w:cs="Arial"/>
      <w:b/>
      <w:lang w:val="es-MX"/>
    </w:rPr>
  </w:style>
  <w:style w:type="paragraph" w:styleId="Ttulo3">
    <w:name w:val="heading 3"/>
    <w:basedOn w:val="Normal"/>
    <w:next w:val="Normal"/>
    <w:qFormat/>
    <w:pPr>
      <w:keepNext/>
      <w:spacing w:line="360" w:lineRule="auto"/>
      <w:jc w:val="both"/>
      <w:outlineLvl w:val="2"/>
    </w:pPr>
    <w:rPr>
      <w:rFonts w:cs="Arial"/>
      <w:b/>
      <w:bCs/>
      <w:i/>
      <w:sz w:val="20"/>
    </w:rPr>
  </w:style>
  <w:style w:type="paragraph" w:styleId="Ttulo6">
    <w:name w:val="heading 6"/>
    <w:basedOn w:val="Normal"/>
    <w:next w:val="Normal"/>
    <w:qFormat/>
    <w:pPr>
      <w:keepNext/>
      <w:spacing w:line="360" w:lineRule="auto"/>
      <w:jc w:val="both"/>
      <w:outlineLvl w:val="5"/>
    </w:pPr>
    <w:rPr>
      <w:i/>
      <w:szCs w:val="24"/>
      <w:lang w:val="es-MX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semiHidden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semiHidden/>
  </w:style>
  <w:style w:type="paragraph" w:styleId="Ttulo">
    <w:name w:val="Title"/>
    <w:basedOn w:val="Normal"/>
    <w:qFormat/>
    <w:pPr>
      <w:spacing w:line="360" w:lineRule="auto"/>
      <w:jc w:val="center"/>
    </w:pPr>
    <w:rPr>
      <w:rFonts w:cs="Arial"/>
      <w:b/>
      <w:u w:val="single"/>
      <w:lang w:val="es-MX"/>
    </w:rPr>
  </w:style>
  <w:style w:type="paragraph" w:styleId="Textoindependiente">
    <w:name w:val="Body Text"/>
    <w:basedOn w:val="Normal"/>
    <w:semiHidden/>
    <w:pPr>
      <w:spacing w:line="360" w:lineRule="auto"/>
      <w:jc w:val="both"/>
    </w:pPr>
    <w:rPr>
      <w:rFonts w:cs="Arial"/>
      <w:bCs/>
      <w:lang w:val="es-MX"/>
    </w:rPr>
  </w:style>
  <w:style w:type="paragraph" w:styleId="Textoindependiente2">
    <w:name w:val="Body Text 2"/>
    <w:basedOn w:val="Normal"/>
    <w:semiHidden/>
    <w:pPr>
      <w:spacing w:before="100" w:beforeAutospacing="1" w:after="100" w:afterAutospacing="1" w:line="360" w:lineRule="auto"/>
      <w:jc w:val="both"/>
    </w:pPr>
    <w:rPr>
      <w:rFonts w:cs="Arial"/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434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Licitación Publica o abreviada</vt:lpstr>
    </vt:vector>
  </TitlesOfParts>
  <Company>Tribunal de Cuentas</Company>
  <LinksUpToDate>false</LinksUpToDate>
  <CharactersWithSpaces>2817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Licitación Publica o abreviada</dc:title>
  <dc:subject/>
  <dc:creator>Tribunal de Cuentas</dc:creator>
  <cp:keywords/>
  <cp:lastModifiedBy>tribunal1</cp:lastModifiedBy>
  <cp:revision>5</cp:revision>
  <cp:lastPrinted>2013-12-05T14:14:00Z</cp:lastPrinted>
  <dcterms:created xsi:type="dcterms:W3CDTF">2013-12-05T14:15:00Z</dcterms:created>
  <dcterms:modified xsi:type="dcterms:W3CDTF">2013-12-05T19:29:00Z</dcterms:modified>
</cp:coreProperties>
</file>