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BAF" w:rsidRPr="0076671D" w:rsidRDefault="008C3BAF" w:rsidP="007667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  <w:bookmarkStart w:id="0" w:name="_GoBack"/>
      <w:r w:rsidRPr="0076671D">
        <w:rPr>
          <w:rFonts w:ascii="Arial" w:hAnsi="Arial" w:cs="Arial"/>
          <w:lang w:val="es-ES_tradnl"/>
        </w:rPr>
        <w:t>RESOLUCION ADOPTADA POR EL</w:t>
      </w:r>
    </w:p>
    <w:p w:rsidR="008C3BAF" w:rsidRPr="0076671D" w:rsidRDefault="008C3BAF" w:rsidP="0076671D">
      <w:pPr>
        <w:tabs>
          <w:tab w:val="left" w:pos="-720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</w:p>
    <w:p w:rsidR="008C3BAF" w:rsidRPr="0076671D" w:rsidRDefault="008C3BAF" w:rsidP="007667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  <w:r w:rsidRPr="0076671D">
        <w:rPr>
          <w:rFonts w:ascii="Arial" w:hAnsi="Arial" w:cs="Arial"/>
          <w:lang w:val="es-ES_tradnl"/>
        </w:rPr>
        <w:t>TRIBUNAL DE CUENTAS</w:t>
      </w:r>
    </w:p>
    <w:p w:rsidR="008C3BAF" w:rsidRPr="0076671D" w:rsidRDefault="008C3BAF" w:rsidP="0076671D">
      <w:pPr>
        <w:tabs>
          <w:tab w:val="left" w:pos="-720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</w:p>
    <w:p w:rsidR="008C3BAF" w:rsidRPr="0076671D" w:rsidRDefault="008C3BAF" w:rsidP="007667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  <w:r w:rsidRPr="0076671D">
        <w:rPr>
          <w:rFonts w:ascii="Arial" w:hAnsi="Arial" w:cs="Arial"/>
          <w:lang w:val="es-ES_tradnl"/>
        </w:rPr>
        <w:t>EN SESION DE FECHA 4 DE DICIEMBRE DE 2013</w:t>
      </w:r>
    </w:p>
    <w:p w:rsidR="008C3BAF" w:rsidRPr="0076671D" w:rsidRDefault="008C3BAF" w:rsidP="007667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lang w:val="es-ES_tradnl"/>
        </w:rPr>
      </w:pPr>
    </w:p>
    <w:p w:rsidR="008C3BAF" w:rsidRPr="0076671D" w:rsidRDefault="008C3BAF" w:rsidP="0076671D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lang w:val="es-UY"/>
        </w:rPr>
      </w:pPr>
      <w:r w:rsidRPr="0076671D">
        <w:rPr>
          <w:rFonts w:ascii="Arial" w:hAnsi="Arial" w:cs="Arial"/>
          <w:lang w:val="es-UY"/>
        </w:rPr>
        <w:t xml:space="preserve">(E. E. Nº 2013-17-1-0007674, </w:t>
      </w:r>
      <w:proofErr w:type="spellStart"/>
      <w:r w:rsidRPr="0076671D">
        <w:rPr>
          <w:rFonts w:ascii="Arial" w:hAnsi="Arial" w:cs="Arial"/>
          <w:lang w:val="es-UY"/>
        </w:rPr>
        <w:t>Ent</w:t>
      </w:r>
      <w:proofErr w:type="spellEnd"/>
      <w:r w:rsidRPr="0076671D">
        <w:rPr>
          <w:rFonts w:ascii="Arial" w:hAnsi="Arial" w:cs="Arial"/>
          <w:lang w:val="es-UY"/>
        </w:rPr>
        <w:t>. N° 6600/13.)</w:t>
      </w:r>
    </w:p>
    <w:bookmarkEnd w:id="0"/>
    <w:p w:rsidR="008C3BAF" w:rsidRPr="008C3BAF" w:rsidRDefault="008C3BAF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960D12" w:rsidRDefault="00960D12" w:rsidP="008C3BAF">
      <w:pPr>
        <w:spacing w:before="120" w:after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DF54DC">
        <w:rPr>
          <w:rFonts w:ascii="Arial" w:hAnsi="Arial"/>
        </w:rPr>
        <w:t>1</w:t>
      </w:r>
      <w:r>
        <w:rPr>
          <w:rFonts w:ascii="Arial" w:hAnsi="Arial"/>
        </w:rPr>
        <w:t xml:space="preserve"> de </w:t>
      </w:r>
      <w:r w:rsidR="0029750F">
        <w:rPr>
          <w:rFonts w:ascii="Arial" w:hAnsi="Arial"/>
        </w:rPr>
        <w:t>a</w:t>
      </w:r>
      <w:r w:rsidR="00275977">
        <w:rPr>
          <w:rFonts w:ascii="Arial" w:hAnsi="Arial"/>
        </w:rPr>
        <w:t>gosto</w:t>
      </w:r>
      <w:r>
        <w:rPr>
          <w:rFonts w:ascii="Arial" w:hAnsi="Arial"/>
        </w:rPr>
        <w:t xml:space="preserve"> de 201</w:t>
      </w:r>
      <w:r w:rsidR="0029750F">
        <w:rPr>
          <w:rFonts w:ascii="Arial" w:hAnsi="Arial"/>
        </w:rPr>
        <w:t>3</w:t>
      </w:r>
      <w:r>
        <w:rPr>
          <w:rFonts w:ascii="Arial" w:hAnsi="Arial"/>
        </w:rPr>
        <w:t xml:space="preserve">, remitida por la Contadora Delegada en el Municipio de Río Branco, de la Intendencia de Cerro Largo, relacionada con </w:t>
      </w:r>
      <w:r w:rsidR="00275977">
        <w:rPr>
          <w:rFonts w:ascii="Arial" w:hAnsi="Arial"/>
        </w:rPr>
        <w:t xml:space="preserve">la </w:t>
      </w:r>
      <w:r>
        <w:rPr>
          <w:rFonts w:ascii="Arial" w:hAnsi="Arial"/>
        </w:rPr>
        <w:t>reiteraci</w:t>
      </w:r>
      <w:r w:rsidR="00275977">
        <w:rPr>
          <w:rFonts w:ascii="Arial" w:hAnsi="Arial"/>
        </w:rPr>
        <w:t>ó</w:t>
      </w:r>
      <w:r>
        <w:rPr>
          <w:rFonts w:ascii="Arial" w:hAnsi="Arial"/>
        </w:rPr>
        <w:t xml:space="preserve">n de </w:t>
      </w:r>
      <w:r w:rsidR="00275977">
        <w:rPr>
          <w:rFonts w:ascii="Arial" w:hAnsi="Arial"/>
        </w:rPr>
        <w:t xml:space="preserve">un </w:t>
      </w:r>
      <w:r>
        <w:rPr>
          <w:rFonts w:ascii="Arial" w:hAnsi="Arial"/>
        </w:rPr>
        <w:t xml:space="preserve">gasto efectuada en el mes de </w:t>
      </w:r>
      <w:r w:rsidR="00275977">
        <w:rPr>
          <w:rFonts w:ascii="Arial" w:hAnsi="Arial"/>
        </w:rPr>
        <w:t>julio</w:t>
      </w:r>
      <w:r>
        <w:rPr>
          <w:rFonts w:ascii="Arial" w:hAnsi="Arial"/>
        </w:rPr>
        <w:t xml:space="preserve"> </w:t>
      </w:r>
      <w:r>
        <w:rPr>
          <w:rFonts w:ascii="Arial" w:hAnsi="Arial"/>
          <w:lang w:val="es-MX"/>
        </w:rPr>
        <w:t>de 201</w:t>
      </w:r>
      <w:r w:rsidR="0029750F">
        <w:rPr>
          <w:rFonts w:ascii="Arial" w:hAnsi="Arial"/>
          <w:lang w:val="es-MX"/>
        </w:rPr>
        <w:t>3</w:t>
      </w:r>
      <w:r>
        <w:rPr>
          <w:rFonts w:ascii="Arial" w:hAnsi="Arial"/>
          <w:lang w:val="es-MX"/>
        </w:rPr>
        <w:t>;</w:t>
      </w:r>
    </w:p>
    <w:p w:rsidR="00960D12" w:rsidRDefault="00960D12" w:rsidP="008C3BAF">
      <w:pPr>
        <w:spacing w:after="120"/>
        <w:ind w:firstLine="708"/>
        <w:jc w:val="left"/>
        <w:rPr>
          <w:rFonts w:ascii="Arial" w:hAnsi="Arial" w:cs="Arial"/>
          <w:lang w:val="es-MX"/>
        </w:rPr>
      </w:pPr>
      <w:r w:rsidRPr="008C3BAF">
        <w:rPr>
          <w:rFonts w:ascii="Arial" w:hAnsi="Arial"/>
          <w:b/>
          <w:spacing w:val="-8"/>
        </w:rPr>
        <w:t>RESULTANDO:</w:t>
      </w:r>
      <w:r w:rsidRPr="008C3BAF">
        <w:rPr>
          <w:rFonts w:ascii="Arial" w:hAnsi="Arial"/>
          <w:spacing w:val="-8"/>
        </w:rPr>
        <w:t xml:space="preserve"> </w:t>
      </w:r>
      <w:r w:rsidRPr="008C3BAF">
        <w:rPr>
          <w:rFonts w:ascii="Arial" w:hAnsi="Arial"/>
          <w:b/>
          <w:spacing w:val="-8"/>
          <w:lang w:val="es-MX"/>
        </w:rPr>
        <w:t xml:space="preserve">1) </w:t>
      </w:r>
      <w:r w:rsidRPr="008C3BAF">
        <w:rPr>
          <w:rFonts w:ascii="Arial" w:hAnsi="Arial" w:cs="Arial"/>
          <w:spacing w:val="-8"/>
          <w:lang w:val="es-MX"/>
        </w:rPr>
        <w:t xml:space="preserve">que la Contadora Delegada </w:t>
      </w:r>
      <w:r w:rsidR="008C3BAF">
        <w:rPr>
          <w:rFonts w:ascii="Arial" w:hAnsi="Arial" w:cs="Arial"/>
          <w:spacing w:val="-8"/>
          <w:lang w:val="es-MX"/>
        </w:rPr>
        <w:t xml:space="preserve"> </w:t>
      </w:r>
      <w:r w:rsidRPr="008C3BAF">
        <w:rPr>
          <w:rFonts w:ascii="Arial" w:hAnsi="Arial" w:cs="Arial"/>
          <w:spacing w:val="-8"/>
          <w:lang w:val="es-MX"/>
        </w:rPr>
        <w:t>observó</w:t>
      </w:r>
      <w:r w:rsidR="008C3BAF">
        <w:rPr>
          <w:rFonts w:ascii="Arial" w:hAnsi="Arial" w:cs="Arial"/>
          <w:spacing w:val="-8"/>
          <w:lang w:val="es-MX"/>
        </w:rPr>
        <w:t xml:space="preserve"> </w:t>
      </w:r>
      <w:r w:rsidRPr="008C3BAF">
        <w:rPr>
          <w:rFonts w:ascii="Arial" w:hAnsi="Arial" w:cs="Arial"/>
          <w:spacing w:val="-8"/>
          <w:lang w:val="es-MX"/>
        </w:rPr>
        <w:t xml:space="preserve"> </w:t>
      </w:r>
      <w:r w:rsidR="00275977" w:rsidRPr="008C3BAF">
        <w:rPr>
          <w:rFonts w:ascii="Arial" w:hAnsi="Arial" w:cs="Arial"/>
          <w:spacing w:val="-8"/>
          <w:lang w:val="es-MX"/>
        </w:rPr>
        <w:t>1</w:t>
      </w:r>
      <w:r w:rsidRPr="008C3BAF">
        <w:rPr>
          <w:rFonts w:ascii="Arial" w:hAnsi="Arial" w:cs="Arial"/>
          <w:spacing w:val="-8"/>
          <w:lang w:val="es-MX"/>
        </w:rPr>
        <w:t xml:space="preserve"> gasto por $</w:t>
      </w:r>
      <w:r>
        <w:rPr>
          <w:rFonts w:ascii="Arial" w:hAnsi="Arial" w:cs="Arial"/>
          <w:lang w:val="es-MX"/>
        </w:rPr>
        <w:t xml:space="preserve"> </w:t>
      </w:r>
      <w:r w:rsidR="00275977">
        <w:rPr>
          <w:rFonts w:ascii="Arial" w:hAnsi="Arial" w:cs="Arial"/>
          <w:lang w:val="es-MX"/>
        </w:rPr>
        <w:t>1</w:t>
      </w:r>
      <w:r>
        <w:rPr>
          <w:rFonts w:ascii="Arial" w:hAnsi="Arial" w:cs="Arial"/>
          <w:lang w:val="es-MX"/>
        </w:rPr>
        <w:t>.</w:t>
      </w:r>
      <w:r w:rsidR="00275977">
        <w:rPr>
          <w:rFonts w:ascii="Arial" w:hAnsi="Arial" w:cs="Arial"/>
          <w:lang w:val="es-MX"/>
        </w:rPr>
        <w:t>000</w:t>
      </w:r>
      <w:r>
        <w:rPr>
          <w:rFonts w:ascii="Arial" w:hAnsi="Arial" w:cs="Arial"/>
          <w:lang w:val="es-MX"/>
        </w:rPr>
        <w:t xml:space="preserve">, en el mes de </w:t>
      </w:r>
      <w:r w:rsidR="00575814">
        <w:rPr>
          <w:rFonts w:ascii="Arial" w:hAnsi="Arial" w:cs="Arial"/>
          <w:lang w:val="es-MX"/>
        </w:rPr>
        <w:t>julio</w:t>
      </w:r>
      <w:r>
        <w:rPr>
          <w:rFonts w:ascii="Arial" w:hAnsi="Arial" w:cs="Arial"/>
          <w:lang w:val="es-MX"/>
        </w:rPr>
        <w:t xml:space="preserve"> de 201</w:t>
      </w:r>
      <w:r w:rsidR="0029750F">
        <w:rPr>
          <w:rFonts w:ascii="Arial" w:hAnsi="Arial" w:cs="Arial"/>
          <w:lang w:val="es-MX"/>
        </w:rPr>
        <w:t>3</w:t>
      </w:r>
      <w:r>
        <w:rPr>
          <w:rFonts w:ascii="Arial" w:hAnsi="Arial" w:cs="Arial"/>
          <w:lang w:val="es-MX"/>
        </w:rPr>
        <w:t xml:space="preserve">, </w:t>
      </w:r>
      <w:r w:rsidR="00575814">
        <w:rPr>
          <w:rFonts w:ascii="Arial" w:hAnsi="Arial" w:cs="Arial"/>
          <w:lang w:val="es-MX"/>
        </w:rPr>
        <w:t>por incumplimiento del Art. 86 de la Constitución de la República;</w:t>
      </w:r>
    </w:p>
    <w:p w:rsidR="00C36D94" w:rsidRDefault="00C36D94" w:rsidP="008C3BAF">
      <w:pPr>
        <w:ind w:firstLine="2410"/>
        <w:rPr>
          <w:rFonts w:ascii="Arial" w:hAnsi="Arial"/>
          <w:lang w:val="es-MX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bCs/>
          <w:lang w:val="es-MX"/>
        </w:rPr>
        <w:t xml:space="preserve">que </w:t>
      </w:r>
      <w:r>
        <w:rPr>
          <w:rFonts w:ascii="Arial" w:hAnsi="Arial"/>
          <w:lang w:val="es-MX"/>
        </w:rPr>
        <w:t>el Ordenador, al efectuar la reiteración del gasto, mencionado en el Resultando 1), no lo hizo en forma fundada;</w:t>
      </w:r>
    </w:p>
    <w:p w:rsidR="00960D12" w:rsidRDefault="008C3BAF">
      <w:pPr>
        <w:tabs>
          <w:tab w:val="left" w:pos="-720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  <w:r w:rsidR="00960D12">
        <w:rPr>
          <w:rFonts w:ascii="Arial" w:hAnsi="Arial"/>
          <w:b/>
          <w:spacing w:val="-3"/>
          <w:lang w:val="es-ES_tradnl"/>
        </w:rPr>
        <w:t>CONSIDERANDO: 1)</w:t>
      </w:r>
      <w:r w:rsidR="00960D12">
        <w:rPr>
          <w:rFonts w:ascii="Arial" w:hAnsi="Arial"/>
          <w:b/>
          <w:lang w:val="es-MX"/>
        </w:rPr>
        <w:t xml:space="preserve"> </w:t>
      </w:r>
      <w:r w:rsidR="00960D12">
        <w:rPr>
          <w:rFonts w:ascii="Arial" w:hAnsi="Arial"/>
          <w:lang w:val="es-MX"/>
        </w:rPr>
        <w:t xml:space="preserve">que el </w:t>
      </w:r>
      <w:r>
        <w:rPr>
          <w:rFonts w:ascii="Arial" w:hAnsi="Arial"/>
          <w:lang w:val="es-MX"/>
        </w:rPr>
        <w:t>A</w:t>
      </w:r>
      <w:r w:rsidR="00960D12">
        <w:rPr>
          <w:rFonts w:ascii="Arial" w:hAnsi="Arial"/>
          <w:lang w:val="es-MX"/>
        </w:rPr>
        <w:t>rt</w:t>
      </w:r>
      <w:r>
        <w:rPr>
          <w:rFonts w:ascii="Arial" w:hAnsi="Arial"/>
          <w:lang w:val="es-MX"/>
        </w:rPr>
        <w:t>ículo</w:t>
      </w:r>
      <w:r w:rsidR="00960D12"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>
        <w:rPr>
          <w:rFonts w:ascii="Arial" w:hAnsi="Arial"/>
          <w:lang w:val="es-MX"/>
        </w:rPr>
        <w:t>L</w:t>
      </w:r>
      <w:r w:rsidR="00960D12">
        <w:rPr>
          <w:rFonts w:ascii="Arial" w:hAnsi="Arial"/>
          <w:lang w:val="es-MX"/>
        </w:rPr>
        <w:t>it</w:t>
      </w:r>
      <w:r>
        <w:rPr>
          <w:rFonts w:ascii="Arial" w:hAnsi="Arial"/>
          <w:lang w:val="es-MX"/>
        </w:rPr>
        <w:t>eral</w:t>
      </w:r>
      <w:r w:rsidR="00960D12">
        <w:rPr>
          <w:rFonts w:ascii="Arial" w:hAnsi="Arial"/>
          <w:lang w:val="es-MX"/>
        </w:rPr>
        <w:t xml:space="preserve"> B) del </w:t>
      </w:r>
      <w:r>
        <w:rPr>
          <w:rFonts w:ascii="Arial" w:hAnsi="Arial"/>
          <w:lang w:val="es-MX"/>
        </w:rPr>
        <w:t>A</w:t>
      </w:r>
      <w:r w:rsidR="00960D12"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pago;</w:t>
      </w:r>
      <w:r w:rsidR="00960D12">
        <w:rPr>
          <w:rFonts w:ascii="Arial" w:hAnsi="Arial"/>
          <w:spacing w:val="-3"/>
          <w:lang w:val="es-ES_tradnl"/>
        </w:rPr>
        <w:tab/>
      </w:r>
    </w:p>
    <w:p w:rsidR="00C36D94" w:rsidRDefault="008C3BAF" w:rsidP="008C3BAF">
      <w:pPr>
        <w:spacing w:before="120"/>
        <w:ind w:firstLine="2835"/>
        <w:rPr>
          <w:rFonts w:ascii="Arial" w:hAnsi="Arial"/>
          <w:bCs/>
          <w:lang w:val="es-MX"/>
        </w:rPr>
      </w:pPr>
      <w:r>
        <w:rPr>
          <w:rFonts w:ascii="Arial" w:hAnsi="Arial"/>
          <w:b/>
          <w:bCs/>
          <w:lang w:val="es-MX"/>
        </w:rPr>
        <w:t xml:space="preserve"> </w:t>
      </w:r>
      <w:r w:rsidR="00C36D94">
        <w:rPr>
          <w:rFonts w:ascii="Arial" w:hAnsi="Arial"/>
          <w:b/>
          <w:bCs/>
          <w:lang w:val="es-MX"/>
        </w:rPr>
        <w:t xml:space="preserve">2) </w:t>
      </w:r>
      <w:r w:rsidR="00C36D94">
        <w:rPr>
          <w:rFonts w:ascii="Arial" w:hAnsi="Arial"/>
          <w:bCs/>
          <w:lang w:val="es-MX"/>
        </w:rPr>
        <w:t>que con respecto al gasto mencionado en el Resultando 2), no se aportan elementos que ameriten el levantamiento de la observación;</w:t>
      </w:r>
    </w:p>
    <w:p w:rsidR="00960D12" w:rsidRDefault="00960D12" w:rsidP="008C3BAF">
      <w:pPr>
        <w:spacing w:before="120"/>
        <w:ind w:firstLine="708"/>
        <w:rPr>
          <w:rFonts w:ascii="Arial" w:hAnsi="Arial"/>
          <w:lang w:val="es-MX"/>
        </w:rPr>
      </w:pPr>
      <w:r>
        <w:rPr>
          <w:rFonts w:ascii="Arial" w:hAnsi="Arial"/>
          <w:b/>
          <w:lang w:val="es-MX"/>
        </w:rPr>
        <w:t xml:space="preserve">ATENTO: </w:t>
      </w:r>
      <w:r>
        <w:rPr>
          <w:rFonts w:ascii="Arial" w:hAnsi="Arial"/>
          <w:lang w:val="es-MX"/>
        </w:rPr>
        <w:t xml:space="preserve">a lo expuesto precedentemente y a lo establecido por el </w:t>
      </w:r>
      <w:r w:rsidR="009E09F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9E09FE">
        <w:rPr>
          <w:rFonts w:ascii="Arial" w:hAnsi="Arial"/>
          <w:lang w:val="es-MX"/>
        </w:rPr>
        <w:t xml:space="preserve">ículo </w:t>
      </w:r>
      <w:r>
        <w:rPr>
          <w:rFonts w:ascii="Arial" w:hAnsi="Arial"/>
          <w:lang w:val="es-MX"/>
        </w:rPr>
        <w:t xml:space="preserve"> 211 </w:t>
      </w:r>
      <w:r w:rsidR="009E09F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iteral B) de la Constitución de la República;</w:t>
      </w:r>
    </w:p>
    <w:p w:rsidR="00960D12" w:rsidRDefault="008C3BAF">
      <w:pPr>
        <w:pStyle w:val="Ttulo3"/>
        <w:spacing w:before="120"/>
        <w:rPr>
          <w:rFonts w:ascii="Arial" w:hAnsi="Arial"/>
        </w:rPr>
      </w:pPr>
      <w:r>
        <w:rPr>
          <w:rFonts w:ascii="Arial" w:hAnsi="Arial"/>
        </w:rPr>
        <w:lastRenderedPageBreak/>
        <w:t>E</w:t>
      </w:r>
      <w:r w:rsidR="00960D12">
        <w:rPr>
          <w:rFonts w:ascii="Arial" w:hAnsi="Arial"/>
        </w:rPr>
        <w:t>L TRIBUNAL ACUERDA</w:t>
      </w:r>
    </w:p>
    <w:p w:rsidR="00960D12" w:rsidRDefault="00960D12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303E1B">
        <w:rPr>
          <w:rFonts w:ascii="Arial" w:hAnsi="Arial"/>
          <w:lang w:val="es-MX"/>
        </w:rPr>
        <w:t>ó</w:t>
      </w:r>
      <w:r>
        <w:rPr>
          <w:rFonts w:ascii="Arial" w:hAnsi="Arial"/>
          <w:lang w:val="es-MX"/>
        </w:rPr>
        <w:t>n formulada por la Contadora Delegada en el Municipio de Río Branco de la Intendencia de Cerro Largo;</w:t>
      </w:r>
    </w:p>
    <w:p w:rsidR="00960D12" w:rsidRDefault="00960D12">
      <w:pPr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2) </w:t>
      </w:r>
      <w:r w:rsidR="00BD3021">
        <w:rPr>
          <w:rFonts w:ascii="Arial" w:hAnsi="Arial"/>
          <w:b/>
          <w:bCs/>
          <w:lang w:val="es-MX"/>
        </w:rPr>
        <w:t xml:space="preserve"> </w:t>
      </w:r>
      <w:r>
        <w:rPr>
          <w:rFonts w:ascii="Arial" w:hAnsi="Arial"/>
          <w:lang w:val="es-MX"/>
        </w:rPr>
        <w:t>Dar cuenta a la Junta Departamental; y</w:t>
      </w:r>
    </w:p>
    <w:p w:rsidR="00960D12" w:rsidRDefault="00960D12" w:rsidP="00BD3021">
      <w:pPr>
        <w:ind w:left="284" w:hanging="284"/>
        <w:rPr>
          <w:rFonts w:ascii="Arial" w:hAnsi="Arial"/>
          <w:lang w:val="es-MX"/>
        </w:rPr>
      </w:pPr>
      <w:r>
        <w:rPr>
          <w:rFonts w:ascii="Arial" w:hAnsi="Arial"/>
          <w:b/>
          <w:bCs/>
          <w:lang w:val="es-MX"/>
        </w:rPr>
        <w:t xml:space="preserve">3) </w:t>
      </w:r>
      <w:r w:rsidR="00BD3021">
        <w:rPr>
          <w:rFonts w:ascii="Arial" w:hAnsi="Arial"/>
          <w:b/>
          <w:bCs/>
          <w:lang w:val="es-MX"/>
        </w:rPr>
        <w:t xml:space="preserve"> </w:t>
      </w:r>
      <w:r>
        <w:rPr>
          <w:rFonts w:ascii="Arial" w:hAnsi="Arial"/>
          <w:lang w:val="es-MX"/>
        </w:rPr>
        <w:t>Comunicar esta Resolución a la Intendencia, al Municipio y a la Contadora  Delegada.</w:t>
      </w:r>
    </w:p>
    <w:p w:rsidR="00960D12" w:rsidRDefault="00960D12">
      <w:pPr>
        <w:rPr>
          <w:rFonts w:ascii="Arial" w:hAnsi="Arial"/>
          <w:lang w:val="es-MX"/>
        </w:rPr>
      </w:pPr>
    </w:p>
    <w:p w:rsidR="00960D12" w:rsidRDefault="00960D12">
      <w:pPr>
        <w:rPr>
          <w:rFonts w:ascii="Arial" w:hAnsi="Arial"/>
          <w:bCs/>
          <w:sz w:val="16"/>
          <w:lang w:val="es-MX"/>
        </w:rPr>
      </w:pPr>
    </w:p>
    <w:p w:rsidR="00960D12" w:rsidRDefault="00960D12">
      <w:pPr>
        <w:rPr>
          <w:rFonts w:ascii="Arial" w:hAnsi="Arial"/>
          <w:bCs/>
          <w:sz w:val="16"/>
          <w:lang w:val="es-MX"/>
        </w:rPr>
      </w:pPr>
    </w:p>
    <w:p w:rsidR="00960D12" w:rsidRDefault="00960D12">
      <w:pPr>
        <w:rPr>
          <w:rFonts w:ascii="Arial" w:hAnsi="Arial"/>
          <w:bCs/>
          <w:sz w:val="16"/>
          <w:lang w:val="es-MX"/>
        </w:rPr>
      </w:pPr>
    </w:p>
    <w:p w:rsidR="00960D12" w:rsidRDefault="00960D12">
      <w:pPr>
        <w:rPr>
          <w:rFonts w:ascii="Arial" w:hAnsi="Arial"/>
          <w:bCs/>
          <w:sz w:val="16"/>
          <w:lang w:val="es-MX"/>
        </w:rPr>
      </w:pPr>
    </w:p>
    <w:p w:rsidR="000101A3" w:rsidRDefault="000101A3">
      <w:pPr>
        <w:rPr>
          <w:rFonts w:ascii="Arial" w:hAnsi="Arial"/>
          <w:bCs/>
          <w:sz w:val="16"/>
          <w:lang w:val="es-MX"/>
        </w:rPr>
      </w:pPr>
    </w:p>
    <w:p w:rsidR="000101A3" w:rsidRDefault="000101A3">
      <w:pPr>
        <w:rPr>
          <w:rFonts w:ascii="Arial" w:hAnsi="Arial"/>
          <w:bCs/>
          <w:sz w:val="16"/>
          <w:lang w:val="es-MX"/>
        </w:rPr>
      </w:pPr>
    </w:p>
    <w:p w:rsidR="000101A3" w:rsidRDefault="000101A3">
      <w:pPr>
        <w:rPr>
          <w:rFonts w:ascii="Arial" w:hAnsi="Arial"/>
          <w:bCs/>
          <w:sz w:val="16"/>
          <w:lang w:val="es-MX"/>
        </w:rPr>
      </w:pPr>
    </w:p>
    <w:p w:rsidR="000101A3" w:rsidRPr="00BD3021" w:rsidRDefault="00BD3021">
      <w:pPr>
        <w:rPr>
          <w:rFonts w:ascii="Arial" w:hAnsi="Arial"/>
          <w:bCs/>
          <w:szCs w:val="24"/>
          <w:lang w:val="es-MX"/>
        </w:rPr>
      </w:pPr>
      <w:proofErr w:type="spellStart"/>
      <w:proofErr w:type="gramStart"/>
      <w:r w:rsidRPr="00BD3021">
        <w:rPr>
          <w:rFonts w:ascii="Arial" w:hAnsi="Arial"/>
          <w:bCs/>
          <w:szCs w:val="24"/>
          <w:lang w:val="es-MX"/>
        </w:rPr>
        <w:t>cr</w:t>
      </w:r>
      <w:proofErr w:type="spellEnd"/>
      <w:proofErr w:type="gramEnd"/>
    </w:p>
    <w:sectPr w:rsidR="000101A3" w:rsidRPr="00BD3021" w:rsidSect="00BD3021">
      <w:pgSz w:w="11907" w:h="16840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FD8" w:rsidRDefault="004F5FD8">
      <w:pPr>
        <w:spacing w:line="240" w:lineRule="auto"/>
      </w:pPr>
      <w:r>
        <w:separator/>
      </w:r>
    </w:p>
  </w:endnote>
  <w:endnote w:type="continuationSeparator" w:id="0">
    <w:p w:rsidR="004F5FD8" w:rsidRDefault="004F5F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FD8" w:rsidRDefault="004F5FD8">
      <w:pPr>
        <w:spacing w:line="240" w:lineRule="auto"/>
      </w:pPr>
      <w:r>
        <w:separator/>
      </w:r>
    </w:p>
  </w:footnote>
  <w:footnote w:type="continuationSeparator" w:id="0">
    <w:p w:rsidR="004F5FD8" w:rsidRDefault="004F5F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326"/>
    <w:rsid w:val="000101A3"/>
    <w:rsid w:val="00076FB8"/>
    <w:rsid w:val="00275977"/>
    <w:rsid w:val="0029750F"/>
    <w:rsid w:val="002C2389"/>
    <w:rsid w:val="002C6CAF"/>
    <w:rsid w:val="00303E1B"/>
    <w:rsid w:val="0037050F"/>
    <w:rsid w:val="004F5FD8"/>
    <w:rsid w:val="00575814"/>
    <w:rsid w:val="0059091C"/>
    <w:rsid w:val="005A12FC"/>
    <w:rsid w:val="0076671D"/>
    <w:rsid w:val="007D1326"/>
    <w:rsid w:val="00862FAD"/>
    <w:rsid w:val="008C3BAF"/>
    <w:rsid w:val="008E4DDC"/>
    <w:rsid w:val="00960D12"/>
    <w:rsid w:val="009E09FE"/>
    <w:rsid w:val="00B91C10"/>
    <w:rsid w:val="00BD3021"/>
    <w:rsid w:val="00C36D94"/>
    <w:rsid w:val="00D63884"/>
    <w:rsid w:val="00DF54DC"/>
    <w:rsid w:val="00FB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  <w:style w:type="character" w:customStyle="1" w:styleId="TextoindependienteCar">
    <w:name w:val="Texto independiente Car"/>
    <w:link w:val="Textoindependiente"/>
    <w:semiHidden/>
    <w:rsid w:val="007D1326"/>
    <w:rPr>
      <w:rFonts w:ascii="Bookman Old Style" w:hAnsi="Bookman Old Style"/>
      <w:b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5CFE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after="120"/>
      <w:jc w:val="right"/>
      <w:outlineLvl w:val="1"/>
    </w:pPr>
    <w:rPr>
      <w:rFonts w:ascii="Arial" w:hAnsi="Arial"/>
      <w:b/>
      <w:bCs/>
      <w:lang w:val="es-MX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angra2detindependiente">
    <w:name w:val="Body Text Indent 2"/>
    <w:basedOn w:val="Normal"/>
    <w:semiHidden/>
    <w:pPr>
      <w:ind w:firstLine="1980"/>
    </w:pPr>
    <w:rPr>
      <w:rFonts w:ascii="Arial" w:hAnsi="Arial" w:cs="Arial"/>
      <w:szCs w:val="24"/>
    </w:rPr>
  </w:style>
  <w:style w:type="character" w:customStyle="1" w:styleId="TextoindependienteCar">
    <w:name w:val="Texto independiente Car"/>
    <w:link w:val="Textoindependiente"/>
    <w:semiHidden/>
    <w:rsid w:val="007D1326"/>
    <w:rPr>
      <w:rFonts w:ascii="Bookman Old Style" w:hAnsi="Bookman Old Style"/>
      <w:b/>
      <w:sz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5CF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B5CFE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277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</vt:lpstr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</dc:title>
  <dc:subject/>
  <dc:creator>Escuela</dc:creator>
  <cp:keywords/>
  <dc:description/>
  <cp:lastModifiedBy>TRIBUNAL1</cp:lastModifiedBy>
  <cp:revision>3</cp:revision>
  <cp:lastPrinted>2013-12-06T18:41:00Z</cp:lastPrinted>
  <dcterms:created xsi:type="dcterms:W3CDTF">2013-12-06T18:41:00Z</dcterms:created>
  <dcterms:modified xsi:type="dcterms:W3CDTF">2013-12-06T18:52:00Z</dcterms:modified>
</cp:coreProperties>
</file>