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58E" w:rsidRDefault="004D258E" w:rsidP="004D258E">
      <w:pPr>
        <w:tabs>
          <w:tab w:val="center" w:pos="4253"/>
        </w:tabs>
        <w:suppressAutoHyphens/>
        <w:spacing w:after="0" w:line="240" w:lineRule="auto"/>
        <w:jc w:val="center"/>
        <w:rPr>
          <w:rFonts w:ascii="Helvetica" w:hAnsi="Helvetica"/>
          <w:b/>
          <w:lang w:val="es-ES_tradnl"/>
        </w:rPr>
      </w:pPr>
      <w:r>
        <w:rPr>
          <w:rFonts w:ascii="Helvetica" w:hAnsi="Helvetica"/>
          <w:b/>
          <w:lang w:val="es-ES_tradnl"/>
        </w:rPr>
        <w:t>RESOLUCION ADOPTADA POR EL</w:t>
      </w:r>
    </w:p>
    <w:p w:rsidR="004D258E" w:rsidRDefault="004D258E" w:rsidP="004D258E">
      <w:pPr>
        <w:tabs>
          <w:tab w:val="left" w:pos="-720"/>
        </w:tabs>
        <w:suppressAutoHyphens/>
        <w:spacing w:after="0" w:line="240" w:lineRule="auto"/>
        <w:jc w:val="center"/>
        <w:rPr>
          <w:rFonts w:ascii="Helvetica" w:hAnsi="Helvetica"/>
          <w:b/>
          <w:lang w:val="es-ES_tradnl"/>
        </w:rPr>
      </w:pPr>
    </w:p>
    <w:p w:rsidR="004D258E" w:rsidRDefault="004D258E" w:rsidP="004D258E">
      <w:pPr>
        <w:tabs>
          <w:tab w:val="center" w:pos="4253"/>
        </w:tabs>
        <w:suppressAutoHyphens/>
        <w:spacing w:after="0" w:line="240" w:lineRule="auto"/>
        <w:jc w:val="center"/>
        <w:rPr>
          <w:rFonts w:ascii="Helvetica" w:hAnsi="Helvetica"/>
          <w:b/>
          <w:lang w:val="es-ES_tradnl"/>
        </w:rPr>
      </w:pPr>
      <w:r>
        <w:rPr>
          <w:rFonts w:ascii="Helvetica" w:hAnsi="Helvetica"/>
          <w:b/>
          <w:lang w:val="es-ES_tradnl"/>
        </w:rPr>
        <w:t>TRIBUNAL DE CUENTAS</w:t>
      </w:r>
    </w:p>
    <w:p w:rsidR="004D258E" w:rsidRDefault="004D258E" w:rsidP="004D258E">
      <w:pPr>
        <w:tabs>
          <w:tab w:val="left" w:pos="-720"/>
        </w:tabs>
        <w:suppressAutoHyphens/>
        <w:spacing w:after="0" w:line="240" w:lineRule="auto"/>
        <w:jc w:val="center"/>
        <w:rPr>
          <w:rFonts w:ascii="Helvetica" w:hAnsi="Helvetica"/>
          <w:b/>
          <w:lang w:val="es-ES_tradnl"/>
        </w:rPr>
      </w:pPr>
    </w:p>
    <w:p w:rsidR="004D258E" w:rsidRDefault="004D258E" w:rsidP="004D258E">
      <w:pPr>
        <w:tabs>
          <w:tab w:val="center" w:pos="4253"/>
        </w:tabs>
        <w:suppressAutoHyphens/>
        <w:spacing w:after="0" w:line="240" w:lineRule="auto"/>
        <w:jc w:val="center"/>
        <w:rPr>
          <w:rFonts w:ascii="Helvetica" w:hAnsi="Helvetica"/>
          <w:b/>
          <w:lang w:val="es-ES_tradnl"/>
        </w:rPr>
      </w:pPr>
      <w:r>
        <w:rPr>
          <w:rFonts w:ascii="Helvetica" w:hAnsi="Helvetica"/>
          <w:b/>
          <w:lang w:val="es-ES_tradnl"/>
        </w:rPr>
        <w:t>EN SESION DE FECHA 4 DE DICIEMBRE DE 2013</w:t>
      </w:r>
    </w:p>
    <w:p w:rsidR="004D258E" w:rsidRDefault="004D258E" w:rsidP="004D258E">
      <w:pPr>
        <w:tabs>
          <w:tab w:val="center" w:pos="4253"/>
        </w:tabs>
        <w:suppressAutoHyphens/>
        <w:spacing w:after="0" w:line="240" w:lineRule="auto"/>
        <w:jc w:val="center"/>
        <w:rPr>
          <w:rFonts w:ascii="Helvetica" w:hAnsi="Helvetica"/>
          <w:b/>
          <w:lang w:val="es-ES_tradnl"/>
        </w:rPr>
      </w:pPr>
    </w:p>
    <w:p w:rsidR="004D258E" w:rsidRPr="004D258E" w:rsidRDefault="004D258E" w:rsidP="004D258E">
      <w:pPr>
        <w:tabs>
          <w:tab w:val="center" w:pos="4253"/>
        </w:tabs>
        <w:suppressAutoHyphens/>
        <w:spacing w:after="0" w:line="240" w:lineRule="auto"/>
        <w:jc w:val="center"/>
        <w:rPr>
          <w:rFonts w:ascii="Helvetica" w:hAnsi="Helvetica"/>
          <w:b/>
          <w:lang w:val="es-ES_tradnl"/>
        </w:rPr>
      </w:pPr>
      <w:r w:rsidRPr="001C2359">
        <w:rPr>
          <w:rFonts w:ascii="Helvetica" w:hAnsi="Helvetica"/>
          <w:b/>
          <w:lang w:val="es-ES_tradnl"/>
        </w:rPr>
        <w:t xml:space="preserve">(E. E. Nº 2013-17-1-0007345, </w:t>
      </w:r>
      <w:proofErr w:type="spellStart"/>
      <w:r w:rsidRPr="001C2359">
        <w:rPr>
          <w:rFonts w:ascii="Helvetica" w:hAnsi="Helvetica"/>
          <w:b/>
          <w:lang w:val="es-ES_tradnl"/>
        </w:rPr>
        <w:t>Ent</w:t>
      </w:r>
      <w:proofErr w:type="spellEnd"/>
      <w:r w:rsidRPr="001C2359">
        <w:rPr>
          <w:rFonts w:ascii="Helvetica" w:hAnsi="Helvetica"/>
          <w:b/>
          <w:lang w:val="es-ES_tradnl"/>
        </w:rPr>
        <w:t xml:space="preserve">. </w:t>
      </w:r>
      <w:r w:rsidRPr="004D258E">
        <w:rPr>
          <w:rFonts w:ascii="Helvetica" w:hAnsi="Helvetica"/>
          <w:b/>
          <w:lang w:val="es-ES_tradnl"/>
        </w:rPr>
        <w:t xml:space="preserve">N° </w:t>
      </w:r>
      <w:r>
        <w:rPr>
          <w:rFonts w:ascii="Helvetica" w:hAnsi="Helvetica"/>
          <w:b/>
          <w:lang w:val="es-ES_tradnl"/>
        </w:rPr>
        <w:t>6335/13</w:t>
      </w:r>
      <w:r w:rsidRPr="004D258E">
        <w:rPr>
          <w:rFonts w:ascii="Helvetica" w:hAnsi="Helvetica"/>
          <w:b/>
          <w:lang w:val="es-ES_tradnl"/>
        </w:rPr>
        <w:t>)</w:t>
      </w:r>
    </w:p>
    <w:p w:rsidR="004D258E" w:rsidRPr="004D258E" w:rsidRDefault="004D258E">
      <w:pPr>
        <w:tabs>
          <w:tab w:val="center" w:pos="4253"/>
        </w:tabs>
        <w:suppressAutoHyphens/>
        <w:jc w:val="center"/>
        <w:rPr>
          <w:rFonts w:ascii="Arial" w:hAnsi="Arial"/>
          <w:spacing w:val="-3"/>
          <w:lang w:val="es-ES_tradnl"/>
        </w:rPr>
      </w:pPr>
    </w:p>
    <w:p w:rsidR="003E583A" w:rsidRDefault="003E583A" w:rsidP="004D258E">
      <w:pPr>
        <w:spacing w:after="0" w:line="360" w:lineRule="auto"/>
        <w:ind w:firstLine="851"/>
        <w:jc w:val="both"/>
        <w:rPr>
          <w:rFonts w:ascii="Arial" w:hAnsi="Arial" w:cs="Arial"/>
          <w:sz w:val="24"/>
          <w:szCs w:val="24"/>
        </w:rPr>
      </w:pPr>
      <w:r w:rsidRPr="003E583A">
        <w:rPr>
          <w:rFonts w:ascii="Arial" w:hAnsi="Arial" w:cs="Arial"/>
          <w:b/>
          <w:sz w:val="24"/>
          <w:szCs w:val="24"/>
        </w:rPr>
        <w:t>VISTO</w:t>
      </w:r>
      <w:r w:rsidRPr="004D258E">
        <w:rPr>
          <w:rFonts w:ascii="Arial" w:hAnsi="Arial" w:cs="Arial"/>
          <w:b/>
          <w:sz w:val="24"/>
          <w:szCs w:val="24"/>
        </w:rPr>
        <w:t>:</w:t>
      </w:r>
      <w:r>
        <w:rPr>
          <w:rFonts w:ascii="Arial" w:hAnsi="Arial" w:cs="Arial"/>
          <w:sz w:val="24"/>
          <w:szCs w:val="24"/>
        </w:rPr>
        <w:t xml:space="preserve"> estas actuaciones remitidas por la </w:t>
      </w:r>
      <w:r w:rsidRPr="00EA44B1">
        <w:rPr>
          <w:rFonts w:ascii="Arial" w:hAnsi="Arial" w:cs="Arial"/>
          <w:sz w:val="24"/>
          <w:szCs w:val="24"/>
        </w:rPr>
        <w:t>Administración de los Servicios de Salud del Estado relacionadas con el Traspaso a la Comisión de Obras de la RAP Colo</w:t>
      </w:r>
      <w:r w:rsidR="004D258E">
        <w:rPr>
          <w:rFonts w:ascii="Arial" w:hAnsi="Arial" w:cs="Arial"/>
          <w:sz w:val="24"/>
          <w:szCs w:val="24"/>
        </w:rPr>
        <w:t>nia por la suma de $ 26:618.192</w:t>
      </w:r>
      <w:r w:rsidRPr="00EA44B1">
        <w:rPr>
          <w:rFonts w:ascii="Arial" w:hAnsi="Arial" w:cs="Arial"/>
          <w:sz w:val="24"/>
          <w:szCs w:val="24"/>
        </w:rPr>
        <w:t xml:space="preserve">, </w:t>
      </w:r>
      <w:r w:rsidR="004D258E" w:rsidRPr="00EA44B1">
        <w:rPr>
          <w:rFonts w:ascii="Arial" w:hAnsi="Arial" w:cs="Arial"/>
          <w:sz w:val="24"/>
          <w:szCs w:val="24"/>
        </w:rPr>
        <w:t>incluid</w:t>
      </w:r>
      <w:r w:rsidR="004D258E">
        <w:rPr>
          <w:rFonts w:ascii="Arial" w:hAnsi="Arial" w:cs="Arial"/>
          <w:sz w:val="24"/>
          <w:szCs w:val="24"/>
        </w:rPr>
        <w:t>a</w:t>
      </w:r>
      <w:r w:rsidR="004D258E" w:rsidRPr="00EA44B1">
        <w:rPr>
          <w:rFonts w:ascii="Arial" w:hAnsi="Arial" w:cs="Arial"/>
          <w:sz w:val="24"/>
          <w:szCs w:val="24"/>
        </w:rPr>
        <w:t>s</w:t>
      </w:r>
      <w:r w:rsidRPr="00EA44B1">
        <w:rPr>
          <w:rFonts w:ascii="Arial" w:hAnsi="Arial" w:cs="Arial"/>
          <w:sz w:val="24"/>
          <w:szCs w:val="24"/>
        </w:rPr>
        <w:t xml:space="preserve"> obras, ajustes paramétricos e imprevistos, para la ejecución de obras de ampliación y reforma del Centro Auxiliar de Nueva Palmira</w:t>
      </w:r>
      <w:r>
        <w:rPr>
          <w:rFonts w:ascii="Arial" w:hAnsi="Arial" w:cs="Arial"/>
          <w:sz w:val="24"/>
          <w:szCs w:val="24"/>
        </w:rPr>
        <w:t>;</w:t>
      </w:r>
    </w:p>
    <w:p w:rsidR="00832436" w:rsidRDefault="00CA2863" w:rsidP="004D258E">
      <w:pPr>
        <w:spacing w:after="0" w:line="360" w:lineRule="auto"/>
        <w:ind w:firstLine="851"/>
        <w:jc w:val="both"/>
        <w:rPr>
          <w:rFonts w:ascii="Arial" w:hAnsi="Arial" w:cs="Arial"/>
          <w:sz w:val="24"/>
          <w:szCs w:val="24"/>
        </w:rPr>
      </w:pPr>
      <w:r w:rsidRPr="00CA2863">
        <w:rPr>
          <w:rFonts w:ascii="Arial" w:hAnsi="Arial" w:cs="Arial"/>
          <w:b/>
          <w:sz w:val="24"/>
          <w:szCs w:val="24"/>
        </w:rPr>
        <w:t>RESULTANDO:  1)</w:t>
      </w:r>
      <w:r>
        <w:rPr>
          <w:rFonts w:ascii="Arial" w:hAnsi="Arial" w:cs="Arial"/>
          <w:sz w:val="24"/>
          <w:szCs w:val="24"/>
        </w:rPr>
        <w:t xml:space="preserve"> que </w:t>
      </w:r>
      <w:r w:rsidR="00832436">
        <w:rPr>
          <w:rFonts w:ascii="Arial" w:hAnsi="Arial" w:cs="Arial"/>
          <w:sz w:val="24"/>
          <w:szCs w:val="24"/>
        </w:rPr>
        <w:t>p</w:t>
      </w:r>
      <w:r w:rsidR="00832436" w:rsidRPr="00EA44B1">
        <w:rPr>
          <w:rFonts w:ascii="Arial" w:hAnsi="Arial" w:cs="Arial"/>
          <w:sz w:val="24"/>
          <w:szCs w:val="24"/>
        </w:rPr>
        <w:t xml:space="preserve">or nota fechada el 01/10/13 el Gerente Administrativo de ASSE deja constancia que las obras referidas fueron incorporadas en oportunidad de priorizarse las inversiones para los </w:t>
      </w:r>
      <w:r w:rsidR="001C2359">
        <w:rPr>
          <w:rFonts w:ascii="Arial" w:hAnsi="Arial" w:cs="Arial"/>
          <w:sz w:val="24"/>
          <w:szCs w:val="24"/>
        </w:rPr>
        <w:t xml:space="preserve">    </w:t>
      </w:r>
      <w:r w:rsidR="00832436" w:rsidRPr="00EA44B1">
        <w:rPr>
          <w:rFonts w:ascii="Arial" w:hAnsi="Arial" w:cs="Arial"/>
          <w:sz w:val="24"/>
          <w:szCs w:val="24"/>
        </w:rPr>
        <w:t xml:space="preserve">Ejercicios 2013/2014, estimándose su inicio una vez intervenida la </w:t>
      </w:r>
      <w:r w:rsidR="001C2359">
        <w:rPr>
          <w:rFonts w:ascii="Arial" w:hAnsi="Arial" w:cs="Arial"/>
          <w:sz w:val="24"/>
          <w:szCs w:val="24"/>
        </w:rPr>
        <w:t>R</w:t>
      </w:r>
      <w:r w:rsidR="00832436" w:rsidRPr="00EA44B1">
        <w:rPr>
          <w:rFonts w:ascii="Arial" w:hAnsi="Arial" w:cs="Arial"/>
          <w:sz w:val="24"/>
          <w:szCs w:val="24"/>
        </w:rPr>
        <w:t>esolución definitiva, estimando su ejecución en 11 meses</w:t>
      </w:r>
      <w:r w:rsidR="00832436">
        <w:rPr>
          <w:rFonts w:ascii="Arial" w:hAnsi="Arial" w:cs="Arial"/>
          <w:sz w:val="24"/>
          <w:szCs w:val="24"/>
        </w:rPr>
        <w:t>;</w:t>
      </w:r>
    </w:p>
    <w:p w:rsidR="00832436" w:rsidRDefault="004D258E" w:rsidP="004D258E">
      <w:pPr>
        <w:spacing w:after="0" w:line="360" w:lineRule="auto"/>
        <w:ind w:firstLine="2835"/>
        <w:jc w:val="both"/>
        <w:rPr>
          <w:rFonts w:ascii="Arial" w:hAnsi="Arial" w:cs="Arial"/>
          <w:sz w:val="24"/>
          <w:szCs w:val="24"/>
        </w:rPr>
      </w:pPr>
      <w:r>
        <w:rPr>
          <w:rFonts w:ascii="Arial" w:hAnsi="Arial" w:cs="Arial"/>
          <w:b/>
          <w:sz w:val="24"/>
          <w:szCs w:val="24"/>
        </w:rPr>
        <w:t xml:space="preserve"> </w:t>
      </w:r>
      <w:r w:rsidR="00832436" w:rsidRPr="00832436">
        <w:rPr>
          <w:rFonts w:ascii="Arial" w:hAnsi="Arial" w:cs="Arial"/>
          <w:b/>
          <w:sz w:val="24"/>
          <w:szCs w:val="24"/>
        </w:rPr>
        <w:t>2)</w:t>
      </w:r>
      <w:r w:rsidR="00832436">
        <w:rPr>
          <w:rFonts w:ascii="Arial" w:hAnsi="Arial" w:cs="Arial"/>
          <w:sz w:val="24"/>
          <w:szCs w:val="24"/>
        </w:rPr>
        <w:t xml:space="preserve"> que p</w:t>
      </w:r>
      <w:r w:rsidR="00832436" w:rsidRPr="00EA44B1">
        <w:rPr>
          <w:rFonts w:ascii="Arial" w:hAnsi="Arial" w:cs="Arial"/>
          <w:sz w:val="24"/>
          <w:szCs w:val="24"/>
        </w:rPr>
        <w:t xml:space="preserve">or Resolución Nº 3607 de fecha 23 de octubre de 2013, el Directorio de ASSE, en base a lo establecido en el </w:t>
      </w:r>
      <w:r w:rsidR="001C2359">
        <w:rPr>
          <w:rFonts w:ascii="Arial" w:hAnsi="Arial" w:cs="Arial"/>
          <w:sz w:val="24"/>
          <w:szCs w:val="24"/>
        </w:rPr>
        <w:t xml:space="preserve">  A</w:t>
      </w:r>
      <w:r w:rsidR="00832436" w:rsidRPr="00EA44B1">
        <w:rPr>
          <w:rFonts w:ascii="Arial" w:hAnsi="Arial" w:cs="Arial"/>
          <w:sz w:val="24"/>
          <w:szCs w:val="24"/>
        </w:rPr>
        <w:t>rt</w:t>
      </w:r>
      <w:r w:rsidR="001C2359">
        <w:rPr>
          <w:rFonts w:ascii="Arial" w:hAnsi="Arial" w:cs="Arial"/>
          <w:sz w:val="24"/>
          <w:szCs w:val="24"/>
        </w:rPr>
        <w:t>ículo</w:t>
      </w:r>
      <w:r w:rsidR="00832436" w:rsidRPr="00EA44B1">
        <w:rPr>
          <w:rFonts w:ascii="Arial" w:hAnsi="Arial" w:cs="Arial"/>
          <w:sz w:val="24"/>
          <w:szCs w:val="24"/>
        </w:rPr>
        <w:t xml:space="preserve"> 436 de la Ley </w:t>
      </w:r>
      <w:r w:rsidR="001C2359">
        <w:rPr>
          <w:rFonts w:ascii="Arial" w:hAnsi="Arial" w:cs="Arial"/>
          <w:sz w:val="24"/>
          <w:szCs w:val="24"/>
        </w:rPr>
        <w:t xml:space="preserve">Nº </w:t>
      </w:r>
      <w:r w:rsidR="00832436" w:rsidRPr="00EA44B1">
        <w:rPr>
          <w:rFonts w:ascii="Arial" w:hAnsi="Arial" w:cs="Arial"/>
          <w:sz w:val="24"/>
          <w:szCs w:val="24"/>
        </w:rPr>
        <w:t xml:space="preserve">16.170 del 28/12/1990, autoriza el traspaso a la Comisión de Obras de la RAP Colonia de la suma de $ 26:618.192, mediante la emisión de un adelanto por parte del Plan de Inversiones Públicas 2013, Programa 440, Proyecto 973 “Inmuebles” de ASSE. Asimismo, se dispone que la mencionada Comisión  </w:t>
      </w:r>
      <w:proofErr w:type="gramStart"/>
      <w:r w:rsidR="00832436" w:rsidRPr="00EA44B1">
        <w:rPr>
          <w:rFonts w:ascii="Arial" w:hAnsi="Arial" w:cs="Arial"/>
          <w:sz w:val="24"/>
          <w:szCs w:val="24"/>
        </w:rPr>
        <w:t>deberá</w:t>
      </w:r>
      <w:proofErr w:type="gramEnd"/>
      <w:r w:rsidR="00832436" w:rsidRPr="00EA44B1">
        <w:rPr>
          <w:rFonts w:ascii="Arial" w:hAnsi="Arial" w:cs="Arial"/>
          <w:sz w:val="24"/>
          <w:szCs w:val="24"/>
        </w:rPr>
        <w:t xml:space="preserve"> rendir cuenta del manejo de dichos fondos, conforme a lo establecido en el </w:t>
      </w:r>
      <w:r w:rsidR="001C2359">
        <w:rPr>
          <w:rFonts w:ascii="Arial" w:hAnsi="Arial" w:cs="Arial"/>
          <w:sz w:val="24"/>
          <w:szCs w:val="24"/>
        </w:rPr>
        <w:t>A</w:t>
      </w:r>
      <w:r w:rsidR="00832436" w:rsidRPr="00EA44B1">
        <w:rPr>
          <w:rFonts w:ascii="Arial" w:hAnsi="Arial" w:cs="Arial"/>
          <w:sz w:val="24"/>
          <w:szCs w:val="24"/>
        </w:rPr>
        <w:t>rt</w:t>
      </w:r>
      <w:r w:rsidR="001C2359">
        <w:rPr>
          <w:rFonts w:ascii="Arial" w:hAnsi="Arial" w:cs="Arial"/>
          <w:sz w:val="24"/>
          <w:szCs w:val="24"/>
        </w:rPr>
        <w:t>ículo</w:t>
      </w:r>
      <w:r w:rsidR="00832436" w:rsidRPr="00EA44B1">
        <w:rPr>
          <w:rFonts w:ascii="Arial" w:hAnsi="Arial" w:cs="Arial"/>
          <w:sz w:val="24"/>
          <w:szCs w:val="24"/>
        </w:rPr>
        <w:t xml:space="preserve"> 589 de la Ley </w:t>
      </w:r>
      <w:r w:rsidR="001C2359">
        <w:rPr>
          <w:rFonts w:ascii="Arial" w:hAnsi="Arial" w:cs="Arial"/>
          <w:sz w:val="24"/>
          <w:szCs w:val="24"/>
        </w:rPr>
        <w:t xml:space="preserve">Nº </w:t>
      </w:r>
      <w:r w:rsidR="00832436" w:rsidRPr="00EA44B1">
        <w:rPr>
          <w:rFonts w:ascii="Arial" w:hAnsi="Arial" w:cs="Arial"/>
          <w:sz w:val="24"/>
          <w:szCs w:val="24"/>
        </w:rPr>
        <w:t>15.903 del 10/11/1987</w:t>
      </w:r>
      <w:r w:rsidR="00832436">
        <w:rPr>
          <w:rFonts w:ascii="Arial" w:hAnsi="Arial" w:cs="Arial"/>
          <w:sz w:val="24"/>
          <w:szCs w:val="24"/>
        </w:rPr>
        <w:t>;</w:t>
      </w:r>
    </w:p>
    <w:p w:rsidR="00FA69D9" w:rsidRDefault="004D258E" w:rsidP="004D258E">
      <w:pPr>
        <w:spacing w:after="0" w:line="360" w:lineRule="auto"/>
        <w:ind w:firstLine="2835"/>
        <w:jc w:val="both"/>
        <w:rPr>
          <w:rFonts w:ascii="Arial" w:hAnsi="Arial" w:cs="Arial"/>
          <w:sz w:val="24"/>
          <w:szCs w:val="24"/>
        </w:rPr>
      </w:pPr>
      <w:r>
        <w:rPr>
          <w:rFonts w:ascii="Arial" w:hAnsi="Arial" w:cs="Arial"/>
          <w:b/>
          <w:sz w:val="24"/>
          <w:szCs w:val="24"/>
        </w:rPr>
        <w:t xml:space="preserve"> </w:t>
      </w:r>
      <w:r w:rsidR="00832436" w:rsidRPr="00832436">
        <w:rPr>
          <w:rFonts w:ascii="Arial" w:hAnsi="Arial" w:cs="Arial"/>
          <w:b/>
          <w:sz w:val="24"/>
          <w:szCs w:val="24"/>
        </w:rPr>
        <w:t>3)</w:t>
      </w:r>
      <w:r w:rsidR="00832436">
        <w:rPr>
          <w:rFonts w:ascii="Arial" w:hAnsi="Arial" w:cs="Arial"/>
          <w:sz w:val="24"/>
          <w:szCs w:val="24"/>
        </w:rPr>
        <w:t xml:space="preserve"> que</w:t>
      </w:r>
      <w:r w:rsidR="004416CA" w:rsidRPr="00EA44B1">
        <w:rPr>
          <w:rFonts w:ascii="Arial" w:hAnsi="Arial" w:cs="Arial"/>
          <w:sz w:val="24"/>
          <w:szCs w:val="24"/>
        </w:rPr>
        <w:t xml:space="preserve"> </w:t>
      </w:r>
      <w:r w:rsidR="004416CA">
        <w:rPr>
          <w:rFonts w:ascii="Arial" w:hAnsi="Arial" w:cs="Arial"/>
          <w:sz w:val="24"/>
          <w:szCs w:val="24"/>
        </w:rPr>
        <w:t xml:space="preserve">consta </w:t>
      </w:r>
      <w:r w:rsidR="004416CA" w:rsidRPr="00EA44B1">
        <w:rPr>
          <w:rFonts w:ascii="Arial" w:hAnsi="Arial" w:cs="Arial"/>
          <w:sz w:val="24"/>
          <w:szCs w:val="24"/>
        </w:rPr>
        <w:t>Documento</w:t>
      </w:r>
      <w:r w:rsidR="0036584A">
        <w:rPr>
          <w:rFonts w:ascii="Arial" w:hAnsi="Arial" w:cs="Arial"/>
          <w:sz w:val="24"/>
          <w:szCs w:val="24"/>
        </w:rPr>
        <w:t xml:space="preserve"> </w:t>
      </w:r>
      <w:r w:rsidR="004416CA" w:rsidRPr="00EA44B1">
        <w:rPr>
          <w:rFonts w:ascii="Arial" w:hAnsi="Arial" w:cs="Arial"/>
          <w:sz w:val="24"/>
          <w:szCs w:val="24"/>
        </w:rPr>
        <w:t xml:space="preserve">de Afectación </w:t>
      </w:r>
      <w:r w:rsidR="001C2359">
        <w:rPr>
          <w:rFonts w:ascii="Arial" w:hAnsi="Arial" w:cs="Arial"/>
          <w:sz w:val="24"/>
          <w:szCs w:val="24"/>
        </w:rPr>
        <w:t xml:space="preserve">                    </w:t>
      </w:r>
      <w:r w:rsidR="004416CA" w:rsidRPr="00EA44B1">
        <w:rPr>
          <w:rFonts w:ascii="Arial" w:hAnsi="Arial" w:cs="Arial"/>
          <w:sz w:val="24"/>
          <w:szCs w:val="24"/>
        </w:rPr>
        <w:t xml:space="preserve">Nº  000830 de fecha 11/09/2013, con cargo al Inciso 29, U.E. 068, Finan. 1.1, Programa 440, Proyecto 973, Objeto </w:t>
      </w:r>
      <w:r w:rsidR="001C2359">
        <w:rPr>
          <w:rFonts w:ascii="Arial" w:hAnsi="Arial" w:cs="Arial"/>
          <w:sz w:val="24"/>
          <w:szCs w:val="24"/>
        </w:rPr>
        <w:t>del gasto 563, por $ 26:618.192</w:t>
      </w:r>
      <w:r w:rsidR="004416CA">
        <w:rPr>
          <w:rFonts w:ascii="Arial" w:hAnsi="Arial" w:cs="Arial"/>
          <w:sz w:val="24"/>
          <w:szCs w:val="24"/>
        </w:rPr>
        <w:t>;</w:t>
      </w:r>
    </w:p>
    <w:p w:rsidR="00207CD4" w:rsidRDefault="00FA69D9" w:rsidP="00C2554C">
      <w:pPr>
        <w:spacing w:after="0" w:line="360" w:lineRule="auto"/>
        <w:ind w:firstLine="851"/>
        <w:jc w:val="both"/>
        <w:rPr>
          <w:rFonts w:ascii="Arial" w:hAnsi="Arial" w:cs="Arial"/>
          <w:sz w:val="24"/>
          <w:szCs w:val="24"/>
        </w:rPr>
      </w:pPr>
      <w:r w:rsidRPr="00FA69D9">
        <w:rPr>
          <w:rFonts w:ascii="Arial" w:hAnsi="Arial" w:cs="Arial"/>
          <w:b/>
          <w:sz w:val="24"/>
          <w:szCs w:val="24"/>
        </w:rPr>
        <w:t xml:space="preserve">CONSIDERANDO:  1) </w:t>
      </w:r>
      <w:r>
        <w:rPr>
          <w:rFonts w:ascii="Arial" w:hAnsi="Arial" w:cs="Arial"/>
          <w:sz w:val="24"/>
          <w:szCs w:val="24"/>
        </w:rPr>
        <w:t>que</w:t>
      </w:r>
      <w:r w:rsidR="004416CA" w:rsidRPr="00EA44B1">
        <w:rPr>
          <w:rFonts w:ascii="Arial" w:hAnsi="Arial" w:cs="Arial"/>
          <w:sz w:val="24"/>
          <w:szCs w:val="24"/>
        </w:rPr>
        <w:t xml:space="preserve"> </w:t>
      </w:r>
      <w:r w:rsidR="00207CD4">
        <w:rPr>
          <w:rFonts w:ascii="Arial" w:hAnsi="Arial" w:cs="Arial"/>
          <w:sz w:val="24"/>
          <w:szCs w:val="24"/>
        </w:rPr>
        <w:t xml:space="preserve">por el </w:t>
      </w:r>
      <w:r w:rsidR="0036584A">
        <w:rPr>
          <w:rFonts w:ascii="Arial" w:hAnsi="Arial" w:cs="Arial"/>
          <w:sz w:val="24"/>
          <w:szCs w:val="24"/>
        </w:rPr>
        <w:t>A</w:t>
      </w:r>
      <w:r w:rsidR="00207CD4">
        <w:rPr>
          <w:rFonts w:ascii="Arial" w:hAnsi="Arial" w:cs="Arial"/>
          <w:sz w:val="24"/>
          <w:szCs w:val="24"/>
        </w:rPr>
        <w:t>rt</w:t>
      </w:r>
      <w:r w:rsidR="0036584A">
        <w:rPr>
          <w:rFonts w:ascii="Arial" w:hAnsi="Arial" w:cs="Arial"/>
          <w:sz w:val="24"/>
          <w:szCs w:val="24"/>
        </w:rPr>
        <w:t>ículo</w:t>
      </w:r>
      <w:r w:rsidR="00207CD4">
        <w:rPr>
          <w:rFonts w:ascii="Arial" w:hAnsi="Arial" w:cs="Arial"/>
          <w:sz w:val="24"/>
          <w:szCs w:val="24"/>
        </w:rPr>
        <w:t xml:space="preserve"> 722 de la Ley </w:t>
      </w:r>
      <w:r w:rsidR="0036584A">
        <w:rPr>
          <w:rFonts w:ascii="Arial" w:hAnsi="Arial" w:cs="Arial"/>
          <w:sz w:val="24"/>
          <w:szCs w:val="24"/>
        </w:rPr>
        <w:t xml:space="preserve">Nº </w:t>
      </w:r>
      <w:r w:rsidR="00207CD4">
        <w:rPr>
          <w:rFonts w:ascii="Arial" w:hAnsi="Arial" w:cs="Arial"/>
          <w:sz w:val="24"/>
          <w:szCs w:val="24"/>
        </w:rPr>
        <w:t>18.719 se creó en el Inciso 29 “Administración de los Servicios de Salud del Estado”, Programa Atención Integral a la Salud,  la U.E. 048 “Red de Atención Primaria de Colonia”, a la que se integró el “Centro Auxiliar de Nueva Palmira” y el “Centro Auxiliar de Nueva Helvecia”;</w:t>
      </w:r>
    </w:p>
    <w:p w:rsidR="004416CA" w:rsidRDefault="00207CD4" w:rsidP="0036584A">
      <w:pPr>
        <w:spacing w:after="0" w:line="360" w:lineRule="auto"/>
        <w:ind w:firstLine="3119"/>
        <w:jc w:val="both"/>
        <w:rPr>
          <w:rFonts w:ascii="Arial" w:hAnsi="Arial" w:cs="Arial"/>
          <w:sz w:val="24"/>
          <w:szCs w:val="24"/>
        </w:rPr>
      </w:pPr>
      <w:r w:rsidRPr="0036584A">
        <w:rPr>
          <w:rFonts w:ascii="Arial" w:hAnsi="Arial" w:cs="Arial"/>
          <w:b/>
          <w:sz w:val="24"/>
          <w:szCs w:val="24"/>
        </w:rPr>
        <w:lastRenderedPageBreak/>
        <w:t>2)</w:t>
      </w:r>
      <w:r>
        <w:rPr>
          <w:rFonts w:ascii="Arial" w:hAnsi="Arial" w:cs="Arial"/>
          <w:sz w:val="24"/>
          <w:szCs w:val="24"/>
        </w:rPr>
        <w:t xml:space="preserve"> que por el </w:t>
      </w:r>
      <w:r w:rsidR="0036584A">
        <w:rPr>
          <w:rFonts w:ascii="Arial" w:hAnsi="Arial" w:cs="Arial"/>
          <w:sz w:val="24"/>
          <w:szCs w:val="24"/>
        </w:rPr>
        <w:t>A</w:t>
      </w:r>
      <w:r>
        <w:rPr>
          <w:rFonts w:ascii="Arial" w:hAnsi="Arial" w:cs="Arial"/>
          <w:sz w:val="24"/>
          <w:szCs w:val="24"/>
        </w:rPr>
        <w:t>rt</w:t>
      </w:r>
      <w:r w:rsidR="0036584A">
        <w:rPr>
          <w:rFonts w:ascii="Arial" w:hAnsi="Arial" w:cs="Arial"/>
          <w:sz w:val="24"/>
          <w:szCs w:val="24"/>
        </w:rPr>
        <w:t>ículo</w:t>
      </w:r>
      <w:r>
        <w:rPr>
          <w:rFonts w:ascii="Arial" w:hAnsi="Arial" w:cs="Arial"/>
          <w:sz w:val="24"/>
          <w:szCs w:val="24"/>
        </w:rPr>
        <w:t xml:space="preserve"> 724 se dispuso la asignación de una  partida anual de $</w:t>
      </w:r>
      <w:r w:rsidR="005D2AB0">
        <w:rPr>
          <w:rFonts w:ascii="Arial" w:hAnsi="Arial" w:cs="Arial"/>
          <w:sz w:val="24"/>
          <w:szCs w:val="24"/>
        </w:rPr>
        <w:t xml:space="preserve"> 46:575.084 para el desarrollo de los programas de Promoción, Prevención y Atención a la Salud; </w:t>
      </w:r>
    </w:p>
    <w:p w:rsidR="005D2AB0" w:rsidRDefault="005D2AB0" w:rsidP="00A71B1E">
      <w:pPr>
        <w:spacing w:after="0" w:line="360" w:lineRule="auto"/>
        <w:ind w:firstLine="851"/>
        <w:jc w:val="both"/>
        <w:rPr>
          <w:rFonts w:ascii="Arial" w:hAnsi="Arial" w:cs="Arial"/>
          <w:sz w:val="24"/>
          <w:szCs w:val="24"/>
        </w:rPr>
      </w:pPr>
      <w:r w:rsidRPr="005D2AB0">
        <w:rPr>
          <w:rFonts w:ascii="Arial" w:hAnsi="Arial" w:cs="Arial"/>
          <w:b/>
          <w:sz w:val="24"/>
          <w:szCs w:val="24"/>
        </w:rPr>
        <w:t>ATENTO:</w:t>
      </w:r>
      <w:r>
        <w:rPr>
          <w:rFonts w:ascii="Arial" w:hAnsi="Arial" w:cs="Arial"/>
          <w:sz w:val="24"/>
          <w:szCs w:val="24"/>
        </w:rPr>
        <w:t xml:space="preserve"> a lo expuesto; </w:t>
      </w:r>
    </w:p>
    <w:p w:rsidR="005D2AB0" w:rsidRPr="005D2AB0" w:rsidRDefault="005D2AB0" w:rsidP="005D2AB0">
      <w:pPr>
        <w:spacing w:after="0" w:line="360" w:lineRule="auto"/>
        <w:jc w:val="center"/>
        <w:rPr>
          <w:rFonts w:ascii="Arial" w:hAnsi="Arial" w:cs="Arial"/>
          <w:b/>
          <w:sz w:val="24"/>
          <w:szCs w:val="24"/>
        </w:rPr>
      </w:pPr>
      <w:r w:rsidRPr="005D2AB0">
        <w:rPr>
          <w:rFonts w:ascii="Arial" w:hAnsi="Arial" w:cs="Arial"/>
          <w:b/>
          <w:sz w:val="24"/>
          <w:szCs w:val="24"/>
        </w:rPr>
        <w:t>EL   TRIBUNAL   ACUERDA</w:t>
      </w:r>
    </w:p>
    <w:p w:rsidR="005D2AB0" w:rsidRPr="00A71B1E" w:rsidRDefault="005D2AB0" w:rsidP="00A71B1E">
      <w:pPr>
        <w:pStyle w:val="Prrafodelista"/>
        <w:numPr>
          <w:ilvl w:val="0"/>
          <w:numId w:val="1"/>
        </w:numPr>
        <w:spacing w:after="0" w:line="360" w:lineRule="auto"/>
        <w:jc w:val="both"/>
        <w:rPr>
          <w:rFonts w:ascii="Arial" w:hAnsi="Arial" w:cs="Arial"/>
          <w:sz w:val="24"/>
          <w:szCs w:val="24"/>
        </w:rPr>
      </w:pPr>
      <w:r w:rsidRPr="00A71B1E">
        <w:rPr>
          <w:rFonts w:ascii="Arial" w:hAnsi="Arial" w:cs="Arial"/>
          <w:sz w:val="24"/>
          <w:szCs w:val="24"/>
        </w:rPr>
        <w:t>No formular observaciones a la transferencia de $ 26: 618.192 a favor de la  Comisión de Obras de la RAP Colonia  para la ejecución de obras de ampliación y reforma del Centro Auxiliar de Nueva Palmira;</w:t>
      </w:r>
    </w:p>
    <w:p w:rsidR="005D2AB0" w:rsidRPr="00A71B1E" w:rsidRDefault="005D2AB0" w:rsidP="00A71B1E">
      <w:pPr>
        <w:pStyle w:val="Prrafodelista"/>
        <w:numPr>
          <w:ilvl w:val="0"/>
          <w:numId w:val="1"/>
        </w:numPr>
        <w:spacing w:after="0" w:line="360" w:lineRule="auto"/>
        <w:jc w:val="both"/>
        <w:rPr>
          <w:rFonts w:ascii="Arial" w:hAnsi="Arial" w:cs="Arial"/>
          <w:sz w:val="24"/>
          <w:szCs w:val="24"/>
        </w:rPr>
      </w:pPr>
      <w:r w:rsidRPr="00A71B1E">
        <w:rPr>
          <w:rFonts w:ascii="Arial" w:hAnsi="Arial" w:cs="Arial"/>
          <w:sz w:val="24"/>
          <w:szCs w:val="24"/>
        </w:rPr>
        <w:t>Cometer a la C</w:t>
      </w:r>
      <w:r w:rsidR="004A052E">
        <w:rPr>
          <w:rFonts w:ascii="Arial" w:hAnsi="Arial" w:cs="Arial"/>
          <w:sz w:val="24"/>
          <w:szCs w:val="24"/>
        </w:rPr>
        <w:t>ontado</w:t>
      </w:r>
      <w:r w:rsidRPr="00A71B1E">
        <w:rPr>
          <w:rFonts w:ascii="Arial" w:hAnsi="Arial" w:cs="Arial"/>
          <w:sz w:val="24"/>
          <w:szCs w:val="24"/>
        </w:rPr>
        <w:t>ra Delegada la intervención de la transferencia mencionada, previo control de su imputación al grupo adecuado. Oportunamente deberá rendirse cuenta documentada de la partida recibida de acuerdo con lo establecido en los Art</w:t>
      </w:r>
      <w:r w:rsidR="0093255B">
        <w:rPr>
          <w:rFonts w:ascii="Arial" w:hAnsi="Arial" w:cs="Arial"/>
          <w:sz w:val="24"/>
          <w:szCs w:val="24"/>
        </w:rPr>
        <w:t>ículo</w:t>
      </w:r>
      <w:r w:rsidRPr="00A71B1E">
        <w:rPr>
          <w:rFonts w:ascii="Arial" w:hAnsi="Arial" w:cs="Arial"/>
          <w:sz w:val="24"/>
          <w:szCs w:val="24"/>
        </w:rPr>
        <w:t>s 132 y 133 del TOCAF y Orde</w:t>
      </w:r>
      <w:r w:rsidR="00A71B1E">
        <w:rPr>
          <w:rFonts w:ascii="Arial" w:hAnsi="Arial" w:cs="Arial"/>
          <w:sz w:val="24"/>
          <w:szCs w:val="24"/>
        </w:rPr>
        <w:t>nanza Nº 77 de fecha 29/12/1999</w:t>
      </w:r>
      <w:r w:rsidRPr="00A71B1E">
        <w:rPr>
          <w:rFonts w:ascii="Arial" w:hAnsi="Arial" w:cs="Arial"/>
          <w:sz w:val="24"/>
          <w:szCs w:val="24"/>
        </w:rPr>
        <w:t>;</w:t>
      </w:r>
    </w:p>
    <w:p w:rsidR="005D2AB0" w:rsidRPr="00A71B1E" w:rsidRDefault="005D2AB0" w:rsidP="00A71B1E">
      <w:pPr>
        <w:pStyle w:val="Prrafodelista"/>
        <w:numPr>
          <w:ilvl w:val="0"/>
          <w:numId w:val="1"/>
        </w:numPr>
        <w:spacing w:after="0" w:line="360" w:lineRule="auto"/>
        <w:jc w:val="both"/>
        <w:rPr>
          <w:rFonts w:ascii="Arial" w:hAnsi="Arial" w:cs="Arial"/>
          <w:sz w:val="24"/>
          <w:szCs w:val="24"/>
        </w:rPr>
      </w:pPr>
      <w:r w:rsidRPr="00A71B1E">
        <w:rPr>
          <w:rFonts w:ascii="Arial" w:hAnsi="Arial" w:cs="Arial"/>
          <w:sz w:val="24"/>
          <w:szCs w:val="24"/>
        </w:rPr>
        <w:t>Comunicar a la C</w:t>
      </w:r>
      <w:r w:rsidR="0093255B">
        <w:rPr>
          <w:rFonts w:ascii="Arial" w:hAnsi="Arial" w:cs="Arial"/>
          <w:sz w:val="24"/>
          <w:szCs w:val="24"/>
        </w:rPr>
        <w:t>ontado</w:t>
      </w:r>
      <w:bookmarkStart w:id="0" w:name="_GoBack"/>
      <w:bookmarkEnd w:id="0"/>
      <w:r w:rsidRPr="00A71B1E">
        <w:rPr>
          <w:rFonts w:ascii="Arial" w:hAnsi="Arial" w:cs="Arial"/>
          <w:sz w:val="24"/>
          <w:szCs w:val="24"/>
        </w:rPr>
        <w:t>ra Delegada;</w:t>
      </w:r>
    </w:p>
    <w:p w:rsidR="005D2AB0" w:rsidRPr="00A71B1E" w:rsidRDefault="00A71B1E" w:rsidP="00A71B1E">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Devolver las actuaciones.</w:t>
      </w:r>
    </w:p>
    <w:p w:rsidR="005D2AB0" w:rsidRDefault="005D2AB0" w:rsidP="005D2AB0">
      <w:pPr>
        <w:spacing w:after="0" w:line="360" w:lineRule="auto"/>
        <w:jc w:val="both"/>
        <w:rPr>
          <w:rFonts w:ascii="Arial" w:hAnsi="Arial" w:cs="Arial"/>
          <w:sz w:val="24"/>
          <w:szCs w:val="24"/>
        </w:rPr>
      </w:pPr>
    </w:p>
    <w:p w:rsidR="00832436" w:rsidRPr="00EA44B1" w:rsidRDefault="005D2AB0" w:rsidP="00832436">
      <w:pPr>
        <w:spacing w:after="0" w:line="360" w:lineRule="auto"/>
        <w:jc w:val="both"/>
        <w:rPr>
          <w:rFonts w:ascii="Arial" w:hAnsi="Arial" w:cs="Arial"/>
          <w:sz w:val="24"/>
          <w:szCs w:val="24"/>
        </w:rPr>
      </w:pPr>
      <w:r>
        <w:rPr>
          <w:rFonts w:ascii="Arial" w:hAnsi="Arial" w:cs="Arial"/>
          <w:sz w:val="24"/>
          <w:szCs w:val="24"/>
        </w:rPr>
        <w:t xml:space="preserve"> </w:t>
      </w:r>
      <w:proofErr w:type="spellStart"/>
      <w:proofErr w:type="gramStart"/>
      <w:r w:rsidR="00A71B1E">
        <w:rPr>
          <w:rFonts w:ascii="Arial" w:hAnsi="Arial" w:cs="Arial"/>
          <w:sz w:val="24"/>
          <w:szCs w:val="24"/>
        </w:rPr>
        <w:t>ag</w:t>
      </w:r>
      <w:proofErr w:type="spellEnd"/>
      <w:proofErr w:type="gramEnd"/>
    </w:p>
    <w:sectPr w:rsidR="00832436" w:rsidRPr="00EA44B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038D6"/>
    <w:multiLevelType w:val="hybridMultilevel"/>
    <w:tmpl w:val="93C8E3DC"/>
    <w:lvl w:ilvl="0" w:tplc="2C143EC2">
      <w:start w:val="1"/>
      <w:numFmt w:val="decimal"/>
      <w:lvlText w:val="%1)"/>
      <w:lvlJc w:val="left"/>
      <w:pPr>
        <w:ind w:left="720" w:hanging="360"/>
      </w:pPr>
      <w:rPr>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41A"/>
    <w:rsid w:val="0015134E"/>
    <w:rsid w:val="00180FF5"/>
    <w:rsid w:val="001C2359"/>
    <w:rsid w:val="00207CD4"/>
    <w:rsid w:val="002502BC"/>
    <w:rsid w:val="0025741A"/>
    <w:rsid w:val="002E59F5"/>
    <w:rsid w:val="003255BA"/>
    <w:rsid w:val="0036584A"/>
    <w:rsid w:val="003E583A"/>
    <w:rsid w:val="004220B7"/>
    <w:rsid w:val="004416CA"/>
    <w:rsid w:val="004A052E"/>
    <w:rsid w:val="004D258E"/>
    <w:rsid w:val="005D2AB0"/>
    <w:rsid w:val="00615944"/>
    <w:rsid w:val="006B5AF9"/>
    <w:rsid w:val="0079539B"/>
    <w:rsid w:val="00832436"/>
    <w:rsid w:val="008825D4"/>
    <w:rsid w:val="0089378E"/>
    <w:rsid w:val="0093255B"/>
    <w:rsid w:val="00A71B1E"/>
    <w:rsid w:val="00B41204"/>
    <w:rsid w:val="00BB6466"/>
    <w:rsid w:val="00C2554C"/>
    <w:rsid w:val="00CA2863"/>
    <w:rsid w:val="00D277C5"/>
    <w:rsid w:val="00E94738"/>
    <w:rsid w:val="00EA44B1"/>
    <w:rsid w:val="00EB0512"/>
    <w:rsid w:val="00FA69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71B1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71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416</Words>
  <Characters>2294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ISABEL LARRAÐAGA ZENI</dc:creator>
  <cp:lastModifiedBy>Lenovo User</cp:lastModifiedBy>
  <cp:revision>8</cp:revision>
  <cp:lastPrinted>2013-11-14T15:39:00Z</cp:lastPrinted>
  <dcterms:created xsi:type="dcterms:W3CDTF">2013-12-05T15:35:00Z</dcterms:created>
  <dcterms:modified xsi:type="dcterms:W3CDTF">2013-12-05T15:45:00Z</dcterms:modified>
</cp:coreProperties>
</file>