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DE" w:rsidRDefault="00EC49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C49DE" w:rsidRDefault="00EC49D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C49DE" w:rsidRDefault="00EC49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C49DE" w:rsidRDefault="00EC49D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C49DE" w:rsidRDefault="00EC49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20 DE NOVIEMBRE   2013</w:t>
      </w:r>
    </w:p>
    <w:p w:rsidR="00EC49DE" w:rsidRDefault="00EC49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C49DE" w:rsidRPr="00EC49DE" w:rsidRDefault="00EC49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EC49DE">
        <w:rPr>
          <w:rFonts w:ascii="Helvetica" w:hAnsi="Helvetica"/>
          <w:b/>
          <w:lang w:val="es-UY"/>
        </w:rPr>
        <w:t>(E. E. Nº 2013-17-1-0006954, Ent. N° 6028/13.)</w:t>
      </w:r>
    </w:p>
    <w:p w:rsidR="00EC49DE" w:rsidRPr="00EC49DE" w:rsidRDefault="00EC49DE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70409C" w:rsidRDefault="0070409C" w:rsidP="0070409C">
      <w:pPr>
        <w:tabs>
          <w:tab w:val="left" w:pos="6885"/>
        </w:tabs>
        <w:rPr>
          <w:b/>
        </w:rPr>
      </w:pPr>
      <w:r>
        <w:rPr>
          <w:b/>
        </w:rPr>
        <w:tab/>
      </w:r>
    </w:p>
    <w:p w:rsidR="0070409C" w:rsidRDefault="0070409C" w:rsidP="0070409C">
      <w:pPr>
        <w:spacing w:line="360" w:lineRule="auto"/>
        <w:ind w:firstLine="708"/>
        <w:jc w:val="both"/>
      </w:pPr>
      <w:r>
        <w:rPr>
          <w:b/>
        </w:rPr>
        <w:t xml:space="preserve">VISTO: </w:t>
      </w:r>
      <w:r w:rsidR="00B92901">
        <w:t xml:space="preserve">los obrados remitidos por </w:t>
      </w:r>
      <w:smartTag w:uri="urn:schemas-microsoft-com:office:smarttags" w:element="PersonName">
        <w:smartTagPr>
          <w:attr w:name="ProductID" w:val="la Administraci￳n"/>
        </w:smartTagPr>
        <w:r>
          <w:t>la Administración</w:t>
        </w:r>
      </w:smartTag>
      <w:r>
        <w:t xml:space="preserve"> de los Servicios de Salud del Estado, relativos a </w:t>
      </w:r>
      <w:smartTag w:uri="urn:schemas-microsoft-com:office:smarttags" w:element="PersonName">
        <w:smartTagPr>
          <w:attr w:name="ProductID" w:val="la Licitaci￳n Abreviada"/>
        </w:smartTagPr>
        <w:smartTag w:uri="urn:schemas-microsoft-com:office:smarttags" w:element="PersonName">
          <w:smartTagPr>
            <w:attr w:name="ProductID" w:val="la Licitaci￳n"/>
          </w:smartTagPr>
          <w:r>
            <w:t>la Licitación</w:t>
          </w:r>
        </w:smartTag>
        <w:r>
          <w:t xml:space="preserve"> Abreviada</w:t>
        </w:r>
      </w:smartTag>
      <w:r>
        <w:t xml:space="preserve"> Nº </w:t>
      </w:r>
      <w:r w:rsidR="009063F7">
        <w:t>1</w:t>
      </w:r>
      <w:r w:rsidR="00B92901">
        <w:t>0/</w:t>
      </w:r>
      <w:r>
        <w:t>201</w:t>
      </w:r>
      <w:r w:rsidR="006D5D8C">
        <w:t>3</w:t>
      </w:r>
      <w:r>
        <w:t xml:space="preserve">, convocada </w:t>
      </w:r>
      <w:r w:rsidR="009063F7">
        <w:t xml:space="preserve">por el Hospital </w:t>
      </w:r>
      <w:r w:rsidR="00B92901">
        <w:t>Pasteur</w:t>
      </w:r>
      <w:r w:rsidR="009063F7">
        <w:t xml:space="preserve">, </w:t>
      </w:r>
      <w:r w:rsidR="00CD6CE4">
        <w:t>para la</w:t>
      </w:r>
      <w:r w:rsidR="009063F7">
        <w:t xml:space="preserve"> </w:t>
      </w:r>
      <w:r w:rsidR="0036493B">
        <w:t>adquisición de productos químicos</w:t>
      </w:r>
      <w:r w:rsidR="009063F7">
        <w:t xml:space="preserve">, </w:t>
      </w:r>
      <w:r w:rsidR="0036493B">
        <w:t>por el período de doce meses contado a partir del 1º.09.2013;</w:t>
      </w:r>
      <w:r w:rsidR="00CD6CE4">
        <w:t xml:space="preserve"> </w:t>
      </w:r>
    </w:p>
    <w:p w:rsidR="00DE4299" w:rsidRDefault="0070409C" w:rsidP="00A3122B">
      <w:pPr>
        <w:spacing w:line="360" w:lineRule="auto"/>
        <w:jc w:val="both"/>
      </w:pPr>
      <w:r>
        <w:tab/>
      </w:r>
      <w:r w:rsidR="008A55F7">
        <w:rPr>
          <w:b/>
        </w:rPr>
        <w:t xml:space="preserve">RESULTANDO: </w:t>
      </w:r>
      <w:r w:rsidR="008A55F7" w:rsidRPr="00FC0050">
        <w:rPr>
          <w:b/>
        </w:rPr>
        <w:t>1)</w:t>
      </w:r>
      <w:r w:rsidR="008A55F7">
        <w:t xml:space="preserve"> que</w:t>
      </w:r>
      <w:r>
        <w:t xml:space="preserve"> </w:t>
      </w:r>
      <w:r w:rsidR="00DE4299">
        <w:t xml:space="preserve">con </w:t>
      </w:r>
      <w:r w:rsidR="00A3122B">
        <w:t xml:space="preserve">fecha </w:t>
      </w:r>
      <w:r w:rsidR="00DE4299">
        <w:t>10.06.2013</w:t>
      </w:r>
      <w:r w:rsidR="00A3122B">
        <w:t xml:space="preserve">, </w:t>
      </w:r>
      <w:r w:rsidR="00DE4299">
        <w:t>el Director del Hospital Pasteur  autorizó la realización del llamado referido;</w:t>
      </w:r>
    </w:p>
    <w:p w:rsidR="00DE4299" w:rsidRDefault="00EC49DE" w:rsidP="00EC49DE">
      <w:pPr>
        <w:spacing w:line="360" w:lineRule="auto"/>
        <w:ind w:firstLine="2552"/>
        <w:jc w:val="both"/>
      </w:pPr>
      <w:r>
        <w:t xml:space="preserve"> </w:t>
      </w:r>
      <w:r w:rsidR="00DE4299">
        <w:rPr>
          <w:b/>
        </w:rPr>
        <w:t xml:space="preserve">2) </w:t>
      </w:r>
      <w:r w:rsidR="00DE4299">
        <w:t>que con fecha 9.07.2013, se procedió a efectuar la apertura del llamado, surgiendo del acta respectiva que se presentaron cuatro oferentes: Medicplast S.A., Droguería Paysandú S.A., Chems Tree Ltda. e Interlab;</w:t>
      </w:r>
      <w:r w:rsidR="00DE4299">
        <w:rPr>
          <w:b/>
        </w:rPr>
        <w:t xml:space="preserve"> </w:t>
      </w:r>
      <w:r w:rsidR="00A3122B">
        <w:t xml:space="preserve"> </w:t>
      </w:r>
    </w:p>
    <w:p w:rsidR="00577281" w:rsidRPr="00577281" w:rsidRDefault="00EC49DE" w:rsidP="00EC49DE">
      <w:pPr>
        <w:spacing w:line="360" w:lineRule="auto"/>
        <w:ind w:firstLine="2552"/>
        <w:jc w:val="both"/>
      </w:pPr>
      <w:r>
        <w:t xml:space="preserve"> </w:t>
      </w:r>
      <w:r w:rsidR="00577281" w:rsidRPr="00577281">
        <w:rPr>
          <w:b/>
        </w:rPr>
        <w:t xml:space="preserve">3) </w:t>
      </w:r>
      <w:r w:rsidR="006B7818">
        <w:t xml:space="preserve">que consta acta de </w:t>
      </w:r>
      <w:smartTag w:uri="urn:schemas-microsoft-com:office:smarttags" w:element="PersonName">
        <w:smartTagPr>
          <w:attr w:name="ProductID" w:val="la Comisi￳n Asesora"/>
        </w:smartTagPr>
        <w:smartTag w:uri="urn:schemas-microsoft-com:office:smarttags" w:element="PersonName">
          <w:smartTagPr>
            <w:attr w:name="ProductID" w:val="la Comisi￳n"/>
          </w:smartTagPr>
          <w:r w:rsidR="006B7818">
            <w:t>la Comisión</w:t>
          </w:r>
        </w:smartTag>
        <w:r w:rsidR="006B7818">
          <w:t xml:space="preserve"> Asesora</w:t>
        </w:r>
      </w:smartTag>
      <w:r w:rsidR="006B7818">
        <w:t xml:space="preserve"> de fecha 23.07.2013, por la cual se recomendó la adjudicación del ítem </w:t>
      </w:r>
      <w:smartTag w:uri="urn:schemas-microsoft-com:office:smarttags" w:element="metricconverter">
        <w:smartTagPr>
          <w:attr w:name="ProductID" w:val="1 a"/>
        </w:smartTagPr>
        <w:r w:rsidR="006B7818">
          <w:t>1 a</w:t>
        </w:r>
      </w:smartTag>
      <w:r w:rsidR="006B7818">
        <w:t xml:space="preserve"> Chems Tree por único oferente, </w:t>
      </w:r>
      <w:r w:rsidR="00984D59">
        <w:t>Item 2  a Droguería Paysandú por único oferente y el ítem 4 se declaró desierto;</w:t>
      </w:r>
    </w:p>
    <w:p w:rsidR="004E1C5A" w:rsidRDefault="004E1C5A" w:rsidP="00EC49DE">
      <w:pPr>
        <w:spacing w:line="360" w:lineRule="auto"/>
        <w:ind w:firstLine="2552"/>
        <w:jc w:val="both"/>
      </w:pPr>
      <w:r w:rsidRPr="004E1C5A">
        <w:rPr>
          <w:b/>
        </w:rPr>
        <w:t xml:space="preserve">4) </w:t>
      </w:r>
      <w:r>
        <w:t xml:space="preserve">que por Resolución de fecha 24.07.2013 el Director del Hospital Pasteur </w:t>
      </w:r>
      <w:r w:rsidR="00A3122B">
        <w:t>dispuso adjudicar el objeto del citado llamado a la</w:t>
      </w:r>
      <w:r w:rsidR="000A3767">
        <w:t>s</w:t>
      </w:r>
      <w:r w:rsidR="00A3122B">
        <w:t xml:space="preserve"> firma</w:t>
      </w:r>
      <w:r>
        <w:t xml:space="preserve">s  Chems Tree, el ítem 1: $ 289.476,00 IVA </w:t>
      </w:r>
      <w:r w:rsidR="00D83E22">
        <w:t>incluido</w:t>
      </w:r>
      <w:r>
        <w:t xml:space="preserve"> y a Droguería Paysandú, los ítems 2 y 3: $ 87:230,00 IVA </w:t>
      </w:r>
      <w:r w:rsidR="00D83E22">
        <w:t>incluido</w:t>
      </w:r>
      <w:r>
        <w:t>;</w:t>
      </w:r>
    </w:p>
    <w:p w:rsidR="00A3122B" w:rsidRDefault="004E1C5A" w:rsidP="00EC49DE">
      <w:pPr>
        <w:spacing w:line="360" w:lineRule="auto"/>
        <w:ind w:firstLine="2552"/>
        <w:jc w:val="both"/>
      </w:pPr>
      <w:r w:rsidRPr="004E1C5A">
        <w:rPr>
          <w:b/>
        </w:rPr>
        <w:t>5</w:t>
      </w:r>
      <w:r w:rsidR="004A4979">
        <w:rPr>
          <w:b/>
        </w:rPr>
        <w:t xml:space="preserve">) </w:t>
      </w:r>
      <w:r w:rsidR="00A3122B">
        <w:t xml:space="preserve">que se adjunta, la </w:t>
      </w:r>
      <w:r w:rsidR="00A3122B" w:rsidRPr="00A3122B">
        <w:t>observación del procedimiento</w:t>
      </w:r>
      <w:r w:rsidR="00A3122B">
        <w:t xml:space="preserve"> de referencia por parte de </w:t>
      </w:r>
      <w:smartTag w:uri="urn:schemas-microsoft-com:office:smarttags" w:element="PersonName">
        <w:smartTagPr>
          <w:attr w:name="ProductID" w:val="La Contadora Delegada"/>
        </w:smartTagPr>
        <w:smartTag w:uri="urn:schemas-microsoft-com:office:smarttags" w:element="PersonName">
          <w:smartTagPr>
            <w:attr w:name="ProductID" w:val="La Contadora"/>
          </w:smartTagPr>
          <w:r w:rsidR="00A3122B">
            <w:t>la Contadora</w:t>
          </w:r>
        </w:smartTag>
        <w:r w:rsidR="00A3122B">
          <w:t xml:space="preserve"> Delegada</w:t>
        </w:r>
      </w:smartTag>
      <w:r w:rsidR="00A3122B">
        <w:t xml:space="preserve"> de fecha </w:t>
      </w:r>
      <w:r w:rsidR="00810BC8">
        <w:t>26.0</w:t>
      </w:r>
      <w:r w:rsidR="00891F4E">
        <w:t>8</w:t>
      </w:r>
      <w:r w:rsidR="00810BC8">
        <w:t>.2013</w:t>
      </w:r>
      <w:r w:rsidR="00A3122B">
        <w:t>, en virtud del incumplimiento de</w:t>
      </w:r>
      <w:r w:rsidR="00142D47">
        <w:t xml:space="preserve"> lo establecido por el ar</w:t>
      </w:r>
      <w:r w:rsidR="00A3122B">
        <w:t>tículo</w:t>
      </w:r>
      <w:r w:rsidR="00142D47">
        <w:t xml:space="preserve"> </w:t>
      </w:r>
      <w:r w:rsidR="00891F4E">
        <w:t>63</w:t>
      </w:r>
      <w:r w:rsidR="00142D47">
        <w:t xml:space="preserve"> del TOCAF</w:t>
      </w:r>
      <w:r w:rsidR="00A3122B" w:rsidRPr="002D793A">
        <w:t>,</w:t>
      </w:r>
      <w:r w:rsidR="00A3122B">
        <w:t xml:space="preserve"> </w:t>
      </w:r>
      <w:r w:rsidR="00891F4E">
        <w:t>en lo que refiere a la adecuación de las ofertas a las solicitudes del Pliego Particular de Condiciones;</w:t>
      </w:r>
    </w:p>
    <w:p w:rsidR="00891F4E" w:rsidRPr="001F7B10" w:rsidRDefault="00891F4E" w:rsidP="00EC49DE">
      <w:pPr>
        <w:spacing w:line="360" w:lineRule="auto"/>
        <w:ind w:firstLine="2552"/>
        <w:jc w:val="both"/>
      </w:pPr>
      <w:r>
        <w:rPr>
          <w:b/>
        </w:rPr>
        <w:lastRenderedPageBreak/>
        <w:t xml:space="preserve">6) </w:t>
      </w:r>
      <w:r w:rsidR="001F7B10">
        <w:t xml:space="preserve">que </w:t>
      </w:r>
      <w:r w:rsidR="003828AB">
        <w:t xml:space="preserve">la observación antedicha radica en que, </w:t>
      </w:r>
      <w:bookmarkStart w:id="0" w:name="_GoBack"/>
      <w:bookmarkEnd w:id="0"/>
      <w:r w:rsidR="001F7B10">
        <w:t xml:space="preserve">Droguería Paysandú fue observada en el acta de apertura, pues el formulario de identificación del oferente cita como razón social Droguería Paysandú S.A. y el recibo de pago del pliego se encuentra a nombre del Diego Darias; no presentó Registro de los productos en el MSP; no se presenta con la oferta remito de muestra, ni antecedentes de la empresa en la prestación de servicios similares, no constando en los obrados el levantamiento de </w:t>
      </w:r>
      <w:r w:rsidR="003828AB">
        <w:t>las citadas</w:t>
      </w:r>
      <w:r w:rsidR="001F7B10">
        <w:t xml:space="preserve"> observaciones;</w:t>
      </w:r>
    </w:p>
    <w:p w:rsidR="00EF259A" w:rsidRDefault="003828AB" w:rsidP="00EC49DE">
      <w:pPr>
        <w:spacing w:line="360" w:lineRule="auto"/>
        <w:ind w:firstLine="2552"/>
        <w:jc w:val="both"/>
      </w:pPr>
      <w:r>
        <w:rPr>
          <w:b/>
        </w:rPr>
        <w:t>7</w:t>
      </w:r>
      <w:r w:rsidR="008332B7">
        <w:rPr>
          <w:b/>
        </w:rPr>
        <w:t xml:space="preserve">) </w:t>
      </w:r>
      <w:r w:rsidR="008332B7">
        <w:t xml:space="preserve">que </w:t>
      </w:r>
      <w:r w:rsidR="00EF259A">
        <w:t xml:space="preserve">por Resolución de fecha 3.10.2013 el Director del Hospital Pasteur dispuso dejar sin efecto </w:t>
      </w:r>
      <w:smartTag w:uri="urn:schemas-microsoft-com:office:smarttags" w:element="PersonName">
        <w:smartTagPr>
          <w:attr w:name="ProductID" w:val="la Resoluci￳n"/>
        </w:smartTagPr>
        <w:r w:rsidR="00EF259A">
          <w:t>la Resolución</w:t>
        </w:r>
      </w:smartTag>
      <w:r w:rsidR="00EF259A">
        <w:t xml:space="preserve"> de fecha  24.07.2013</w:t>
      </w:r>
      <w:r w:rsidR="00EB190C">
        <w:t xml:space="preserve">, declarando desiertos los ítems 2 y 3 adjudicados a Droguería </w:t>
      </w:r>
      <w:r w:rsidR="00EB190C" w:rsidRPr="000A3767">
        <w:rPr>
          <w:spacing w:val="8"/>
        </w:rPr>
        <w:t>Paysandú;</w:t>
      </w:r>
      <w:r w:rsidR="00EF259A" w:rsidRPr="000A3767">
        <w:rPr>
          <w:spacing w:val="8"/>
        </w:rPr>
        <w:t xml:space="preserve"> </w:t>
      </w:r>
      <w:r w:rsidR="00B73DD2" w:rsidRPr="000A3767">
        <w:rPr>
          <w:spacing w:val="8"/>
        </w:rPr>
        <w:t xml:space="preserve"> </w:t>
      </w:r>
      <w:r w:rsidR="00EF259A" w:rsidRPr="000A3767">
        <w:rPr>
          <w:spacing w:val="8"/>
        </w:rPr>
        <w:t xml:space="preserve">adjudicar el ítem </w:t>
      </w:r>
      <w:smartTag w:uri="urn:schemas-microsoft-com:office:smarttags" w:element="metricconverter">
        <w:smartTagPr>
          <w:attr w:name="ProductID" w:val="1 a"/>
        </w:smartTagPr>
        <w:r w:rsidR="00EF259A" w:rsidRPr="000A3767">
          <w:rPr>
            <w:spacing w:val="8"/>
          </w:rPr>
          <w:t>1 a</w:t>
        </w:r>
      </w:smartTag>
      <w:r w:rsidR="00EF259A" w:rsidRPr="000A3767">
        <w:rPr>
          <w:spacing w:val="8"/>
        </w:rPr>
        <w:t xml:space="preserve"> la firma a Chems Tree por un monto total de $</w:t>
      </w:r>
      <w:r w:rsidR="00EF259A">
        <w:t xml:space="preserve"> 289.476,00 IVA </w:t>
      </w:r>
      <w:r w:rsidR="00D83E22">
        <w:t>incluido</w:t>
      </w:r>
      <w:r w:rsidR="00EB190C">
        <w:t xml:space="preserve"> y declarar desierto el item 4; </w:t>
      </w:r>
    </w:p>
    <w:p w:rsidR="0070409C" w:rsidRDefault="00086750" w:rsidP="00EC49DE">
      <w:pPr>
        <w:spacing w:line="360" w:lineRule="auto"/>
        <w:ind w:firstLine="2552"/>
        <w:jc w:val="both"/>
      </w:pPr>
      <w:r w:rsidRPr="00086750">
        <w:rPr>
          <w:b/>
        </w:rPr>
        <w:t>8)</w:t>
      </w:r>
      <w:r>
        <w:rPr>
          <w:b/>
        </w:rPr>
        <w:t xml:space="preserve"> </w:t>
      </w:r>
      <w:r>
        <w:t xml:space="preserve">que asimismo, se expresa que la referida erogación se atenderá con cargo al cupo asignado al SIIF, financiación 1.1 y/o 1.2 de acuerdo a la existencia de crédito disponible en cada financiamiento; </w:t>
      </w:r>
    </w:p>
    <w:p w:rsidR="00F65183" w:rsidRPr="00F65183" w:rsidRDefault="00F65183" w:rsidP="00EC49DE">
      <w:pPr>
        <w:spacing w:line="360" w:lineRule="auto"/>
        <w:ind w:firstLine="2552"/>
        <w:jc w:val="both"/>
      </w:pPr>
      <w:r w:rsidRPr="00F65183">
        <w:rPr>
          <w:b/>
        </w:rPr>
        <w:t>9)</w:t>
      </w:r>
      <w:r>
        <w:rPr>
          <w:b/>
        </w:rPr>
        <w:t xml:space="preserve"> </w:t>
      </w:r>
      <w:r>
        <w:t>que se adjuntan Documentos Etapas del Gasto: Afectación Nº 000247 de 13.08.2013 y Modificación 001</w:t>
      </w:r>
      <w:r w:rsidR="008724E3">
        <w:t xml:space="preserve"> de 15.10.2013</w:t>
      </w:r>
      <w:r>
        <w:t xml:space="preserve">, con cago al Inciso 29, U.E. 006 “Hospital Pasteur”, Concepto del Gasto: Gastos, Financiamiento: 1.1 “Rentas Generales”, Prog. </w:t>
      </w:r>
      <w:r w:rsidR="008724E3">
        <w:t>440, Proy. 000, ObjGas 154, por la suma de $ 376.706 y - $ 87.230 respectivamente;</w:t>
      </w:r>
    </w:p>
    <w:p w:rsidR="00D83E22" w:rsidRDefault="008B321F" w:rsidP="008B321F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</w:rPr>
        <w:t>CONSIDERANDO:</w:t>
      </w:r>
      <w:r>
        <w:rPr>
          <w:b w:val="0"/>
          <w:bCs/>
          <w:u w:val="none"/>
        </w:rPr>
        <w:t xml:space="preserve"> </w:t>
      </w:r>
      <w:r>
        <w:rPr>
          <w:bCs/>
          <w:u w:val="none"/>
        </w:rPr>
        <w:t xml:space="preserve">1) </w:t>
      </w:r>
      <w:r>
        <w:rPr>
          <w:b w:val="0"/>
          <w:bCs/>
          <w:u w:val="none"/>
        </w:rPr>
        <w:t>que el procedimiento lic</w:t>
      </w:r>
      <w:r w:rsidR="00D83E22">
        <w:rPr>
          <w:b w:val="0"/>
          <w:bCs/>
          <w:u w:val="none"/>
        </w:rPr>
        <w:t>itatorio se enmarcó</w:t>
      </w:r>
      <w:r>
        <w:rPr>
          <w:b w:val="0"/>
          <w:bCs/>
          <w:u w:val="none"/>
        </w:rPr>
        <w:t xml:space="preserve"> en las normas vigentes (</w:t>
      </w:r>
      <w:r w:rsidR="00EC49DE">
        <w:rPr>
          <w:b w:val="0"/>
          <w:bCs/>
          <w:u w:val="none"/>
        </w:rPr>
        <w:t>A</w:t>
      </w:r>
      <w:r>
        <w:rPr>
          <w:b w:val="0"/>
          <w:bCs/>
          <w:u w:val="none"/>
        </w:rPr>
        <w:t>rtículo 33 y siguientes del TOCAF)</w:t>
      </w:r>
      <w:r w:rsidR="00D83E22">
        <w:rPr>
          <w:b w:val="0"/>
          <w:bCs/>
          <w:u w:val="none"/>
        </w:rPr>
        <w:t>;</w:t>
      </w:r>
    </w:p>
    <w:p w:rsidR="00D83E22" w:rsidRDefault="008B321F" w:rsidP="00EC49DE">
      <w:pPr>
        <w:pStyle w:val="Ttulo"/>
        <w:ind w:firstLine="2835"/>
        <w:jc w:val="both"/>
        <w:rPr>
          <w:b w:val="0"/>
          <w:bCs/>
          <w:u w:val="none"/>
        </w:rPr>
      </w:pPr>
      <w:r>
        <w:rPr>
          <w:bCs/>
          <w:u w:val="none"/>
        </w:rPr>
        <w:t xml:space="preserve">2) </w:t>
      </w:r>
      <w:r w:rsidR="00CA3EE2">
        <w:rPr>
          <w:b w:val="0"/>
          <w:bCs/>
          <w:u w:val="none"/>
        </w:rPr>
        <w:t xml:space="preserve">que la </w:t>
      </w:r>
      <w:r w:rsidR="00D83E22">
        <w:rPr>
          <w:b w:val="0"/>
          <w:bCs/>
          <w:u w:val="none"/>
        </w:rPr>
        <w:t xml:space="preserve">observación formulada por la Contadora Delegada se ajustó a derecho; </w:t>
      </w:r>
    </w:p>
    <w:p w:rsidR="008B321F" w:rsidRDefault="00D83E22" w:rsidP="00EC49DE">
      <w:pPr>
        <w:pStyle w:val="Ttulo"/>
        <w:ind w:firstLine="2835"/>
        <w:jc w:val="both"/>
        <w:rPr>
          <w:b w:val="0"/>
          <w:bCs/>
          <w:u w:val="none"/>
        </w:rPr>
      </w:pPr>
      <w:r w:rsidRPr="00D83E22">
        <w:rPr>
          <w:bCs/>
          <w:u w:val="none"/>
        </w:rPr>
        <w:t>3)</w:t>
      </w:r>
      <w:r>
        <w:rPr>
          <w:b w:val="0"/>
          <w:bCs/>
          <w:u w:val="none"/>
        </w:rPr>
        <w:t xml:space="preserve"> que, no obstante, habi</w:t>
      </w:r>
      <w:r w:rsidR="00DB7F40">
        <w:rPr>
          <w:b w:val="0"/>
          <w:bCs/>
          <w:u w:val="none"/>
        </w:rPr>
        <w:t>e</w:t>
      </w:r>
      <w:r>
        <w:rPr>
          <w:b w:val="0"/>
          <w:bCs/>
          <w:u w:val="none"/>
        </w:rPr>
        <w:t xml:space="preserve">ndo dictado nueva resolución dejando sin efecto la adjudicación de los Items 2 y 3 que mereciera observación por la Contadora Delegada, corresponde dejar sin efecto dicha observación;  </w:t>
      </w:r>
    </w:p>
    <w:p w:rsidR="008B321F" w:rsidRDefault="008B321F" w:rsidP="008B321F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lastRenderedPageBreak/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EC49DE">
        <w:rPr>
          <w:b w:val="0"/>
          <w:bCs/>
          <w:lang w:val="es-UY"/>
        </w:rPr>
        <w:t>A</w:t>
      </w:r>
      <w:r w:rsidR="00D83E22">
        <w:rPr>
          <w:b w:val="0"/>
          <w:bCs/>
          <w:lang w:val="es-UY"/>
        </w:rPr>
        <w:t>rtículo</w:t>
      </w:r>
      <w:r>
        <w:rPr>
          <w:b w:val="0"/>
          <w:bCs/>
          <w:lang w:val="es-UY"/>
        </w:rPr>
        <w:t xml:space="preserve"> 211 </w:t>
      </w:r>
      <w:r w:rsidR="00EC49DE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 xml:space="preserve">iteral B) de </w:t>
      </w:r>
      <w:smartTag w:uri="urn:schemas-microsoft-com:office:smarttags" w:element="PersonName">
        <w:smartTagPr>
          <w:attr w:name="ProductID" w:val="la Constituci￳n"/>
        </w:smartTagPr>
        <w:r>
          <w:rPr>
            <w:b w:val="0"/>
            <w:bCs/>
            <w:lang w:val="es-UY"/>
          </w:rPr>
          <w:t>la Constitución</w:t>
        </w:r>
      </w:smartTag>
      <w:r>
        <w:rPr>
          <w:b w:val="0"/>
          <w:bCs/>
          <w:lang w:val="es-UY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b w:val="0"/>
            <w:bCs/>
            <w:lang w:val="es-UY"/>
          </w:rPr>
          <w:t>la República</w:t>
        </w:r>
      </w:smartTag>
      <w:r>
        <w:rPr>
          <w:b w:val="0"/>
          <w:bCs/>
          <w:lang w:val="es-UY"/>
        </w:rPr>
        <w:t>;</w:t>
      </w:r>
    </w:p>
    <w:p w:rsidR="0063765E" w:rsidRDefault="008B321F" w:rsidP="008B321F">
      <w:pPr>
        <w:tabs>
          <w:tab w:val="left" w:pos="6885"/>
        </w:tabs>
        <w:spacing w:line="360" w:lineRule="auto"/>
        <w:jc w:val="center"/>
        <w:rPr>
          <w:b/>
        </w:rPr>
      </w:pPr>
      <w:r>
        <w:rPr>
          <w:b/>
        </w:rPr>
        <w:t>EL TRIBUNAL ACUERDA</w:t>
      </w:r>
    </w:p>
    <w:p w:rsidR="00EC49DE" w:rsidRDefault="00B062D2" w:rsidP="00EC49DE">
      <w:pPr>
        <w:spacing w:line="360" w:lineRule="auto"/>
        <w:ind w:left="284" w:hanging="284"/>
        <w:jc w:val="both"/>
      </w:pPr>
      <w:r w:rsidRPr="000E7019">
        <w:rPr>
          <w:b/>
        </w:rPr>
        <w:t xml:space="preserve">1) </w:t>
      </w:r>
      <w:r w:rsidR="007B4458">
        <w:t>Levantar la observación formulada con fecha 26.08.2013</w:t>
      </w:r>
      <w:r w:rsidR="009D4686">
        <w:t xml:space="preserve"> </w:t>
      </w:r>
      <w:r w:rsidR="007B4458">
        <w:t xml:space="preserve">por </w:t>
      </w:r>
      <w:smartTag w:uri="urn:schemas-microsoft-com:office:smarttags" w:element="PersonName">
        <w:smartTagPr>
          <w:attr w:name="ProductID" w:val="La Contadora Delegada"/>
        </w:smartTagPr>
        <w:r w:rsidR="007B4458">
          <w:t xml:space="preserve">la </w:t>
        </w:r>
        <w:r w:rsidRPr="000E7019">
          <w:t>Contadora Delegada</w:t>
        </w:r>
      </w:smartTag>
      <w:r w:rsidRPr="000E7019">
        <w:t xml:space="preserve"> en </w:t>
      </w:r>
      <w:smartTag w:uri="urn:schemas-microsoft-com:office:smarttags" w:element="PersonName">
        <w:smartTagPr>
          <w:attr w:name="ProductID" w:val="la Administraci￳n"/>
        </w:smartTagPr>
        <w:r w:rsidR="000E7019">
          <w:t>la Administración</w:t>
        </w:r>
      </w:smartTag>
      <w:r w:rsidR="000E7019">
        <w:t xml:space="preserve"> de los Servicios de Salud del Estado</w:t>
      </w:r>
      <w:r w:rsidR="007B4458">
        <w:t>.-</w:t>
      </w:r>
    </w:p>
    <w:p w:rsidR="0063765E" w:rsidRPr="000E7019" w:rsidRDefault="007B4458" w:rsidP="00EC49DE">
      <w:pPr>
        <w:spacing w:line="360" w:lineRule="auto"/>
        <w:ind w:left="284" w:hanging="284"/>
        <w:jc w:val="both"/>
      </w:pPr>
      <w:r w:rsidRPr="007B4458">
        <w:rPr>
          <w:b/>
        </w:rPr>
        <w:t xml:space="preserve">2) </w:t>
      </w:r>
      <w:r>
        <w:t xml:space="preserve">Cometer </w:t>
      </w:r>
      <w:r w:rsidR="00DB7F40">
        <w:t>asimismo</w:t>
      </w:r>
      <w:r>
        <w:t>,</w:t>
      </w:r>
      <w:r w:rsidR="001C6EEC">
        <w:t xml:space="preserve"> la intervención del gasto de $ </w:t>
      </w:r>
      <w:r>
        <w:t xml:space="preserve">$ 289.476,00 IVA </w:t>
      </w:r>
      <w:r w:rsidR="00D83E22">
        <w:t>incluido</w:t>
      </w:r>
      <w:r w:rsidR="009D4686">
        <w:t>,</w:t>
      </w:r>
      <w:r>
        <w:t xml:space="preserve"> correspondiente al ítem 1 (clorhexidina base alcohólica 2%, 500 ml)</w:t>
      </w:r>
      <w:r w:rsidR="002E5575">
        <w:t xml:space="preserve">, </w:t>
      </w:r>
      <w:r w:rsidR="001C6EEC">
        <w:t xml:space="preserve">previo control de su imputación en el </w:t>
      </w:r>
      <w:r>
        <w:t>Objeto del Gasto</w:t>
      </w:r>
      <w:r w:rsidR="001C6EEC">
        <w:t xml:space="preserve"> adecuado con disponibilidad suficiente</w:t>
      </w:r>
      <w:r w:rsidR="000E7019">
        <w:t>.-</w:t>
      </w:r>
    </w:p>
    <w:p w:rsidR="007B4458" w:rsidRDefault="007B4458" w:rsidP="003A0712">
      <w:pPr>
        <w:spacing w:line="360" w:lineRule="auto"/>
        <w:jc w:val="both"/>
      </w:pPr>
      <w:r>
        <w:rPr>
          <w:b/>
        </w:rPr>
        <w:t>3</w:t>
      </w:r>
      <w:r w:rsidR="00B062D2" w:rsidRPr="000E7019">
        <w:rPr>
          <w:b/>
        </w:rPr>
        <w:t>)</w:t>
      </w:r>
      <w:r w:rsidR="00B062D2">
        <w:t xml:space="preserve"> </w:t>
      </w:r>
      <w:r>
        <w:t>Comunicar a</w:t>
      </w:r>
      <w:r w:rsidR="00D83E22">
        <w:t xml:space="preserve"> </w:t>
      </w:r>
      <w:r>
        <w:t>l</w:t>
      </w:r>
      <w:r w:rsidR="00D83E22">
        <w:t>a</w:t>
      </w:r>
      <w:r>
        <w:t xml:space="preserve"> Contador</w:t>
      </w:r>
      <w:r w:rsidR="00D83E22">
        <w:t>a</w:t>
      </w:r>
      <w:r>
        <w:t xml:space="preserve"> Delegad</w:t>
      </w:r>
      <w:r w:rsidR="00D83E22">
        <w:t>a</w:t>
      </w:r>
      <w:r w:rsidR="003A0712">
        <w:t>; y</w:t>
      </w:r>
    </w:p>
    <w:p w:rsidR="00FC0050" w:rsidRDefault="007B4458" w:rsidP="003A0712">
      <w:pPr>
        <w:spacing w:line="360" w:lineRule="auto"/>
        <w:jc w:val="both"/>
      </w:pPr>
      <w:r>
        <w:rPr>
          <w:b/>
        </w:rPr>
        <w:t>4</w:t>
      </w:r>
      <w:r w:rsidR="000F08BC">
        <w:rPr>
          <w:b/>
        </w:rPr>
        <w:t xml:space="preserve">) </w:t>
      </w:r>
      <w:r w:rsidR="0063765E">
        <w:t xml:space="preserve">Devolver las actuaciones.- </w:t>
      </w:r>
    </w:p>
    <w:p w:rsidR="00FC0050" w:rsidRDefault="00FC0050" w:rsidP="00B062D2">
      <w:pPr>
        <w:spacing w:line="360" w:lineRule="auto"/>
        <w:ind w:firstLine="708"/>
        <w:jc w:val="both"/>
      </w:pPr>
    </w:p>
    <w:p w:rsidR="00FC0050" w:rsidRDefault="00FC0050" w:rsidP="00B062D2">
      <w:pPr>
        <w:spacing w:line="360" w:lineRule="auto"/>
        <w:ind w:firstLine="708"/>
        <w:jc w:val="both"/>
      </w:pPr>
    </w:p>
    <w:p w:rsidR="00522932" w:rsidRDefault="00522932" w:rsidP="003A0712">
      <w:pPr>
        <w:spacing w:line="360" w:lineRule="auto"/>
        <w:jc w:val="both"/>
      </w:pPr>
    </w:p>
    <w:p w:rsidR="003A0712" w:rsidRDefault="003A0712" w:rsidP="003A0712">
      <w:pPr>
        <w:spacing w:line="360" w:lineRule="auto"/>
        <w:jc w:val="both"/>
      </w:pPr>
    </w:p>
    <w:p w:rsidR="003A0712" w:rsidRDefault="003A0712" w:rsidP="003A0712">
      <w:pPr>
        <w:spacing w:line="360" w:lineRule="auto"/>
        <w:jc w:val="both"/>
      </w:pPr>
    </w:p>
    <w:p w:rsidR="003A0712" w:rsidRDefault="003A0712" w:rsidP="003A0712">
      <w:pPr>
        <w:spacing w:line="360" w:lineRule="auto"/>
        <w:jc w:val="both"/>
      </w:pPr>
      <w:r>
        <w:t>cr</w:t>
      </w:r>
    </w:p>
    <w:sectPr w:rsidR="003A0712" w:rsidSect="00EC49DE">
      <w:footerReference w:type="even" r:id="rId7"/>
      <w:footerReference w:type="default" r:id="rId8"/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EC" w:rsidRDefault="00EA2FEC">
      <w:r>
        <w:separator/>
      </w:r>
    </w:p>
  </w:endnote>
  <w:endnote w:type="continuationSeparator" w:id="0">
    <w:p w:rsidR="00EA2FEC" w:rsidRDefault="00EA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86" w:rsidRDefault="009D4686" w:rsidP="00DE591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4686" w:rsidRDefault="009D46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86" w:rsidRDefault="009D4686" w:rsidP="00DE591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376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D4686" w:rsidRDefault="009D46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EC" w:rsidRDefault="00EA2FEC">
      <w:r>
        <w:separator/>
      </w:r>
    </w:p>
  </w:footnote>
  <w:footnote w:type="continuationSeparator" w:id="0">
    <w:p w:rsidR="00EA2FEC" w:rsidRDefault="00EA2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50E"/>
    <w:rsid w:val="00046254"/>
    <w:rsid w:val="00054437"/>
    <w:rsid w:val="00063075"/>
    <w:rsid w:val="00086750"/>
    <w:rsid w:val="000A3767"/>
    <w:rsid w:val="000A5DD6"/>
    <w:rsid w:val="000E6A69"/>
    <w:rsid w:val="000E7019"/>
    <w:rsid w:val="000F08BC"/>
    <w:rsid w:val="001032D6"/>
    <w:rsid w:val="001140E4"/>
    <w:rsid w:val="00142D47"/>
    <w:rsid w:val="001A5C96"/>
    <w:rsid w:val="001B40C9"/>
    <w:rsid w:val="001C2D2F"/>
    <w:rsid w:val="001C6EEC"/>
    <w:rsid w:val="001F7B10"/>
    <w:rsid w:val="00242ECA"/>
    <w:rsid w:val="002A58F7"/>
    <w:rsid w:val="002D793A"/>
    <w:rsid w:val="002E5575"/>
    <w:rsid w:val="00315DCF"/>
    <w:rsid w:val="0035257A"/>
    <w:rsid w:val="00354045"/>
    <w:rsid w:val="0036493B"/>
    <w:rsid w:val="003828AB"/>
    <w:rsid w:val="00385B18"/>
    <w:rsid w:val="003A0712"/>
    <w:rsid w:val="00446580"/>
    <w:rsid w:val="0046681C"/>
    <w:rsid w:val="00477B3A"/>
    <w:rsid w:val="004A4979"/>
    <w:rsid w:val="004E1C5A"/>
    <w:rsid w:val="00522932"/>
    <w:rsid w:val="00570B4B"/>
    <w:rsid w:val="00577281"/>
    <w:rsid w:val="005A1F55"/>
    <w:rsid w:val="005B29E3"/>
    <w:rsid w:val="005E318D"/>
    <w:rsid w:val="006312BE"/>
    <w:rsid w:val="0063765E"/>
    <w:rsid w:val="0065727B"/>
    <w:rsid w:val="00673391"/>
    <w:rsid w:val="006B7818"/>
    <w:rsid w:val="006D5D8C"/>
    <w:rsid w:val="00703796"/>
    <w:rsid w:val="0070409C"/>
    <w:rsid w:val="00704763"/>
    <w:rsid w:val="00736C71"/>
    <w:rsid w:val="0079550E"/>
    <w:rsid w:val="007A28E0"/>
    <w:rsid w:val="007B4458"/>
    <w:rsid w:val="007E3240"/>
    <w:rsid w:val="0080658B"/>
    <w:rsid w:val="00810BC8"/>
    <w:rsid w:val="008332B7"/>
    <w:rsid w:val="008724E3"/>
    <w:rsid w:val="00886DBB"/>
    <w:rsid w:val="00891F4E"/>
    <w:rsid w:val="008A0901"/>
    <w:rsid w:val="008A55F7"/>
    <w:rsid w:val="008B300F"/>
    <w:rsid w:val="008B321F"/>
    <w:rsid w:val="009063F7"/>
    <w:rsid w:val="0095467B"/>
    <w:rsid w:val="00984D59"/>
    <w:rsid w:val="0099559A"/>
    <w:rsid w:val="009B68F2"/>
    <w:rsid w:val="009D4686"/>
    <w:rsid w:val="009D5D64"/>
    <w:rsid w:val="00A3122B"/>
    <w:rsid w:val="00A41B85"/>
    <w:rsid w:val="00A625D3"/>
    <w:rsid w:val="00A97B57"/>
    <w:rsid w:val="00AA50BA"/>
    <w:rsid w:val="00AC1176"/>
    <w:rsid w:val="00B041D8"/>
    <w:rsid w:val="00B062D2"/>
    <w:rsid w:val="00B25A7F"/>
    <w:rsid w:val="00B73DD2"/>
    <w:rsid w:val="00B92901"/>
    <w:rsid w:val="00BB262D"/>
    <w:rsid w:val="00BC09B8"/>
    <w:rsid w:val="00C25A30"/>
    <w:rsid w:val="00C426FE"/>
    <w:rsid w:val="00C639A4"/>
    <w:rsid w:val="00CA3EE2"/>
    <w:rsid w:val="00CA61E5"/>
    <w:rsid w:val="00CD6CE4"/>
    <w:rsid w:val="00D83E22"/>
    <w:rsid w:val="00DA0753"/>
    <w:rsid w:val="00DB638F"/>
    <w:rsid w:val="00DB7F40"/>
    <w:rsid w:val="00DE4299"/>
    <w:rsid w:val="00DE591D"/>
    <w:rsid w:val="00E00B53"/>
    <w:rsid w:val="00E15AF4"/>
    <w:rsid w:val="00EA2FEC"/>
    <w:rsid w:val="00EB15D1"/>
    <w:rsid w:val="00EB190C"/>
    <w:rsid w:val="00EC49DE"/>
    <w:rsid w:val="00EE6F11"/>
    <w:rsid w:val="00EF259A"/>
    <w:rsid w:val="00F03B0F"/>
    <w:rsid w:val="00F42917"/>
    <w:rsid w:val="00F526A1"/>
    <w:rsid w:val="00F65183"/>
    <w:rsid w:val="00FC0050"/>
    <w:rsid w:val="00FD569E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22B"/>
    <w:rPr>
      <w:rFonts w:ascii="Arial" w:hAnsi="Arial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B321F"/>
    <w:pPr>
      <w:keepNext/>
      <w:jc w:val="center"/>
      <w:outlineLvl w:val="1"/>
    </w:pPr>
    <w:rPr>
      <w:rFonts w:cs="Arial"/>
      <w:b/>
      <w:color w:val="0000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77B3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77B3A"/>
  </w:style>
  <w:style w:type="paragraph" w:styleId="Ttulo">
    <w:name w:val="Title"/>
    <w:basedOn w:val="Normal"/>
    <w:qFormat/>
    <w:rsid w:val="008B321F"/>
    <w:pPr>
      <w:spacing w:line="360" w:lineRule="auto"/>
      <w:jc w:val="center"/>
    </w:pPr>
    <w:rPr>
      <w:b/>
      <w:u w:val="single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2013-17-1-0001938</vt:lpstr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2013-17-1-0001938</dc:title>
  <dc:subject/>
  <dc:creator>tcr</dc:creator>
  <cp:keywords/>
  <cp:lastModifiedBy>Miriam Cristina Rivero</cp:lastModifiedBy>
  <cp:revision>2</cp:revision>
  <cp:lastPrinted>2013-11-22T13:30:00Z</cp:lastPrinted>
  <dcterms:created xsi:type="dcterms:W3CDTF">2013-11-22T13:30:00Z</dcterms:created>
  <dcterms:modified xsi:type="dcterms:W3CDTF">2013-11-22T13:30:00Z</dcterms:modified>
</cp:coreProperties>
</file>