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64A" w:rsidRDefault="0019664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19664A" w:rsidRDefault="0019664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9664A" w:rsidRDefault="0019664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19664A" w:rsidRDefault="0019664A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9664A" w:rsidRDefault="0019664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OCTUBRE DE 2013</w:t>
      </w:r>
    </w:p>
    <w:p w:rsidR="0019664A" w:rsidRDefault="0019664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19664A" w:rsidRPr="0019664A" w:rsidRDefault="0019664A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19664A">
        <w:rPr>
          <w:rFonts w:ascii="Helvetica" w:hAnsi="Helvetica"/>
          <w:b/>
          <w:lang w:val="es-UY"/>
        </w:rPr>
        <w:t xml:space="preserve">(E. E. Nº 2012-17-1-0002628, </w:t>
      </w:r>
      <w:proofErr w:type="spellStart"/>
      <w:r w:rsidRPr="0019664A">
        <w:rPr>
          <w:rFonts w:ascii="Helvetica" w:hAnsi="Helvetica"/>
          <w:b/>
          <w:lang w:val="es-UY"/>
        </w:rPr>
        <w:t>Ent</w:t>
      </w:r>
      <w:proofErr w:type="spellEnd"/>
      <w:r w:rsidRPr="0019664A">
        <w:rPr>
          <w:rFonts w:ascii="Helvetica" w:hAnsi="Helvetica"/>
          <w:b/>
          <w:lang w:val="es-UY"/>
        </w:rPr>
        <w:t>. N° 5753/13)</w:t>
      </w:r>
    </w:p>
    <w:p w:rsidR="0019664A" w:rsidRPr="0019664A" w:rsidRDefault="0019664A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406719" w:rsidRPr="00996793" w:rsidRDefault="00406719">
      <w:pPr>
        <w:rPr>
          <w:lang w:val="es-UY"/>
        </w:rPr>
      </w:pPr>
    </w:p>
    <w:p w:rsidR="00406719" w:rsidRDefault="00406719">
      <w:pPr>
        <w:pStyle w:val="Textoindependiente"/>
        <w:ind w:firstLine="708"/>
      </w:pPr>
      <w:r>
        <w:rPr>
          <w:b/>
        </w:rPr>
        <w:t>VISTO</w:t>
      </w:r>
      <w:r>
        <w:t xml:space="preserve">, </w:t>
      </w:r>
      <w:r w:rsidR="00771CE2">
        <w:t xml:space="preserve">se </w:t>
      </w:r>
      <w:r>
        <w:t>interv</w:t>
      </w:r>
      <w:r w:rsidR="00771CE2">
        <w:t>ie</w:t>
      </w:r>
      <w:r>
        <w:t>n</w:t>
      </w:r>
      <w:r w:rsidR="00771CE2">
        <w:t xml:space="preserve">e preventivamente </w:t>
      </w:r>
      <w:r w:rsidR="00EE6B1C">
        <w:t>el</w:t>
      </w:r>
      <w:r>
        <w:t xml:space="preserve"> documento etapa del gasto “Obligación” con tipo de Ejecución</w:t>
      </w:r>
      <w:r w:rsidR="000A5A0A">
        <w:t xml:space="preserve"> “Regularización</w:t>
      </w:r>
      <w:r w:rsidR="00DC4CB6">
        <w:t xml:space="preserve"> </w:t>
      </w:r>
      <w:r w:rsidR="00FF67A9">
        <w:t>de Extracto Bancario</w:t>
      </w:r>
      <w:r w:rsidR="000A5A0A">
        <w:t>”</w:t>
      </w:r>
      <w:r>
        <w:t>, de acuerdo con el siguiente detalle:</w:t>
      </w:r>
    </w:p>
    <w:p w:rsidR="00406719" w:rsidRDefault="00406719">
      <w:pPr>
        <w:pStyle w:val="Textoindependiente"/>
        <w:ind w:firstLine="708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988"/>
        <w:gridCol w:w="842"/>
        <w:gridCol w:w="1866"/>
        <w:gridCol w:w="3074"/>
        <w:gridCol w:w="1247"/>
      </w:tblGrid>
      <w:tr w:rsidR="00406719" w:rsidTr="00F15685">
        <w:tc>
          <w:tcPr>
            <w:tcW w:w="627" w:type="dxa"/>
          </w:tcPr>
          <w:p w:rsidR="00406719" w:rsidRDefault="00E535EF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INC</w:t>
            </w:r>
          </w:p>
        </w:tc>
        <w:tc>
          <w:tcPr>
            <w:tcW w:w="988" w:type="dxa"/>
          </w:tcPr>
          <w:p w:rsidR="00406719" w:rsidRDefault="00406719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ETAPA</w:t>
            </w:r>
          </w:p>
        </w:tc>
        <w:tc>
          <w:tcPr>
            <w:tcW w:w="842" w:type="dxa"/>
          </w:tcPr>
          <w:p w:rsidR="00406719" w:rsidRDefault="00DC4CB6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AFEC</w:t>
            </w:r>
          </w:p>
        </w:tc>
        <w:tc>
          <w:tcPr>
            <w:tcW w:w="1866" w:type="dxa"/>
          </w:tcPr>
          <w:p w:rsidR="00406719" w:rsidRDefault="00406719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IMPORTE </w:t>
            </w:r>
          </w:p>
        </w:tc>
        <w:tc>
          <w:tcPr>
            <w:tcW w:w="3074" w:type="dxa"/>
          </w:tcPr>
          <w:p w:rsidR="00406719" w:rsidRDefault="00406719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CONCEPTO</w:t>
            </w:r>
          </w:p>
        </w:tc>
        <w:tc>
          <w:tcPr>
            <w:tcW w:w="1247" w:type="dxa"/>
          </w:tcPr>
          <w:p w:rsidR="00406719" w:rsidRDefault="00406719">
            <w:pPr>
              <w:pStyle w:val="Textoindependiente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PERIODO</w:t>
            </w:r>
          </w:p>
        </w:tc>
      </w:tr>
      <w:tr w:rsidR="00406719" w:rsidTr="00F15685">
        <w:tc>
          <w:tcPr>
            <w:tcW w:w="627" w:type="dxa"/>
          </w:tcPr>
          <w:p w:rsidR="00406719" w:rsidRDefault="001E0349">
            <w:pPr>
              <w:pStyle w:val="Textoindependiente"/>
              <w:jc w:val="center"/>
            </w:pPr>
            <w:r>
              <w:t>24</w:t>
            </w:r>
          </w:p>
        </w:tc>
        <w:tc>
          <w:tcPr>
            <w:tcW w:w="988" w:type="dxa"/>
          </w:tcPr>
          <w:p w:rsidR="00406719" w:rsidRDefault="00406719">
            <w:pPr>
              <w:pStyle w:val="Textoindependiente"/>
              <w:jc w:val="center"/>
            </w:pPr>
            <w:proofErr w:type="spellStart"/>
            <w:r>
              <w:t>Oblig</w:t>
            </w:r>
            <w:proofErr w:type="spellEnd"/>
            <w:r>
              <w:t>.</w:t>
            </w:r>
          </w:p>
        </w:tc>
        <w:tc>
          <w:tcPr>
            <w:tcW w:w="842" w:type="dxa"/>
          </w:tcPr>
          <w:p w:rsidR="00406719" w:rsidRDefault="002E4943">
            <w:pPr>
              <w:pStyle w:val="Textoindependiente"/>
              <w:jc w:val="center"/>
            </w:pPr>
            <w:r>
              <w:t>1337</w:t>
            </w:r>
          </w:p>
        </w:tc>
        <w:tc>
          <w:tcPr>
            <w:tcW w:w="1866" w:type="dxa"/>
          </w:tcPr>
          <w:p w:rsidR="00406719" w:rsidRDefault="002E4943" w:rsidP="00EE6B1C">
            <w:pPr>
              <w:pStyle w:val="Textoindependiente"/>
              <w:jc w:val="right"/>
            </w:pPr>
            <w:r>
              <w:t>1.395:591.071</w:t>
            </w:r>
          </w:p>
        </w:tc>
        <w:tc>
          <w:tcPr>
            <w:tcW w:w="3074" w:type="dxa"/>
          </w:tcPr>
          <w:p w:rsidR="00406719" w:rsidRPr="00F15685" w:rsidRDefault="00FF67A9" w:rsidP="000A5A0A">
            <w:pPr>
              <w:pStyle w:val="Textoindependiente"/>
              <w:jc w:val="center"/>
            </w:pPr>
            <w:r>
              <w:t>Comisiones bancarias</w:t>
            </w:r>
          </w:p>
        </w:tc>
        <w:tc>
          <w:tcPr>
            <w:tcW w:w="1247" w:type="dxa"/>
          </w:tcPr>
          <w:p w:rsidR="00406719" w:rsidRDefault="00FF67A9" w:rsidP="00EE6B1C">
            <w:pPr>
              <w:pStyle w:val="Textoindependiente"/>
              <w:jc w:val="center"/>
            </w:pPr>
            <w:r>
              <w:t>0</w:t>
            </w:r>
            <w:r w:rsidR="002E4943">
              <w:t>8</w:t>
            </w:r>
            <w:r w:rsidR="000A5A0A">
              <w:t>/</w:t>
            </w:r>
            <w:r w:rsidR="00406719">
              <w:t>1</w:t>
            </w:r>
            <w:r>
              <w:t>3</w:t>
            </w:r>
          </w:p>
        </w:tc>
      </w:tr>
      <w:tr w:rsidR="002E4943" w:rsidTr="00F15685">
        <w:tc>
          <w:tcPr>
            <w:tcW w:w="627" w:type="dxa"/>
          </w:tcPr>
          <w:p w:rsidR="002E4943" w:rsidRDefault="002E4943" w:rsidP="002E4943">
            <w:pPr>
              <w:pStyle w:val="Textoindependiente"/>
              <w:jc w:val="center"/>
            </w:pPr>
            <w:r>
              <w:t>24</w:t>
            </w:r>
          </w:p>
        </w:tc>
        <w:tc>
          <w:tcPr>
            <w:tcW w:w="988" w:type="dxa"/>
          </w:tcPr>
          <w:p w:rsidR="002E4943" w:rsidRDefault="002E4943" w:rsidP="002E4943">
            <w:pPr>
              <w:pStyle w:val="Textoindependiente"/>
              <w:jc w:val="center"/>
            </w:pPr>
            <w:proofErr w:type="spellStart"/>
            <w:r>
              <w:t>Oblig</w:t>
            </w:r>
            <w:proofErr w:type="spellEnd"/>
            <w:r>
              <w:t>.</w:t>
            </w:r>
          </w:p>
        </w:tc>
        <w:tc>
          <w:tcPr>
            <w:tcW w:w="842" w:type="dxa"/>
          </w:tcPr>
          <w:p w:rsidR="002E4943" w:rsidRDefault="002E4943">
            <w:pPr>
              <w:pStyle w:val="Textoindependiente"/>
              <w:jc w:val="center"/>
            </w:pPr>
            <w:r>
              <w:t>1338</w:t>
            </w:r>
          </w:p>
        </w:tc>
        <w:tc>
          <w:tcPr>
            <w:tcW w:w="1866" w:type="dxa"/>
          </w:tcPr>
          <w:p w:rsidR="002E4943" w:rsidRDefault="002E4943" w:rsidP="00EE6B1C">
            <w:pPr>
              <w:pStyle w:val="Textoindependiente"/>
              <w:jc w:val="right"/>
            </w:pPr>
            <w:r>
              <w:t>394:869.522</w:t>
            </w:r>
          </w:p>
        </w:tc>
        <w:tc>
          <w:tcPr>
            <w:tcW w:w="3074" w:type="dxa"/>
          </w:tcPr>
          <w:p w:rsidR="002E4943" w:rsidRDefault="002E4943" w:rsidP="000A5A0A">
            <w:pPr>
              <w:pStyle w:val="Textoindependiente"/>
              <w:jc w:val="center"/>
            </w:pPr>
            <w:r>
              <w:t>Comisiones bancarias</w:t>
            </w:r>
          </w:p>
        </w:tc>
        <w:tc>
          <w:tcPr>
            <w:tcW w:w="1247" w:type="dxa"/>
          </w:tcPr>
          <w:p w:rsidR="002E4943" w:rsidRDefault="002E4943" w:rsidP="00EE6B1C">
            <w:pPr>
              <w:pStyle w:val="Textoindependiente"/>
              <w:jc w:val="center"/>
            </w:pPr>
            <w:r>
              <w:t>08/13</w:t>
            </w:r>
          </w:p>
        </w:tc>
      </w:tr>
      <w:tr w:rsidR="002E4943" w:rsidTr="00F15685">
        <w:tc>
          <w:tcPr>
            <w:tcW w:w="627" w:type="dxa"/>
          </w:tcPr>
          <w:p w:rsidR="002E4943" w:rsidRDefault="002E4943" w:rsidP="002E4943">
            <w:pPr>
              <w:pStyle w:val="Textoindependiente"/>
              <w:jc w:val="center"/>
            </w:pPr>
            <w:r>
              <w:t>24</w:t>
            </w:r>
          </w:p>
        </w:tc>
        <w:tc>
          <w:tcPr>
            <w:tcW w:w="988" w:type="dxa"/>
          </w:tcPr>
          <w:p w:rsidR="002E4943" w:rsidRDefault="002E4943" w:rsidP="002E4943">
            <w:pPr>
              <w:pStyle w:val="Textoindependiente"/>
              <w:jc w:val="center"/>
            </w:pPr>
            <w:proofErr w:type="spellStart"/>
            <w:r>
              <w:t>Oblig</w:t>
            </w:r>
            <w:proofErr w:type="spellEnd"/>
            <w:r>
              <w:t>.</w:t>
            </w:r>
          </w:p>
        </w:tc>
        <w:tc>
          <w:tcPr>
            <w:tcW w:w="842" w:type="dxa"/>
          </w:tcPr>
          <w:p w:rsidR="002E4943" w:rsidRDefault="002E4943">
            <w:pPr>
              <w:pStyle w:val="Textoindependiente"/>
              <w:jc w:val="center"/>
            </w:pPr>
            <w:r>
              <w:t>1339</w:t>
            </w:r>
          </w:p>
        </w:tc>
        <w:tc>
          <w:tcPr>
            <w:tcW w:w="1866" w:type="dxa"/>
          </w:tcPr>
          <w:p w:rsidR="002E4943" w:rsidRDefault="002E4943" w:rsidP="00EE6B1C">
            <w:pPr>
              <w:pStyle w:val="Textoindependiente"/>
              <w:jc w:val="right"/>
            </w:pPr>
            <w:r>
              <w:t>2.032:</w:t>
            </w:r>
            <w:r w:rsidR="004E0749">
              <w:t>434.877</w:t>
            </w:r>
          </w:p>
        </w:tc>
        <w:tc>
          <w:tcPr>
            <w:tcW w:w="3074" w:type="dxa"/>
          </w:tcPr>
          <w:p w:rsidR="002E4943" w:rsidRDefault="002E4943" w:rsidP="000A5A0A">
            <w:pPr>
              <w:pStyle w:val="Textoindependiente"/>
              <w:jc w:val="center"/>
            </w:pPr>
            <w:r>
              <w:t>Comisiones bancarias</w:t>
            </w:r>
          </w:p>
        </w:tc>
        <w:tc>
          <w:tcPr>
            <w:tcW w:w="1247" w:type="dxa"/>
          </w:tcPr>
          <w:p w:rsidR="002E4943" w:rsidRDefault="004E0749" w:rsidP="00EE6B1C">
            <w:pPr>
              <w:pStyle w:val="Textoindependiente"/>
              <w:jc w:val="center"/>
            </w:pPr>
            <w:r>
              <w:t>0</w:t>
            </w:r>
            <w:r w:rsidR="002E4943">
              <w:t>9/13</w:t>
            </w:r>
          </w:p>
        </w:tc>
      </w:tr>
      <w:tr w:rsidR="002E4943" w:rsidTr="00F15685">
        <w:tc>
          <w:tcPr>
            <w:tcW w:w="627" w:type="dxa"/>
          </w:tcPr>
          <w:p w:rsidR="002E4943" w:rsidRDefault="002E4943" w:rsidP="002E4943">
            <w:pPr>
              <w:pStyle w:val="Textoindependiente"/>
              <w:jc w:val="center"/>
            </w:pPr>
            <w:r>
              <w:t>24</w:t>
            </w:r>
          </w:p>
        </w:tc>
        <w:tc>
          <w:tcPr>
            <w:tcW w:w="988" w:type="dxa"/>
          </w:tcPr>
          <w:p w:rsidR="002E4943" w:rsidRDefault="002E4943" w:rsidP="002E4943">
            <w:pPr>
              <w:pStyle w:val="Textoindependiente"/>
              <w:jc w:val="center"/>
            </w:pPr>
            <w:proofErr w:type="spellStart"/>
            <w:r>
              <w:t>Oblig</w:t>
            </w:r>
            <w:proofErr w:type="spellEnd"/>
            <w:r>
              <w:t>.</w:t>
            </w:r>
          </w:p>
        </w:tc>
        <w:tc>
          <w:tcPr>
            <w:tcW w:w="842" w:type="dxa"/>
          </w:tcPr>
          <w:p w:rsidR="002E4943" w:rsidRDefault="002E4943">
            <w:pPr>
              <w:pStyle w:val="Textoindependiente"/>
              <w:jc w:val="center"/>
            </w:pPr>
            <w:r>
              <w:t>1340</w:t>
            </w:r>
          </w:p>
        </w:tc>
        <w:tc>
          <w:tcPr>
            <w:tcW w:w="1866" w:type="dxa"/>
          </w:tcPr>
          <w:p w:rsidR="002E4943" w:rsidRDefault="004E0749" w:rsidP="00EE6B1C">
            <w:pPr>
              <w:pStyle w:val="Textoindependiente"/>
              <w:jc w:val="right"/>
            </w:pPr>
            <w:r>
              <w:t>232:568.476</w:t>
            </w:r>
          </w:p>
        </w:tc>
        <w:tc>
          <w:tcPr>
            <w:tcW w:w="3074" w:type="dxa"/>
          </w:tcPr>
          <w:p w:rsidR="002E4943" w:rsidRDefault="002E4943" w:rsidP="000A5A0A">
            <w:pPr>
              <w:pStyle w:val="Textoindependiente"/>
              <w:jc w:val="center"/>
            </w:pPr>
            <w:r>
              <w:t>Comisiones bancarias</w:t>
            </w:r>
          </w:p>
        </w:tc>
        <w:tc>
          <w:tcPr>
            <w:tcW w:w="1247" w:type="dxa"/>
          </w:tcPr>
          <w:p w:rsidR="002E4943" w:rsidRDefault="004E0749" w:rsidP="00EE6B1C">
            <w:pPr>
              <w:pStyle w:val="Textoindependiente"/>
              <w:jc w:val="center"/>
            </w:pPr>
            <w:r>
              <w:t>0</w:t>
            </w:r>
            <w:r w:rsidR="002E4943">
              <w:t>9/13</w:t>
            </w:r>
          </w:p>
        </w:tc>
      </w:tr>
    </w:tbl>
    <w:p w:rsidR="00406719" w:rsidRDefault="00406719">
      <w:pPr>
        <w:pStyle w:val="Textoindependiente"/>
      </w:pPr>
    </w:p>
    <w:p w:rsidR="00406719" w:rsidRDefault="00406719" w:rsidP="0019664A">
      <w:pPr>
        <w:pStyle w:val="Textoindependiente"/>
        <w:ind w:firstLine="708"/>
      </w:pPr>
      <w:r>
        <w:t xml:space="preserve">Dicha </w:t>
      </w:r>
      <w:r w:rsidR="00F15685">
        <w:t>operaci</w:t>
      </w:r>
      <w:r w:rsidR="00EE6B1C">
        <w:t>ón</w:t>
      </w:r>
      <w:r w:rsidR="00F15685">
        <w:t xml:space="preserve"> </w:t>
      </w:r>
      <w:r>
        <w:t xml:space="preserve">se </w:t>
      </w:r>
      <w:r w:rsidR="0064191C">
        <w:t xml:space="preserve">atenderá con cargo al Inciso </w:t>
      </w:r>
      <w:r w:rsidR="00F15685">
        <w:t>24, “Diversos Créditos”, UE 024 “Dir</w:t>
      </w:r>
      <w:r w:rsidR="0019664A">
        <w:t xml:space="preserve">ección </w:t>
      </w:r>
      <w:r w:rsidR="00F15685">
        <w:t>G</w:t>
      </w:r>
      <w:r w:rsidR="0019664A">
        <w:t>eneral de Secretarí</w:t>
      </w:r>
      <w:r w:rsidR="00F15685">
        <w:t>a M</w:t>
      </w:r>
      <w:r w:rsidR="0019664A">
        <w:t xml:space="preserve">inisterio de </w:t>
      </w:r>
      <w:r w:rsidR="00F15685">
        <w:t>E</w:t>
      </w:r>
      <w:r w:rsidR="0019664A">
        <w:t xml:space="preserve">conomía y </w:t>
      </w:r>
      <w:r w:rsidR="00F15685">
        <w:t>F</w:t>
      </w:r>
      <w:r w:rsidR="0019664A">
        <w:t>inanzas</w:t>
      </w:r>
      <w:r w:rsidR="00F15685">
        <w:t>”</w:t>
      </w:r>
      <w:r w:rsidR="0019664A">
        <w:t xml:space="preserve">. </w:t>
      </w:r>
      <w:r>
        <w:t>Devuélvase.</w:t>
      </w:r>
    </w:p>
    <w:p w:rsidR="00406719" w:rsidRDefault="0019664A" w:rsidP="003D4E0A">
      <w:pPr>
        <w:pStyle w:val="Textoindependiente"/>
      </w:pPr>
      <w:proofErr w:type="spellStart"/>
      <w:proofErr w:type="gramStart"/>
      <w:r>
        <w:t>cr</w:t>
      </w:r>
      <w:proofErr w:type="spellEnd"/>
      <w:proofErr w:type="gramEnd"/>
    </w:p>
    <w:sectPr w:rsidR="00406719" w:rsidSect="0019664A">
      <w:pgSz w:w="11906" w:h="16838"/>
      <w:pgMar w:top="3402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21F" w:rsidRDefault="009C121F">
      <w:r>
        <w:separator/>
      </w:r>
    </w:p>
  </w:endnote>
  <w:endnote w:type="continuationSeparator" w:id="0">
    <w:p w:rsidR="009C121F" w:rsidRDefault="009C1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21F" w:rsidRDefault="009C121F">
      <w:r>
        <w:separator/>
      </w:r>
    </w:p>
  </w:footnote>
  <w:footnote w:type="continuationSeparator" w:id="0">
    <w:p w:rsidR="009C121F" w:rsidRDefault="009C1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719"/>
    <w:rsid w:val="000A5A0A"/>
    <w:rsid w:val="0019664A"/>
    <w:rsid w:val="001E0349"/>
    <w:rsid w:val="00217559"/>
    <w:rsid w:val="0024533E"/>
    <w:rsid w:val="00266628"/>
    <w:rsid w:val="002E4943"/>
    <w:rsid w:val="003419B1"/>
    <w:rsid w:val="003D4E0A"/>
    <w:rsid w:val="00406719"/>
    <w:rsid w:val="00460596"/>
    <w:rsid w:val="004E0749"/>
    <w:rsid w:val="0064191C"/>
    <w:rsid w:val="006E15A5"/>
    <w:rsid w:val="006F0EE6"/>
    <w:rsid w:val="00771CE2"/>
    <w:rsid w:val="00937F08"/>
    <w:rsid w:val="00996793"/>
    <w:rsid w:val="009C121F"/>
    <w:rsid w:val="00A07498"/>
    <w:rsid w:val="00A659BF"/>
    <w:rsid w:val="00B449A2"/>
    <w:rsid w:val="00B72248"/>
    <w:rsid w:val="00B7785E"/>
    <w:rsid w:val="00CC37B4"/>
    <w:rsid w:val="00DC4CB6"/>
    <w:rsid w:val="00E27985"/>
    <w:rsid w:val="00E535EF"/>
    <w:rsid w:val="00EE6B1C"/>
    <w:rsid w:val="00F15685"/>
    <w:rsid w:val="00F3089C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center"/>
      <w:outlineLvl w:val="0"/>
    </w:pPr>
    <w:rPr>
      <w:rFonts w:cs="Arial"/>
      <w:b/>
      <w:bCs/>
      <w:szCs w:val="20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both"/>
      <w:outlineLvl w:val="1"/>
    </w:pPr>
    <w:rPr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cs="Arial"/>
      <w:szCs w:val="20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rFonts w:ascii="Bookman Old Style" w:hAnsi="Bookman Old Style"/>
      <w:szCs w:val="20"/>
    </w:rPr>
  </w:style>
  <w:style w:type="paragraph" w:styleId="Textoindependiente3">
    <w:name w:val="Body Text 3"/>
    <w:basedOn w:val="Normal"/>
    <w:semiHidden/>
    <w:pPr>
      <w:jc w:val="right"/>
    </w:pPr>
    <w:rPr>
      <w:szCs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paragraph" w:customStyle="1" w:styleId="xl29">
    <w:name w:val="xl29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  <w:b/>
      <w:bCs/>
    </w:rPr>
  </w:style>
  <w:style w:type="paragraph" w:customStyle="1" w:styleId="xl26">
    <w:name w:val="xl26"/>
    <w:basedOn w:val="Normal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cs="Arial"/>
    </w:rPr>
  </w:style>
  <w:style w:type="paragraph" w:customStyle="1" w:styleId="xl24">
    <w:name w:val="xl24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cs="Arial"/>
    </w:rPr>
  </w:style>
  <w:style w:type="character" w:customStyle="1" w:styleId="PiedepginaCar">
    <w:name w:val="Pie de página Car"/>
    <w:link w:val="Piedepgina"/>
    <w:uiPriority w:val="99"/>
    <w:rsid w:val="00E535EF"/>
    <w:rPr>
      <w:rFonts w:ascii="Arial" w:hAnsi="Arial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35E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53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 197</vt:lpstr>
    </vt:vector>
  </TitlesOfParts>
  <Company>Computos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 197</dc:title>
  <dc:subject/>
  <dc:creator>Tribunal de Cuentas</dc:creator>
  <cp:keywords/>
  <cp:lastModifiedBy> </cp:lastModifiedBy>
  <cp:revision>4</cp:revision>
  <cp:lastPrinted>2013-11-04T18:51:00Z</cp:lastPrinted>
  <dcterms:created xsi:type="dcterms:W3CDTF">2013-11-04T18:52:00Z</dcterms:created>
  <dcterms:modified xsi:type="dcterms:W3CDTF">2013-11-20T17:10:00Z</dcterms:modified>
</cp:coreProperties>
</file>