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D6" w:rsidRDefault="005313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313D6" w:rsidRDefault="005313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313D6" w:rsidRDefault="005313D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25 DE SETIEMBRE DE  2013</w:t>
      </w:r>
    </w:p>
    <w:p w:rsidR="003438E2" w:rsidRPr="005313D6" w:rsidRDefault="005313D6" w:rsidP="005313D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5313D6">
        <w:rPr>
          <w:rFonts w:ascii="Helvetica" w:hAnsi="Helvetica"/>
          <w:b/>
          <w:lang w:val="es-ES_tradnl"/>
        </w:rPr>
        <w:t xml:space="preserve">(E. E. Nº </w:t>
      </w:r>
      <w:r w:rsidR="00CD6C43" w:rsidRPr="005313D6">
        <w:rPr>
          <w:rFonts w:ascii="Arial" w:hAnsi="Arial" w:cs="Arial"/>
          <w:b/>
          <w:sz w:val="24"/>
          <w:szCs w:val="24"/>
        </w:rPr>
        <w:t>2013-17-1-0005470</w:t>
      </w:r>
      <w:r w:rsidRPr="005313D6">
        <w:rPr>
          <w:rFonts w:ascii="Arial" w:hAnsi="Arial" w:cs="Arial"/>
          <w:b/>
          <w:sz w:val="24"/>
          <w:szCs w:val="24"/>
        </w:rPr>
        <w:t xml:space="preserve"> </w:t>
      </w:r>
      <w:r w:rsidR="003223FA" w:rsidRPr="005313D6">
        <w:rPr>
          <w:rFonts w:ascii="Arial" w:hAnsi="Arial" w:cs="Arial"/>
          <w:b/>
          <w:sz w:val="24"/>
          <w:szCs w:val="24"/>
        </w:rPr>
        <w:t xml:space="preserve">E. Nº </w:t>
      </w:r>
      <w:r w:rsidR="00CD6C43" w:rsidRPr="005313D6">
        <w:rPr>
          <w:rFonts w:ascii="Arial" w:hAnsi="Arial" w:cs="Arial"/>
          <w:b/>
          <w:sz w:val="24"/>
          <w:szCs w:val="24"/>
        </w:rPr>
        <w:t>Iniciada 561/13</w:t>
      </w:r>
      <w:r w:rsidRPr="005313D6">
        <w:rPr>
          <w:rFonts w:ascii="Arial" w:hAnsi="Arial" w:cs="Arial"/>
          <w:b/>
          <w:sz w:val="24"/>
          <w:szCs w:val="24"/>
        </w:rPr>
        <w:t>)</w:t>
      </w:r>
    </w:p>
    <w:p w:rsidR="00AD2D24" w:rsidRDefault="00AD2D24" w:rsidP="003438E2">
      <w:pPr>
        <w:suppressAutoHyphens/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VISTO: </w:t>
      </w:r>
      <w:r>
        <w:rPr>
          <w:rFonts w:ascii="Arial" w:hAnsi="Arial"/>
          <w:sz w:val="24"/>
        </w:rPr>
        <w:t>las actuaciones cumplidas</w:t>
      </w:r>
      <w:r w:rsidR="003223F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en oportunidad del estudio de la Rendición de Cuentas del Ejercicio 2012 de la Intendencia de Cerro Largo;</w:t>
      </w:r>
    </w:p>
    <w:p w:rsidR="00AD2D24" w:rsidRDefault="00AD2D24" w:rsidP="003223FA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RESULTANDO:</w:t>
      </w:r>
      <w:r>
        <w:rPr>
          <w:rFonts w:ascii="Arial" w:hAnsi="Arial"/>
          <w:b/>
          <w:sz w:val="24"/>
        </w:rPr>
        <w:tab/>
        <w:t>1)</w:t>
      </w:r>
      <w:r>
        <w:rPr>
          <w:rFonts w:ascii="Arial" w:hAnsi="Arial"/>
          <w:sz w:val="24"/>
        </w:rPr>
        <w:t xml:space="preserve"> que, excepto en el caso del Municipio de Rio Branco, no se remiten los </w:t>
      </w:r>
      <w:proofErr w:type="spellStart"/>
      <w:r>
        <w:rPr>
          <w:rFonts w:ascii="Arial" w:hAnsi="Arial"/>
          <w:sz w:val="24"/>
        </w:rPr>
        <w:t>planillados</w:t>
      </w:r>
      <w:proofErr w:type="spellEnd"/>
      <w:r>
        <w:rPr>
          <w:rFonts w:ascii="Arial" w:hAnsi="Arial"/>
          <w:sz w:val="24"/>
        </w:rPr>
        <w:t xml:space="preserve"> de los haberes de los funcionarios a los </w:t>
      </w:r>
      <w:r w:rsidR="003223FA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>rdenadores de gastos ni al Contador Delegado para su debida autorización e intervención;</w:t>
      </w:r>
    </w:p>
    <w:p w:rsidR="00AD2D24" w:rsidRDefault="00AD2D24" w:rsidP="00771855">
      <w:pPr>
        <w:spacing w:line="360" w:lineRule="auto"/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2) </w:t>
      </w:r>
      <w:r>
        <w:rPr>
          <w:rFonts w:ascii="Arial" w:hAnsi="Arial"/>
          <w:sz w:val="24"/>
        </w:rPr>
        <w:t xml:space="preserve">que el Tesorero recibe </w:t>
      </w:r>
      <w:proofErr w:type="spellStart"/>
      <w:r>
        <w:rPr>
          <w:rFonts w:ascii="Arial" w:hAnsi="Arial"/>
          <w:sz w:val="24"/>
        </w:rPr>
        <w:t>planillado</w:t>
      </w:r>
      <w:proofErr w:type="spellEnd"/>
      <w:r>
        <w:rPr>
          <w:rFonts w:ascii="Arial" w:hAnsi="Arial"/>
          <w:sz w:val="24"/>
        </w:rPr>
        <w:t xml:space="preserve"> con los montos de haberes a pagar, con </w:t>
      </w:r>
      <w:r w:rsidR="00092870">
        <w:rPr>
          <w:rFonts w:ascii="Arial" w:hAnsi="Arial"/>
          <w:sz w:val="24"/>
        </w:rPr>
        <w:t>apertura por</w:t>
      </w:r>
      <w:r>
        <w:rPr>
          <w:rFonts w:ascii="Arial" w:hAnsi="Arial"/>
          <w:sz w:val="24"/>
        </w:rPr>
        <w:t xml:space="preserve"> total nominal, total de descuentos y total líquido por funcionario y los recibos respectivos</w:t>
      </w:r>
      <w:r w:rsidR="00092870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abonándose los sueldos por caja en efectivo;</w:t>
      </w:r>
    </w:p>
    <w:p w:rsidR="00AD2D24" w:rsidRDefault="003223FA" w:rsidP="00771855">
      <w:pPr>
        <w:spacing w:line="360" w:lineRule="auto"/>
        <w:ind w:firstLine="2835"/>
        <w:jc w:val="both"/>
        <w:rPr>
          <w:rFonts w:ascii="Arial" w:hAnsi="Arial"/>
          <w:sz w:val="24"/>
        </w:rPr>
      </w:pPr>
      <w:r w:rsidRPr="003223FA">
        <w:rPr>
          <w:rFonts w:ascii="Arial" w:hAnsi="Arial"/>
          <w:b/>
          <w:sz w:val="24"/>
        </w:rPr>
        <w:t>3</w:t>
      </w:r>
      <w:r w:rsidR="00AD2D24" w:rsidRPr="003223FA">
        <w:rPr>
          <w:rFonts w:ascii="Arial" w:hAnsi="Arial"/>
          <w:b/>
          <w:sz w:val="24"/>
        </w:rPr>
        <w:t>)</w:t>
      </w:r>
      <w:r w:rsidR="00AD2D24">
        <w:rPr>
          <w:rFonts w:ascii="Arial" w:hAnsi="Arial"/>
          <w:b/>
          <w:sz w:val="24"/>
        </w:rPr>
        <w:t xml:space="preserve"> </w:t>
      </w:r>
      <w:r w:rsidR="00AD2D24">
        <w:rPr>
          <w:rFonts w:ascii="Arial" w:hAnsi="Arial"/>
          <w:sz w:val="24"/>
        </w:rPr>
        <w:t xml:space="preserve">que los montos correspondientes a las erogaciones referidas en el Resultando anterior representaron en 2012 </w:t>
      </w:r>
      <w:proofErr w:type="gramStart"/>
      <w:r w:rsidR="00AD2D24">
        <w:rPr>
          <w:rFonts w:ascii="Arial" w:hAnsi="Arial"/>
          <w:sz w:val="24"/>
        </w:rPr>
        <w:t>aproximadamente</w:t>
      </w:r>
      <w:proofErr w:type="gramEnd"/>
      <w:r w:rsidR="00AD2D24">
        <w:rPr>
          <w:rFonts w:ascii="Arial" w:hAnsi="Arial"/>
          <w:sz w:val="24"/>
        </w:rPr>
        <w:t>, un 45% del total de gastos de la Intendencia;</w:t>
      </w:r>
    </w:p>
    <w:p w:rsidR="00AD2D24" w:rsidRDefault="00AD2D24" w:rsidP="00771855">
      <w:pPr>
        <w:spacing w:line="360" w:lineRule="auto"/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4) </w:t>
      </w:r>
      <w:r>
        <w:rPr>
          <w:rFonts w:ascii="Arial" w:hAnsi="Arial"/>
          <w:sz w:val="24"/>
        </w:rPr>
        <w:t>que con fecha 9</w:t>
      </w:r>
      <w:r w:rsidR="003223FA">
        <w:rPr>
          <w:rFonts w:ascii="Arial" w:hAnsi="Arial"/>
          <w:sz w:val="24"/>
        </w:rPr>
        <w:t xml:space="preserve"> de abril de 20</w:t>
      </w:r>
      <w:r>
        <w:rPr>
          <w:rFonts w:ascii="Arial" w:hAnsi="Arial"/>
          <w:sz w:val="24"/>
        </w:rPr>
        <w:t xml:space="preserve">13 se remitió </w:t>
      </w:r>
      <w:r w:rsidR="003223FA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>ota al S</w:t>
      </w:r>
      <w:r w:rsidR="003223FA">
        <w:rPr>
          <w:rFonts w:ascii="Arial" w:hAnsi="Arial"/>
          <w:sz w:val="24"/>
        </w:rPr>
        <w:t>eño</w:t>
      </w:r>
      <w:r>
        <w:rPr>
          <w:rFonts w:ascii="Arial" w:hAnsi="Arial"/>
          <w:sz w:val="24"/>
        </w:rPr>
        <w:t>r Intendente de Cerro Largo por la Auditora de</w:t>
      </w:r>
      <w:r w:rsidR="003223FA">
        <w:rPr>
          <w:rFonts w:ascii="Arial" w:hAnsi="Arial"/>
          <w:sz w:val="24"/>
        </w:rPr>
        <w:t>stacada de e</w:t>
      </w:r>
      <w:r>
        <w:rPr>
          <w:rFonts w:ascii="Arial" w:hAnsi="Arial"/>
          <w:sz w:val="24"/>
        </w:rPr>
        <w:t xml:space="preserve">ste </w:t>
      </w:r>
      <w:r w:rsidR="003223FA">
        <w:rPr>
          <w:rFonts w:ascii="Arial" w:hAnsi="Arial"/>
          <w:sz w:val="24"/>
        </w:rPr>
        <w:t>Tribunal</w:t>
      </w:r>
      <w:r>
        <w:rPr>
          <w:rFonts w:ascii="Arial" w:hAnsi="Arial"/>
          <w:sz w:val="24"/>
        </w:rPr>
        <w:t xml:space="preserve"> </w:t>
      </w:r>
      <w:proofErr w:type="gramStart"/>
      <w:r w:rsidR="003223FA">
        <w:rPr>
          <w:rFonts w:ascii="Arial" w:hAnsi="Arial"/>
          <w:sz w:val="24"/>
        </w:rPr>
        <w:t>ante</w:t>
      </w:r>
      <w:proofErr w:type="gramEnd"/>
      <w:r>
        <w:rPr>
          <w:rFonts w:ascii="Arial" w:hAnsi="Arial"/>
          <w:sz w:val="24"/>
        </w:rPr>
        <w:t xml:space="preserve"> </w:t>
      </w:r>
      <w:r w:rsidR="003223FA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icha Intendencia, a efectos de que se proporcione en forma oportuna al Contador Delegado la información relativa a las liquidaciones referidas para su correspondiente intervención preventiva de legalidad, la que al presente no fue </w:t>
      </w:r>
      <w:r w:rsidR="002F641C">
        <w:rPr>
          <w:rFonts w:ascii="Arial" w:hAnsi="Arial"/>
          <w:sz w:val="24"/>
        </w:rPr>
        <w:t>puesta en práctica;</w:t>
      </w:r>
    </w:p>
    <w:p w:rsidR="002F641C" w:rsidRDefault="002F641C" w:rsidP="003223FA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CONSIDERANDO:</w:t>
      </w:r>
      <w:r w:rsidR="003223F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1) </w:t>
      </w:r>
      <w:r>
        <w:rPr>
          <w:rFonts w:ascii="Arial" w:hAnsi="Arial"/>
          <w:sz w:val="24"/>
        </w:rPr>
        <w:t xml:space="preserve">que no se ha dado cumplimiento a lo dispuesto en los </w:t>
      </w:r>
      <w:r w:rsidR="003223FA">
        <w:rPr>
          <w:rFonts w:ascii="Arial" w:hAnsi="Arial"/>
          <w:sz w:val="24"/>
        </w:rPr>
        <w:t>Artículos</w:t>
      </w:r>
      <w:r>
        <w:rPr>
          <w:rFonts w:ascii="Arial" w:hAnsi="Arial"/>
          <w:sz w:val="24"/>
        </w:rPr>
        <w:t xml:space="preserve"> 211</w:t>
      </w:r>
      <w:r w:rsidR="003223FA">
        <w:rPr>
          <w:rFonts w:ascii="Arial" w:hAnsi="Arial"/>
          <w:sz w:val="24"/>
        </w:rPr>
        <w:t xml:space="preserve"> Literal</w:t>
      </w:r>
      <w:r>
        <w:rPr>
          <w:rFonts w:ascii="Arial" w:hAnsi="Arial"/>
          <w:sz w:val="24"/>
        </w:rPr>
        <w:t xml:space="preserve"> B) de la Constitución de la República y 87 del TOCAF;</w:t>
      </w:r>
    </w:p>
    <w:p w:rsidR="00092870" w:rsidRDefault="002F641C" w:rsidP="00771855">
      <w:pPr>
        <w:spacing w:line="360" w:lineRule="auto"/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2)</w:t>
      </w:r>
      <w:r>
        <w:rPr>
          <w:rFonts w:ascii="Arial" w:hAnsi="Arial"/>
          <w:sz w:val="24"/>
        </w:rPr>
        <w:t xml:space="preserve"> que</w:t>
      </w:r>
      <w:r w:rsidR="003223F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de acuerdo a lo expresado en los Resultandos que anteceden, la entidad </w:t>
      </w:r>
      <w:r w:rsidR="00092870">
        <w:rPr>
          <w:rFonts w:ascii="Arial" w:hAnsi="Arial"/>
          <w:sz w:val="24"/>
        </w:rPr>
        <w:t xml:space="preserve">del gasto </w:t>
      </w:r>
      <w:r>
        <w:rPr>
          <w:rFonts w:ascii="Arial" w:hAnsi="Arial"/>
          <w:sz w:val="24"/>
        </w:rPr>
        <w:t xml:space="preserve">y gravedad del </w:t>
      </w:r>
      <w:r w:rsidR="00092870">
        <w:rPr>
          <w:rFonts w:ascii="Arial" w:hAnsi="Arial"/>
          <w:sz w:val="24"/>
        </w:rPr>
        <w:t>incumplimiento,</w:t>
      </w:r>
      <w:r>
        <w:rPr>
          <w:rFonts w:ascii="Arial" w:hAnsi="Arial"/>
          <w:sz w:val="24"/>
        </w:rPr>
        <w:t xml:space="preserve"> amerita que se adopten las medidas </w:t>
      </w:r>
      <w:r w:rsidR="00092870">
        <w:rPr>
          <w:rFonts w:ascii="Arial" w:hAnsi="Arial"/>
          <w:sz w:val="24"/>
        </w:rPr>
        <w:t xml:space="preserve">para corregir de inmediato la irregularidad constatada; </w:t>
      </w:r>
      <w:r w:rsidR="00092870">
        <w:rPr>
          <w:rFonts w:ascii="Arial" w:hAnsi="Arial"/>
          <w:sz w:val="24"/>
        </w:rPr>
        <w:tab/>
      </w:r>
    </w:p>
    <w:p w:rsidR="002F641C" w:rsidRDefault="003438E2" w:rsidP="003438E2">
      <w:pPr>
        <w:spacing w:line="360" w:lineRule="auto"/>
        <w:ind w:firstLine="851"/>
        <w:jc w:val="both"/>
        <w:rPr>
          <w:rFonts w:ascii="Arial" w:hAnsi="Arial"/>
          <w:sz w:val="24"/>
        </w:rPr>
      </w:pPr>
      <w:r w:rsidRPr="003438E2">
        <w:rPr>
          <w:rFonts w:ascii="Arial" w:hAnsi="Arial"/>
          <w:b/>
          <w:sz w:val="24"/>
        </w:rPr>
        <w:t>A</w:t>
      </w:r>
      <w:r w:rsidR="002F641C">
        <w:rPr>
          <w:rFonts w:ascii="Arial" w:hAnsi="Arial"/>
          <w:b/>
          <w:sz w:val="24"/>
        </w:rPr>
        <w:t xml:space="preserve">TENTO: </w:t>
      </w:r>
      <w:r w:rsidR="002F641C">
        <w:rPr>
          <w:rFonts w:ascii="Arial" w:hAnsi="Arial"/>
          <w:sz w:val="24"/>
        </w:rPr>
        <w:t xml:space="preserve">a lo expuesto precedentemente y a lo dispuesto en el </w:t>
      </w:r>
      <w:r w:rsidR="003223FA">
        <w:rPr>
          <w:rFonts w:ascii="Arial" w:hAnsi="Arial"/>
          <w:sz w:val="24"/>
        </w:rPr>
        <w:t>Artículo</w:t>
      </w:r>
      <w:r w:rsidR="002F641C">
        <w:rPr>
          <w:rFonts w:ascii="Arial" w:hAnsi="Arial"/>
          <w:sz w:val="24"/>
        </w:rPr>
        <w:t xml:space="preserve"> 211 </w:t>
      </w:r>
      <w:r w:rsidR="003223FA">
        <w:rPr>
          <w:rFonts w:ascii="Arial" w:hAnsi="Arial"/>
          <w:sz w:val="24"/>
        </w:rPr>
        <w:t>Literal</w:t>
      </w:r>
      <w:r w:rsidR="002F641C">
        <w:rPr>
          <w:rFonts w:ascii="Arial" w:hAnsi="Arial"/>
          <w:sz w:val="24"/>
        </w:rPr>
        <w:t xml:space="preserve"> E) de la Constitución de la República;</w:t>
      </w:r>
    </w:p>
    <w:p w:rsidR="002F641C" w:rsidRDefault="002F641C" w:rsidP="002F641C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 TRIBUNAL ACUERDA</w:t>
      </w:r>
    </w:p>
    <w:p w:rsidR="002F641C" w:rsidRPr="00092870" w:rsidRDefault="00092870" w:rsidP="003223FA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Observar lo actuado por la Intendencia de Cerro Largo;</w:t>
      </w:r>
    </w:p>
    <w:p w:rsidR="003223FA" w:rsidRPr="003223FA" w:rsidRDefault="003223FA" w:rsidP="003223F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4"/>
        </w:rPr>
      </w:pPr>
      <w:r w:rsidRPr="003223FA">
        <w:rPr>
          <w:rFonts w:ascii="Arial" w:hAnsi="Arial"/>
          <w:sz w:val="24"/>
        </w:rPr>
        <w:t xml:space="preserve">Señalar que corresponde hacer efectivas las responsabilidades en </w:t>
      </w:r>
      <w:r w:rsidR="00AE1E5D">
        <w:rPr>
          <w:rFonts w:ascii="Arial" w:hAnsi="Arial"/>
          <w:sz w:val="24"/>
        </w:rPr>
        <w:t>e</w:t>
      </w:r>
      <w:r w:rsidRPr="003223FA">
        <w:rPr>
          <w:rFonts w:ascii="Arial" w:hAnsi="Arial"/>
          <w:sz w:val="24"/>
        </w:rPr>
        <w:t xml:space="preserve">l Artículo 137 y siguientes del TOCAF (Título VI – De las Responsabilidades) y </w:t>
      </w:r>
      <w:r w:rsidR="00AE1E5D">
        <w:rPr>
          <w:rFonts w:ascii="Arial" w:hAnsi="Arial"/>
          <w:sz w:val="24"/>
        </w:rPr>
        <w:t xml:space="preserve">Artículo </w:t>
      </w:r>
      <w:r w:rsidRPr="003223FA">
        <w:rPr>
          <w:rFonts w:ascii="Arial" w:hAnsi="Arial"/>
          <w:sz w:val="24"/>
        </w:rPr>
        <w:t>23 del Decreto del Poder Ejecutivo Nº 30/2003, de lo que se deberá informar a este Tribunal;</w:t>
      </w:r>
    </w:p>
    <w:p w:rsidR="003223FA" w:rsidRPr="003223FA" w:rsidRDefault="00092870" w:rsidP="003438E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Comunicar la presente Resolución a la Intendencia de Cerro Largo y al Contador Delegado actuante en la misma</w:t>
      </w:r>
      <w:r w:rsidR="003223FA">
        <w:rPr>
          <w:rFonts w:ascii="Arial" w:hAnsi="Arial"/>
          <w:sz w:val="24"/>
        </w:rPr>
        <w:t>;</w:t>
      </w:r>
    </w:p>
    <w:p w:rsidR="003223FA" w:rsidRPr="003223FA" w:rsidRDefault="003223FA" w:rsidP="003223FA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/>
          <w:b/>
          <w:sz w:val="24"/>
        </w:rPr>
      </w:pPr>
      <w:r w:rsidRPr="003223FA">
        <w:rPr>
          <w:rFonts w:ascii="Arial" w:hAnsi="Arial"/>
          <w:sz w:val="24"/>
        </w:rPr>
        <w:t>Dar cuenta a la Junta Departamental respectiva;</w:t>
      </w:r>
    </w:p>
    <w:p w:rsidR="00257020" w:rsidRPr="00257020" w:rsidRDefault="003223FA" w:rsidP="00257020">
      <w:pPr>
        <w:spacing w:line="360" w:lineRule="auto"/>
        <w:rPr>
          <w:rFonts w:ascii="Arial" w:hAnsi="Arial"/>
          <w:b/>
          <w:sz w:val="16"/>
          <w:szCs w:val="16"/>
        </w:rPr>
      </w:pPr>
      <w:proofErr w:type="spellStart"/>
      <w:proofErr w:type="gramStart"/>
      <w:r w:rsidRPr="00BE291E">
        <w:rPr>
          <w:rFonts w:ascii="Arial" w:hAnsi="Arial"/>
          <w:sz w:val="24"/>
        </w:rPr>
        <w:t>mb</w:t>
      </w:r>
      <w:proofErr w:type="spellEnd"/>
      <w:proofErr w:type="gramEnd"/>
    </w:p>
    <w:sectPr w:rsidR="00257020" w:rsidRPr="00257020" w:rsidSect="00BB629A">
      <w:pgSz w:w="11906" w:h="16838" w:code="9"/>
      <w:pgMar w:top="3289" w:right="1701" w:bottom="147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172"/>
    <w:multiLevelType w:val="hybridMultilevel"/>
    <w:tmpl w:val="D2360040"/>
    <w:lvl w:ilvl="0" w:tplc="F9F608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0931"/>
    <w:multiLevelType w:val="hybridMultilevel"/>
    <w:tmpl w:val="D2360040"/>
    <w:lvl w:ilvl="0" w:tplc="F9F608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4"/>
    <w:rsid w:val="00092870"/>
    <w:rsid w:val="00257020"/>
    <w:rsid w:val="002F641C"/>
    <w:rsid w:val="00313C09"/>
    <w:rsid w:val="003223FA"/>
    <w:rsid w:val="003438E2"/>
    <w:rsid w:val="00435E54"/>
    <w:rsid w:val="005313D6"/>
    <w:rsid w:val="00650BE7"/>
    <w:rsid w:val="00771855"/>
    <w:rsid w:val="008D392D"/>
    <w:rsid w:val="00A53EF3"/>
    <w:rsid w:val="00AD2D24"/>
    <w:rsid w:val="00AE1E5D"/>
    <w:rsid w:val="00BB629A"/>
    <w:rsid w:val="00BE291E"/>
    <w:rsid w:val="00BF1FFA"/>
    <w:rsid w:val="00CD6C43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11138375</dc:creator>
  <cp:keywords/>
  <dc:description/>
  <cp:lastModifiedBy> </cp:lastModifiedBy>
  <cp:revision>4</cp:revision>
  <cp:lastPrinted>2013-09-26T20:04:00Z</cp:lastPrinted>
  <dcterms:created xsi:type="dcterms:W3CDTF">2013-09-26T20:03:00Z</dcterms:created>
  <dcterms:modified xsi:type="dcterms:W3CDTF">2013-10-22T20:08:00Z</dcterms:modified>
</cp:coreProperties>
</file>