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34C" w:rsidRDefault="004D334C" w:rsidP="004D334C">
      <w:pPr>
        <w:tabs>
          <w:tab w:val="center" w:pos="4253"/>
        </w:tabs>
        <w:suppressAutoHyphens/>
        <w:spacing w:after="0" w:line="240" w:lineRule="auto"/>
        <w:jc w:val="center"/>
        <w:rPr>
          <w:rFonts w:ascii="Helvetica" w:hAnsi="Helvetica"/>
          <w:b/>
          <w:lang w:val="es-ES_tradnl"/>
        </w:rPr>
      </w:pPr>
      <w:r>
        <w:rPr>
          <w:rFonts w:ascii="Helvetica" w:hAnsi="Helvetica"/>
          <w:b/>
          <w:lang w:val="es-ES_tradnl"/>
        </w:rPr>
        <w:t>RESOLUCION ADOPTADA POR EL</w:t>
      </w:r>
    </w:p>
    <w:p w:rsidR="004D334C" w:rsidRDefault="004D334C" w:rsidP="004D334C">
      <w:pPr>
        <w:tabs>
          <w:tab w:val="left" w:pos="-720"/>
        </w:tabs>
        <w:suppressAutoHyphens/>
        <w:spacing w:after="0" w:line="240" w:lineRule="auto"/>
        <w:jc w:val="center"/>
        <w:rPr>
          <w:rFonts w:ascii="Helvetica" w:hAnsi="Helvetica"/>
          <w:b/>
          <w:lang w:val="es-ES_tradnl"/>
        </w:rPr>
      </w:pPr>
    </w:p>
    <w:p w:rsidR="004D334C" w:rsidRDefault="004D334C" w:rsidP="004D334C">
      <w:pPr>
        <w:tabs>
          <w:tab w:val="center" w:pos="4253"/>
        </w:tabs>
        <w:suppressAutoHyphens/>
        <w:spacing w:after="0" w:line="240" w:lineRule="auto"/>
        <w:jc w:val="center"/>
        <w:rPr>
          <w:rFonts w:ascii="Helvetica" w:hAnsi="Helvetica"/>
          <w:b/>
          <w:lang w:val="es-ES_tradnl"/>
        </w:rPr>
      </w:pPr>
      <w:r>
        <w:rPr>
          <w:rFonts w:ascii="Helvetica" w:hAnsi="Helvetica"/>
          <w:b/>
          <w:lang w:val="es-ES_tradnl"/>
        </w:rPr>
        <w:t>TRIBUNAL DE CUENTAS</w:t>
      </w:r>
    </w:p>
    <w:p w:rsidR="004D334C" w:rsidRDefault="004D334C" w:rsidP="004D334C">
      <w:pPr>
        <w:tabs>
          <w:tab w:val="left" w:pos="-720"/>
        </w:tabs>
        <w:suppressAutoHyphens/>
        <w:spacing w:after="0" w:line="240" w:lineRule="auto"/>
        <w:jc w:val="center"/>
        <w:rPr>
          <w:rFonts w:ascii="Helvetica" w:hAnsi="Helvetica"/>
          <w:b/>
          <w:lang w:val="es-ES_tradnl"/>
        </w:rPr>
      </w:pPr>
    </w:p>
    <w:p w:rsidR="004D334C" w:rsidRDefault="004D334C" w:rsidP="004D334C">
      <w:pPr>
        <w:tabs>
          <w:tab w:val="center" w:pos="4253"/>
        </w:tabs>
        <w:suppressAutoHyphens/>
        <w:spacing w:after="0" w:line="240" w:lineRule="auto"/>
        <w:jc w:val="center"/>
        <w:rPr>
          <w:rFonts w:ascii="Helvetica" w:hAnsi="Helvetica"/>
          <w:b/>
          <w:lang w:val="es-ES_tradnl"/>
        </w:rPr>
      </w:pPr>
      <w:r>
        <w:rPr>
          <w:rFonts w:ascii="Helvetica" w:hAnsi="Helvetica"/>
          <w:b/>
          <w:lang w:val="es-ES_tradnl"/>
        </w:rPr>
        <w:t>EN SESION DE FECHA  11 DE SETIEMBRE DE  2013</w:t>
      </w:r>
    </w:p>
    <w:p w:rsidR="004D334C" w:rsidRDefault="004D334C" w:rsidP="004D334C">
      <w:pPr>
        <w:tabs>
          <w:tab w:val="center" w:pos="4253"/>
        </w:tabs>
        <w:suppressAutoHyphens/>
        <w:spacing w:after="0" w:line="240" w:lineRule="auto"/>
        <w:jc w:val="center"/>
        <w:rPr>
          <w:rFonts w:ascii="Helvetica" w:hAnsi="Helvetica"/>
          <w:b/>
          <w:lang w:val="es-ES_tradnl"/>
        </w:rPr>
      </w:pPr>
    </w:p>
    <w:p w:rsidR="004D334C" w:rsidRPr="004D334C" w:rsidRDefault="004D334C" w:rsidP="004D334C">
      <w:pPr>
        <w:tabs>
          <w:tab w:val="center" w:pos="4253"/>
        </w:tabs>
        <w:suppressAutoHyphens/>
        <w:spacing w:after="0" w:line="240" w:lineRule="auto"/>
        <w:jc w:val="center"/>
        <w:rPr>
          <w:rFonts w:ascii="Helvetica" w:hAnsi="Helvetica"/>
          <w:b/>
          <w:lang w:val="es-UY"/>
        </w:rPr>
      </w:pPr>
      <w:r w:rsidRPr="004D334C">
        <w:rPr>
          <w:rFonts w:ascii="Helvetica" w:hAnsi="Helvetica"/>
          <w:b/>
          <w:lang w:val="es-UY"/>
        </w:rPr>
        <w:t xml:space="preserve">(E. E. Nº 2013-17-1-0005038, </w:t>
      </w:r>
      <w:proofErr w:type="spellStart"/>
      <w:r w:rsidRPr="004D334C">
        <w:rPr>
          <w:rFonts w:ascii="Helvetica" w:hAnsi="Helvetica"/>
          <w:b/>
          <w:lang w:val="es-UY"/>
        </w:rPr>
        <w:t>Ent</w:t>
      </w:r>
      <w:proofErr w:type="spellEnd"/>
      <w:r w:rsidRPr="004D334C">
        <w:rPr>
          <w:rFonts w:ascii="Helvetica" w:hAnsi="Helvetica"/>
          <w:b/>
          <w:lang w:val="es-UY"/>
        </w:rPr>
        <w:t>. N° 4453/13.)</w:t>
      </w:r>
    </w:p>
    <w:p w:rsidR="004D334C" w:rsidRPr="004D334C" w:rsidRDefault="004D334C" w:rsidP="004D334C">
      <w:pPr>
        <w:tabs>
          <w:tab w:val="center" w:pos="4253"/>
        </w:tabs>
        <w:suppressAutoHyphens/>
        <w:spacing w:after="0" w:line="240" w:lineRule="auto"/>
        <w:jc w:val="center"/>
        <w:rPr>
          <w:rFonts w:ascii="Arial" w:hAnsi="Arial"/>
          <w:spacing w:val="-3"/>
          <w:lang w:val="es-UY"/>
        </w:rPr>
      </w:pPr>
    </w:p>
    <w:p w:rsidR="003363A8" w:rsidRDefault="003363A8" w:rsidP="00DE365D">
      <w:pPr>
        <w:spacing w:after="0" w:line="360" w:lineRule="auto"/>
        <w:ind w:firstLine="708"/>
        <w:jc w:val="both"/>
        <w:rPr>
          <w:rFonts w:ascii="Arial" w:hAnsi="Arial" w:cs="Arial"/>
          <w:b/>
          <w:sz w:val="24"/>
          <w:szCs w:val="24"/>
        </w:rPr>
      </w:pPr>
    </w:p>
    <w:p w:rsidR="003363A8" w:rsidRDefault="003363A8" w:rsidP="00DE365D">
      <w:pPr>
        <w:spacing w:after="0" w:line="360" w:lineRule="auto"/>
        <w:ind w:firstLine="708"/>
        <w:jc w:val="both"/>
        <w:rPr>
          <w:rFonts w:ascii="Arial" w:hAnsi="Arial" w:cs="Arial"/>
          <w:b/>
          <w:sz w:val="24"/>
          <w:szCs w:val="24"/>
        </w:rPr>
      </w:pPr>
    </w:p>
    <w:p w:rsidR="009035CF" w:rsidRPr="009035CF" w:rsidRDefault="004D334C" w:rsidP="00DE365D">
      <w:pPr>
        <w:spacing w:after="0" w:line="360" w:lineRule="auto"/>
        <w:ind w:firstLine="708"/>
        <w:jc w:val="both"/>
        <w:rPr>
          <w:rFonts w:ascii="Arial" w:hAnsi="Arial" w:cs="Arial"/>
          <w:sz w:val="24"/>
          <w:szCs w:val="24"/>
        </w:rPr>
      </w:pPr>
      <w:r>
        <w:rPr>
          <w:rFonts w:ascii="Arial" w:hAnsi="Arial" w:cs="Arial"/>
          <w:b/>
          <w:sz w:val="24"/>
          <w:szCs w:val="24"/>
        </w:rPr>
        <w:t>V</w:t>
      </w:r>
      <w:r w:rsidR="00D6023D" w:rsidRPr="00D6023D">
        <w:rPr>
          <w:rFonts w:ascii="Arial" w:hAnsi="Arial" w:cs="Arial"/>
          <w:b/>
          <w:sz w:val="24"/>
          <w:szCs w:val="24"/>
        </w:rPr>
        <w:t>ISTO:</w:t>
      </w:r>
      <w:r w:rsidR="00D6023D">
        <w:rPr>
          <w:rFonts w:ascii="Arial" w:hAnsi="Arial" w:cs="Arial"/>
          <w:sz w:val="24"/>
          <w:szCs w:val="24"/>
        </w:rPr>
        <w:t xml:space="preserve"> las actuaciones remitidas por el </w:t>
      </w:r>
      <w:r w:rsidR="009035CF" w:rsidRPr="009035CF">
        <w:rPr>
          <w:rFonts w:ascii="Arial" w:hAnsi="Arial" w:cs="Arial"/>
          <w:sz w:val="24"/>
          <w:szCs w:val="24"/>
        </w:rPr>
        <w:t xml:space="preserve">Ministerio del Interior </w:t>
      </w:r>
      <w:r w:rsidR="009035CF" w:rsidRPr="002D3ACB">
        <w:rPr>
          <w:rFonts w:ascii="Arial" w:hAnsi="Arial" w:cs="Arial"/>
          <w:spacing w:val="10"/>
          <w:sz w:val="24"/>
          <w:szCs w:val="24"/>
        </w:rPr>
        <w:t xml:space="preserve">relacionadas con la enajenación </w:t>
      </w:r>
      <w:proofErr w:type="gramStart"/>
      <w:r w:rsidR="009035CF" w:rsidRPr="002D3ACB">
        <w:rPr>
          <w:rFonts w:ascii="Arial" w:hAnsi="Arial" w:cs="Arial"/>
          <w:spacing w:val="10"/>
          <w:sz w:val="24"/>
          <w:szCs w:val="24"/>
        </w:rPr>
        <w:t>del</w:t>
      </w:r>
      <w:proofErr w:type="gramEnd"/>
      <w:r w:rsidR="009035CF" w:rsidRPr="002D3ACB">
        <w:rPr>
          <w:rFonts w:ascii="Arial" w:hAnsi="Arial" w:cs="Arial"/>
          <w:spacing w:val="10"/>
          <w:sz w:val="24"/>
          <w:szCs w:val="24"/>
        </w:rPr>
        <w:t xml:space="preserve"> inmueble propiedad del Estado</w:t>
      </w:r>
      <w:r w:rsidR="002D3ACB" w:rsidRPr="002D3ACB">
        <w:rPr>
          <w:rFonts w:ascii="Arial" w:hAnsi="Arial" w:cs="Arial"/>
          <w:spacing w:val="10"/>
          <w:sz w:val="24"/>
          <w:szCs w:val="24"/>
        </w:rPr>
        <w:t xml:space="preserve"> </w:t>
      </w:r>
      <w:r w:rsidR="009035CF" w:rsidRPr="002D3ACB">
        <w:rPr>
          <w:rFonts w:ascii="Arial" w:hAnsi="Arial" w:cs="Arial"/>
          <w:spacing w:val="10"/>
          <w:sz w:val="24"/>
          <w:szCs w:val="24"/>
        </w:rPr>
        <w:t>Padrón Nº</w:t>
      </w:r>
      <w:r w:rsidR="009035CF" w:rsidRPr="009035CF">
        <w:rPr>
          <w:rFonts w:ascii="Arial" w:hAnsi="Arial" w:cs="Arial"/>
          <w:sz w:val="24"/>
          <w:szCs w:val="24"/>
        </w:rPr>
        <w:t xml:space="preserve"> 12038 (anterior Nº 727) d</w:t>
      </w:r>
      <w:r w:rsidR="00D6023D">
        <w:rPr>
          <w:rFonts w:ascii="Arial" w:hAnsi="Arial" w:cs="Arial"/>
          <w:sz w:val="24"/>
          <w:szCs w:val="24"/>
        </w:rPr>
        <w:t xml:space="preserve">e la localidad de Rocha; </w:t>
      </w:r>
    </w:p>
    <w:p w:rsidR="00D6023D" w:rsidRDefault="00D6023D" w:rsidP="00DE365D">
      <w:pPr>
        <w:spacing w:after="0" w:line="360" w:lineRule="auto"/>
        <w:jc w:val="both"/>
        <w:rPr>
          <w:rFonts w:ascii="Arial" w:hAnsi="Arial" w:cs="Arial"/>
          <w:sz w:val="24"/>
          <w:szCs w:val="24"/>
        </w:rPr>
      </w:pPr>
      <w:r>
        <w:rPr>
          <w:rFonts w:ascii="Arial" w:hAnsi="Arial" w:cs="Arial"/>
          <w:sz w:val="24"/>
          <w:szCs w:val="24"/>
        </w:rPr>
        <w:tab/>
      </w:r>
      <w:r w:rsidRPr="00D6023D">
        <w:rPr>
          <w:rFonts w:ascii="Arial" w:hAnsi="Arial" w:cs="Arial"/>
          <w:b/>
          <w:sz w:val="24"/>
          <w:szCs w:val="24"/>
        </w:rPr>
        <w:t>RESULTANDO: 1)</w:t>
      </w:r>
      <w:r>
        <w:rPr>
          <w:rFonts w:ascii="Arial" w:hAnsi="Arial" w:cs="Arial"/>
          <w:sz w:val="24"/>
          <w:szCs w:val="24"/>
        </w:rPr>
        <w:t xml:space="preserve"> que l</w:t>
      </w:r>
      <w:r w:rsidR="009035CF" w:rsidRPr="009035CF">
        <w:rPr>
          <w:rFonts w:ascii="Arial" w:hAnsi="Arial" w:cs="Arial"/>
          <w:sz w:val="24"/>
          <w:szCs w:val="24"/>
        </w:rPr>
        <w:t>uce Nota de fecha 5 de marzo de 2012, mediante al cual el Concejo Municipal de la Paloma dirigida al Jefe de Policía de Rocha, solicitando se considere la reubicación de la Seccional Policial de La Pedrera. Surge que debido al gran crecimiento urbanístico que</w:t>
      </w:r>
      <w:r w:rsidR="000D12DF">
        <w:rPr>
          <w:rFonts w:ascii="Arial" w:hAnsi="Arial" w:cs="Arial"/>
          <w:sz w:val="24"/>
          <w:szCs w:val="24"/>
        </w:rPr>
        <w:t xml:space="preserve"> ha tenido</w:t>
      </w:r>
      <w:r w:rsidR="009035CF" w:rsidRPr="009035CF">
        <w:rPr>
          <w:rFonts w:ascii="Arial" w:hAnsi="Arial" w:cs="Arial"/>
          <w:sz w:val="24"/>
          <w:szCs w:val="24"/>
        </w:rPr>
        <w:t xml:space="preserve"> </w:t>
      </w:r>
      <w:r w:rsidR="000D12DF">
        <w:rPr>
          <w:rFonts w:ascii="Arial" w:hAnsi="Arial" w:cs="Arial"/>
          <w:sz w:val="24"/>
          <w:szCs w:val="24"/>
        </w:rPr>
        <w:t xml:space="preserve">el </w:t>
      </w:r>
      <w:r w:rsidR="009035CF" w:rsidRPr="009035CF">
        <w:rPr>
          <w:rFonts w:ascii="Arial" w:hAnsi="Arial" w:cs="Arial"/>
          <w:sz w:val="24"/>
          <w:szCs w:val="24"/>
        </w:rPr>
        <w:t xml:space="preserve">balneario en los últimos años, consideran necesario el traslado de dicha </w:t>
      </w:r>
      <w:r>
        <w:rPr>
          <w:rFonts w:ascii="Arial" w:hAnsi="Arial" w:cs="Arial"/>
          <w:sz w:val="24"/>
          <w:szCs w:val="24"/>
        </w:rPr>
        <w:t xml:space="preserve">Seccional a una nueva ubicación;  </w:t>
      </w:r>
    </w:p>
    <w:p w:rsidR="00AE6972" w:rsidRDefault="00D6023D" w:rsidP="00DE365D">
      <w:pPr>
        <w:spacing w:after="0" w:line="360" w:lineRule="auto"/>
        <w:ind w:firstLine="2694"/>
        <w:jc w:val="both"/>
        <w:rPr>
          <w:rFonts w:ascii="Arial" w:hAnsi="Arial" w:cs="Arial"/>
          <w:sz w:val="24"/>
          <w:szCs w:val="24"/>
        </w:rPr>
      </w:pPr>
      <w:r w:rsidRPr="00D6023D">
        <w:rPr>
          <w:rFonts w:ascii="Arial" w:hAnsi="Arial" w:cs="Arial"/>
          <w:b/>
          <w:sz w:val="24"/>
          <w:szCs w:val="24"/>
        </w:rPr>
        <w:t>2)</w:t>
      </w:r>
      <w:r>
        <w:rPr>
          <w:rFonts w:ascii="Arial" w:hAnsi="Arial" w:cs="Arial"/>
          <w:sz w:val="24"/>
          <w:szCs w:val="24"/>
        </w:rPr>
        <w:t xml:space="preserve"> que c</w:t>
      </w:r>
      <w:r w:rsidR="009035CF" w:rsidRPr="009035CF">
        <w:rPr>
          <w:rFonts w:ascii="Arial" w:hAnsi="Arial" w:cs="Arial"/>
          <w:sz w:val="24"/>
          <w:szCs w:val="24"/>
        </w:rPr>
        <w:t>on fecha 21 de junio de 2012, la Gerente del Área Logística del Ministerio del Interior elevó nota al Departamento de Adquisiciones  a efectos de gestionar un pedido de precio a tres inmobiliarias del Departamento de Rocha a fin de tasar el local sede de la Sub Comisaría y centro de alojamiento para Oficiales y personal Subalterno La Pedrera ubicada en la calle Principal y a tres cuadras de la Rambla y del Ex Centro Penitenciario de la Cuidad de Rocha ubicado en calle José Pedro Ramírez y Piedras, a efectos de t</w:t>
      </w:r>
      <w:r w:rsidR="00AE6972">
        <w:rPr>
          <w:rFonts w:ascii="Arial" w:hAnsi="Arial" w:cs="Arial"/>
          <w:sz w:val="24"/>
          <w:szCs w:val="24"/>
        </w:rPr>
        <w:t xml:space="preserve">ramitar la enajenación; </w:t>
      </w:r>
    </w:p>
    <w:p w:rsidR="009035CF" w:rsidRPr="009035CF" w:rsidRDefault="00AE6972" w:rsidP="00DE365D">
      <w:pPr>
        <w:spacing w:after="0" w:line="360" w:lineRule="auto"/>
        <w:ind w:firstLine="2694"/>
        <w:jc w:val="both"/>
        <w:rPr>
          <w:rFonts w:ascii="Arial" w:hAnsi="Arial" w:cs="Arial"/>
          <w:sz w:val="24"/>
          <w:szCs w:val="24"/>
        </w:rPr>
      </w:pPr>
      <w:r w:rsidRPr="00AE6972">
        <w:rPr>
          <w:rFonts w:ascii="Arial" w:hAnsi="Arial" w:cs="Arial"/>
          <w:b/>
          <w:sz w:val="24"/>
          <w:szCs w:val="24"/>
        </w:rPr>
        <w:t>3)</w:t>
      </w:r>
      <w:r>
        <w:rPr>
          <w:rFonts w:ascii="Arial" w:hAnsi="Arial" w:cs="Arial"/>
          <w:sz w:val="24"/>
          <w:szCs w:val="24"/>
        </w:rPr>
        <w:t xml:space="preserve"> que se efectuó p</w:t>
      </w:r>
      <w:r w:rsidR="009035CF" w:rsidRPr="009035CF">
        <w:rPr>
          <w:rFonts w:ascii="Arial" w:hAnsi="Arial" w:cs="Arial"/>
          <w:sz w:val="24"/>
          <w:szCs w:val="24"/>
        </w:rPr>
        <w:t>ublicidad en la página de Compras Estatales a efectos de dar a conocer la sol</w:t>
      </w:r>
      <w:r>
        <w:rPr>
          <w:rFonts w:ascii="Arial" w:hAnsi="Arial" w:cs="Arial"/>
          <w:sz w:val="24"/>
          <w:szCs w:val="24"/>
        </w:rPr>
        <w:t xml:space="preserve">icitud de tasación del inmueble; </w:t>
      </w:r>
    </w:p>
    <w:p w:rsidR="009035CF" w:rsidRPr="009035CF" w:rsidRDefault="00AE6972" w:rsidP="00DE365D">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4</w:t>
      </w:r>
      <w:r w:rsidRPr="00AE6972">
        <w:rPr>
          <w:rFonts w:ascii="Arial" w:hAnsi="Arial" w:cs="Arial"/>
          <w:b/>
          <w:sz w:val="24"/>
          <w:szCs w:val="24"/>
        </w:rPr>
        <w:t>)</w:t>
      </w:r>
      <w:r>
        <w:rPr>
          <w:rFonts w:ascii="Arial" w:hAnsi="Arial" w:cs="Arial"/>
          <w:sz w:val="24"/>
          <w:szCs w:val="24"/>
        </w:rPr>
        <w:t xml:space="preserve"> que lucen m</w:t>
      </w:r>
      <w:r w:rsidR="009035CF" w:rsidRPr="009035CF">
        <w:rPr>
          <w:rFonts w:ascii="Arial" w:hAnsi="Arial" w:cs="Arial"/>
          <w:sz w:val="24"/>
          <w:szCs w:val="24"/>
        </w:rPr>
        <w:t>ails cursados a las inmobiliarias EL FARO, QUARA, COSTA AZUL y PUNTORIO conteniendo las condiciones para efectuar la tasación de los inmue</w:t>
      </w:r>
      <w:r>
        <w:rPr>
          <w:rFonts w:ascii="Arial" w:hAnsi="Arial" w:cs="Arial"/>
          <w:sz w:val="24"/>
          <w:szCs w:val="24"/>
        </w:rPr>
        <w:t>bles y respuestas de las mismas.</w:t>
      </w:r>
    </w:p>
    <w:p w:rsidR="009035CF" w:rsidRPr="009035CF" w:rsidRDefault="006C03F5" w:rsidP="00DE365D">
      <w:pPr>
        <w:spacing w:after="0" w:line="360" w:lineRule="auto"/>
        <w:ind w:firstLine="709"/>
        <w:jc w:val="both"/>
        <w:rPr>
          <w:rFonts w:ascii="Arial" w:hAnsi="Arial" w:cs="Arial"/>
          <w:sz w:val="24"/>
          <w:szCs w:val="24"/>
        </w:rPr>
      </w:pPr>
      <w:r>
        <w:rPr>
          <w:rFonts w:ascii="Arial" w:hAnsi="Arial" w:cs="Arial"/>
          <w:sz w:val="24"/>
          <w:szCs w:val="24"/>
        </w:rPr>
        <w:lastRenderedPageBreak/>
        <w:t xml:space="preserve">                                </w:t>
      </w:r>
      <w:r w:rsidRPr="006C03F5">
        <w:rPr>
          <w:rFonts w:ascii="Arial" w:hAnsi="Arial" w:cs="Arial"/>
          <w:b/>
          <w:sz w:val="24"/>
          <w:szCs w:val="24"/>
        </w:rPr>
        <w:t>5</w:t>
      </w:r>
      <w:r w:rsidRPr="00AE6972">
        <w:rPr>
          <w:rFonts w:ascii="Arial" w:hAnsi="Arial" w:cs="Arial"/>
          <w:b/>
          <w:sz w:val="24"/>
          <w:szCs w:val="24"/>
        </w:rPr>
        <w:t>)</w:t>
      </w:r>
      <w:r>
        <w:rPr>
          <w:rFonts w:ascii="Arial" w:hAnsi="Arial" w:cs="Arial"/>
          <w:sz w:val="24"/>
          <w:szCs w:val="24"/>
        </w:rPr>
        <w:t xml:space="preserve"> que </w:t>
      </w:r>
      <w:proofErr w:type="spellStart"/>
      <w:r>
        <w:rPr>
          <w:rFonts w:ascii="Arial" w:hAnsi="Arial" w:cs="Arial"/>
          <w:sz w:val="24"/>
          <w:szCs w:val="24"/>
        </w:rPr>
        <w:t>Cadenazzi</w:t>
      </w:r>
      <w:proofErr w:type="spellEnd"/>
      <w:r>
        <w:rPr>
          <w:rFonts w:ascii="Arial" w:hAnsi="Arial" w:cs="Arial"/>
          <w:sz w:val="24"/>
          <w:szCs w:val="24"/>
        </w:rPr>
        <w:t xml:space="preserve"> (</w:t>
      </w:r>
      <w:r w:rsidR="009035CF" w:rsidRPr="009035CF">
        <w:rPr>
          <w:rFonts w:ascii="Arial" w:hAnsi="Arial" w:cs="Arial"/>
          <w:sz w:val="24"/>
          <w:szCs w:val="24"/>
        </w:rPr>
        <w:t>Rematador Público) presentó cotización para efectuar la tasación de los inmuebles. En el caso de tasar uno solo el costo sería de $ 8.418 y en el caso de tasar dos inmuebles</w:t>
      </w:r>
      <w:r>
        <w:rPr>
          <w:rFonts w:ascii="Arial" w:hAnsi="Arial" w:cs="Arial"/>
          <w:sz w:val="24"/>
          <w:szCs w:val="24"/>
        </w:rPr>
        <w:t xml:space="preserve"> el monto ascendería a </w:t>
      </w:r>
      <w:r w:rsidR="009035CF" w:rsidRPr="009035CF">
        <w:rPr>
          <w:rFonts w:ascii="Arial" w:hAnsi="Arial" w:cs="Arial"/>
          <w:sz w:val="24"/>
          <w:szCs w:val="24"/>
        </w:rPr>
        <w:t>$ 12.688</w:t>
      </w:r>
      <w:r>
        <w:rPr>
          <w:rFonts w:ascii="Arial" w:hAnsi="Arial" w:cs="Arial"/>
          <w:sz w:val="24"/>
          <w:szCs w:val="24"/>
        </w:rPr>
        <w:t xml:space="preserve">. </w:t>
      </w:r>
      <w:r w:rsidR="000D12DF">
        <w:rPr>
          <w:rFonts w:ascii="Arial" w:hAnsi="Arial" w:cs="Arial"/>
          <w:sz w:val="24"/>
          <w:szCs w:val="24"/>
        </w:rPr>
        <w:t xml:space="preserve">Asimismo </w:t>
      </w:r>
      <w:r w:rsidR="009035CF" w:rsidRPr="009035CF">
        <w:rPr>
          <w:rFonts w:ascii="Arial" w:hAnsi="Arial" w:cs="Arial"/>
          <w:sz w:val="24"/>
          <w:szCs w:val="24"/>
        </w:rPr>
        <w:t xml:space="preserve">NYD Ltda., con fecha 2 de julio de 2012, presentó cotización por la tasación de </w:t>
      </w:r>
      <w:r>
        <w:rPr>
          <w:rFonts w:ascii="Arial" w:hAnsi="Arial" w:cs="Arial"/>
          <w:sz w:val="24"/>
          <w:szCs w:val="24"/>
        </w:rPr>
        <w:t xml:space="preserve">dos inmuebles ($ 24.000); </w:t>
      </w:r>
    </w:p>
    <w:p w:rsidR="009035CF" w:rsidRPr="009035CF" w:rsidRDefault="006C03F5" w:rsidP="00DE365D">
      <w:pPr>
        <w:spacing w:after="0" w:line="360" w:lineRule="auto"/>
        <w:ind w:firstLine="2694"/>
        <w:jc w:val="both"/>
        <w:rPr>
          <w:rFonts w:ascii="Arial" w:hAnsi="Arial" w:cs="Arial"/>
          <w:sz w:val="24"/>
          <w:szCs w:val="24"/>
        </w:rPr>
      </w:pPr>
      <w:r w:rsidRPr="006C03F5">
        <w:rPr>
          <w:rFonts w:ascii="Arial" w:hAnsi="Arial" w:cs="Arial"/>
          <w:b/>
          <w:sz w:val="24"/>
          <w:szCs w:val="24"/>
        </w:rPr>
        <w:t>6</w:t>
      </w:r>
      <w:r w:rsidRPr="00AE6972">
        <w:rPr>
          <w:rFonts w:ascii="Arial" w:hAnsi="Arial" w:cs="Arial"/>
          <w:b/>
          <w:sz w:val="24"/>
          <w:szCs w:val="24"/>
        </w:rPr>
        <w:t>)</w:t>
      </w:r>
      <w:r>
        <w:rPr>
          <w:rFonts w:ascii="Arial" w:hAnsi="Arial" w:cs="Arial"/>
          <w:sz w:val="24"/>
          <w:szCs w:val="24"/>
        </w:rPr>
        <w:t xml:space="preserve"> que e</w:t>
      </w:r>
      <w:r w:rsidR="009035CF" w:rsidRPr="009035CF">
        <w:rPr>
          <w:rFonts w:ascii="Arial" w:hAnsi="Arial" w:cs="Arial"/>
          <w:sz w:val="24"/>
          <w:szCs w:val="24"/>
        </w:rPr>
        <w:t xml:space="preserve">l encargado del Departamento de Adquisiciones, con fecha 2 de julio de 2012, informó a la Gerencia Área Logística que la adjudicación para realizar la tasación fue efectuada a favor del Rematador Carlos </w:t>
      </w:r>
      <w:proofErr w:type="spellStart"/>
      <w:r w:rsidR="009035CF" w:rsidRPr="009035CF">
        <w:rPr>
          <w:rFonts w:ascii="Arial" w:hAnsi="Arial" w:cs="Arial"/>
          <w:sz w:val="24"/>
          <w:szCs w:val="24"/>
        </w:rPr>
        <w:t>Cadenazzi</w:t>
      </w:r>
      <w:proofErr w:type="spellEnd"/>
      <w:r w:rsidR="009035CF" w:rsidRPr="009035CF">
        <w:rPr>
          <w:rFonts w:ascii="Arial" w:hAnsi="Arial" w:cs="Arial"/>
          <w:sz w:val="24"/>
          <w:szCs w:val="24"/>
        </w:rPr>
        <w:t xml:space="preserve">, por un monto total de </w:t>
      </w:r>
      <w:r>
        <w:rPr>
          <w:rFonts w:ascii="Arial" w:hAnsi="Arial" w:cs="Arial"/>
          <w:sz w:val="24"/>
          <w:szCs w:val="24"/>
        </w:rPr>
        <w:t xml:space="preserve">$ 12.688 (IVA incluido); </w:t>
      </w:r>
    </w:p>
    <w:p w:rsidR="009035CF" w:rsidRPr="009035CF" w:rsidRDefault="006C03F5" w:rsidP="00DE365D">
      <w:pPr>
        <w:spacing w:after="0" w:line="360" w:lineRule="auto"/>
        <w:ind w:firstLine="2694"/>
        <w:jc w:val="both"/>
        <w:rPr>
          <w:rFonts w:ascii="Arial" w:hAnsi="Arial" w:cs="Arial"/>
          <w:sz w:val="24"/>
          <w:szCs w:val="24"/>
        </w:rPr>
      </w:pPr>
      <w:r w:rsidRPr="006C03F5">
        <w:rPr>
          <w:rFonts w:ascii="Arial" w:hAnsi="Arial" w:cs="Arial"/>
          <w:b/>
          <w:sz w:val="24"/>
          <w:szCs w:val="24"/>
        </w:rPr>
        <w:t>7</w:t>
      </w:r>
      <w:r w:rsidRPr="00AE6972">
        <w:rPr>
          <w:rFonts w:ascii="Arial" w:hAnsi="Arial" w:cs="Arial"/>
          <w:b/>
          <w:sz w:val="24"/>
          <w:szCs w:val="24"/>
        </w:rPr>
        <w:t>)</w:t>
      </w:r>
      <w:r>
        <w:rPr>
          <w:rFonts w:ascii="Arial" w:hAnsi="Arial" w:cs="Arial"/>
          <w:sz w:val="24"/>
          <w:szCs w:val="24"/>
        </w:rPr>
        <w:t xml:space="preserve"> que luce i</w:t>
      </w:r>
      <w:r w:rsidR="009035CF" w:rsidRPr="009035CF">
        <w:rPr>
          <w:rFonts w:ascii="Arial" w:hAnsi="Arial" w:cs="Arial"/>
          <w:sz w:val="24"/>
          <w:szCs w:val="24"/>
        </w:rPr>
        <w:t xml:space="preserve">nforme de Tasación efectuado por </w:t>
      </w:r>
      <w:proofErr w:type="spellStart"/>
      <w:r w:rsidR="006A45AB">
        <w:rPr>
          <w:rFonts w:ascii="Arial" w:hAnsi="Arial" w:cs="Arial"/>
          <w:sz w:val="24"/>
          <w:szCs w:val="24"/>
        </w:rPr>
        <w:t>C</w:t>
      </w:r>
      <w:bookmarkStart w:id="0" w:name="_GoBack"/>
      <w:bookmarkEnd w:id="0"/>
      <w:r w:rsidR="006A45AB" w:rsidRPr="009035CF">
        <w:rPr>
          <w:rFonts w:ascii="Arial" w:hAnsi="Arial" w:cs="Arial"/>
          <w:sz w:val="24"/>
          <w:szCs w:val="24"/>
        </w:rPr>
        <w:t>adenazzi</w:t>
      </w:r>
      <w:proofErr w:type="spellEnd"/>
      <w:r w:rsidR="009035CF" w:rsidRPr="009035CF">
        <w:rPr>
          <w:rFonts w:ascii="Arial" w:hAnsi="Arial" w:cs="Arial"/>
          <w:sz w:val="24"/>
          <w:szCs w:val="24"/>
        </w:rPr>
        <w:t xml:space="preserve"> (Rematador Público y Perito Tasador) en agosto de 2012. El valor de mercado para los padrones a tas</w:t>
      </w:r>
      <w:r>
        <w:rPr>
          <w:rFonts w:ascii="Arial" w:hAnsi="Arial" w:cs="Arial"/>
          <w:sz w:val="24"/>
          <w:szCs w:val="24"/>
        </w:rPr>
        <w:t>ar es el siguiente</w:t>
      </w:r>
      <w:r w:rsidR="009035CF" w:rsidRPr="009035CF">
        <w:rPr>
          <w:rFonts w:ascii="Arial" w:hAnsi="Arial" w:cs="Arial"/>
          <w:sz w:val="24"/>
          <w:szCs w:val="24"/>
        </w:rPr>
        <w:t>:</w:t>
      </w:r>
      <w:r>
        <w:rPr>
          <w:rFonts w:ascii="Arial" w:hAnsi="Arial" w:cs="Arial"/>
          <w:sz w:val="24"/>
          <w:szCs w:val="24"/>
        </w:rPr>
        <w:t xml:space="preserve"> Padrón 727 (Rocha): U$S 1:344.000; Padrón </w:t>
      </w:r>
      <w:r w:rsidR="009035CF" w:rsidRPr="009035CF">
        <w:rPr>
          <w:rFonts w:ascii="Arial" w:hAnsi="Arial" w:cs="Arial"/>
          <w:sz w:val="24"/>
          <w:szCs w:val="24"/>
        </w:rPr>
        <w:t xml:space="preserve">163 </w:t>
      </w:r>
      <w:r>
        <w:rPr>
          <w:rFonts w:ascii="Arial" w:hAnsi="Arial" w:cs="Arial"/>
          <w:sz w:val="24"/>
          <w:szCs w:val="24"/>
        </w:rPr>
        <w:t>(</w:t>
      </w:r>
      <w:r w:rsidR="009035CF" w:rsidRPr="009035CF">
        <w:rPr>
          <w:rFonts w:ascii="Arial" w:hAnsi="Arial" w:cs="Arial"/>
          <w:sz w:val="24"/>
          <w:szCs w:val="24"/>
        </w:rPr>
        <w:t>La Pedrera</w:t>
      </w:r>
      <w:r>
        <w:rPr>
          <w:rFonts w:ascii="Arial" w:hAnsi="Arial" w:cs="Arial"/>
          <w:sz w:val="24"/>
          <w:szCs w:val="24"/>
        </w:rPr>
        <w:t xml:space="preserve">): </w:t>
      </w:r>
      <w:r w:rsidR="009035CF" w:rsidRPr="009035CF">
        <w:rPr>
          <w:rFonts w:ascii="Arial" w:hAnsi="Arial" w:cs="Arial"/>
          <w:sz w:val="24"/>
          <w:szCs w:val="24"/>
        </w:rPr>
        <w:t>U$S 155.000.</w:t>
      </w:r>
      <w:r>
        <w:rPr>
          <w:rFonts w:ascii="Arial" w:hAnsi="Arial" w:cs="Arial"/>
          <w:sz w:val="24"/>
          <w:szCs w:val="24"/>
        </w:rPr>
        <w:t xml:space="preserve"> Asimismo se adjunta i</w:t>
      </w:r>
      <w:r w:rsidR="009035CF" w:rsidRPr="009035CF">
        <w:rPr>
          <w:rFonts w:ascii="Arial" w:hAnsi="Arial" w:cs="Arial"/>
          <w:sz w:val="24"/>
          <w:szCs w:val="24"/>
        </w:rPr>
        <w:t xml:space="preserve">nforme de Tasación efectuada por NYD Ltda. </w:t>
      </w:r>
      <w:proofErr w:type="gramStart"/>
      <w:r w:rsidR="009035CF" w:rsidRPr="009035CF">
        <w:rPr>
          <w:rFonts w:ascii="Arial" w:hAnsi="Arial" w:cs="Arial"/>
          <w:sz w:val="24"/>
          <w:szCs w:val="24"/>
        </w:rPr>
        <w:t>respecto</w:t>
      </w:r>
      <w:proofErr w:type="gramEnd"/>
      <w:r w:rsidR="009035CF" w:rsidRPr="009035CF">
        <w:rPr>
          <w:rFonts w:ascii="Arial" w:hAnsi="Arial" w:cs="Arial"/>
          <w:sz w:val="24"/>
          <w:szCs w:val="24"/>
        </w:rPr>
        <w:t xml:space="preserve"> del inmueble sito en La Pedrera, el valor del mismo en dólares asciende a U$S 241.572</w:t>
      </w:r>
      <w:r>
        <w:rPr>
          <w:rFonts w:ascii="Arial" w:hAnsi="Arial" w:cs="Arial"/>
          <w:sz w:val="24"/>
          <w:szCs w:val="24"/>
        </w:rPr>
        <w:t xml:space="preserve">; </w:t>
      </w:r>
    </w:p>
    <w:p w:rsidR="009035CF" w:rsidRPr="009035CF" w:rsidRDefault="006C03F5" w:rsidP="00DE365D">
      <w:pPr>
        <w:spacing w:after="0" w:line="360" w:lineRule="auto"/>
        <w:ind w:firstLine="2694"/>
        <w:jc w:val="both"/>
        <w:rPr>
          <w:rFonts w:ascii="Arial" w:hAnsi="Arial" w:cs="Arial"/>
          <w:sz w:val="24"/>
          <w:szCs w:val="24"/>
        </w:rPr>
      </w:pPr>
      <w:r>
        <w:rPr>
          <w:rFonts w:ascii="Arial" w:hAnsi="Arial" w:cs="Arial"/>
          <w:b/>
          <w:sz w:val="24"/>
          <w:szCs w:val="24"/>
        </w:rPr>
        <w:t>8</w:t>
      </w:r>
      <w:r w:rsidRPr="00AE6972">
        <w:rPr>
          <w:rFonts w:ascii="Arial" w:hAnsi="Arial" w:cs="Arial"/>
          <w:b/>
          <w:sz w:val="24"/>
          <w:szCs w:val="24"/>
        </w:rPr>
        <w:t>)</w:t>
      </w:r>
      <w:r>
        <w:rPr>
          <w:rFonts w:ascii="Arial" w:hAnsi="Arial" w:cs="Arial"/>
          <w:sz w:val="24"/>
          <w:szCs w:val="24"/>
        </w:rPr>
        <w:t xml:space="preserve"> que se adjuntan </w:t>
      </w:r>
      <w:r w:rsidR="009035CF" w:rsidRPr="009035CF">
        <w:rPr>
          <w:rFonts w:ascii="Arial" w:hAnsi="Arial" w:cs="Arial"/>
          <w:sz w:val="24"/>
          <w:szCs w:val="24"/>
        </w:rPr>
        <w:t xml:space="preserve">notas de la Dirección Nacional de Catastro, de fecha 4 de marzo de 2013, de las que surge que el valor venal de los padrones es el siguiente: </w:t>
      </w:r>
    </w:p>
    <w:p w:rsidR="009035CF" w:rsidRPr="009035CF" w:rsidRDefault="006C03F5" w:rsidP="00DE365D">
      <w:pPr>
        <w:spacing w:after="0" w:line="360" w:lineRule="auto"/>
        <w:ind w:left="426" w:hanging="426"/>
        <w:jc w:val="both"/>
        <w:rPr>
          <w:rFonts w:ascii="Arial" w:hAnsi="Arial" w:cs="Arial"/>
          <w:sz w:val="24"/>
          <w:szCs w:val="24"/>
        </w:rPr>
      </w:pPr>
      <w:r w:rsidRPr="006C03F5">
        <w:rPr>
          <w:rFonts w:ascii="Arial" w:hAnsi="Arial" w:cs="Arial"/>
          <w:b/>
          <w:sz w:val="24"/>
          <w:szCs w:val="24"/>
        </w:rPr>
        <w:t>8.1)</w:t>
      </w:r>
      <w:r>
        <w:rPr>
          <w:rFonts w:ascii="Arial" w:hAnsi="Arial" w:cs="Arial"/>
          <w:sz w:val="24"/>
          <w:szCs w:val="24"/>
        </w:rPr>
        <w:t xml:space="preserve"> </w:t>
      </w:r>
      <w:r w:rsidR="009035CF" w:rsidRPr="009035CF">
        <w:rPr>
          <w:rFonts w:ascii="Arial" w:hAnsi="Arial" w:cs="Arial"/>
          <w:sz w:val="24"/>
          <w:szCs w:val="24"/>
        </w:rPr>
        <w:t>Padrón 727: $ 14:761.463,17 (equivalentes a UI 5:788.128,13, valor UI al 1/3/2013: $ 2,5503).</w:t>
      </w:r>
    </w:p>
    <w:p w:rsidR="009035CF" w:rsidRPr="009035CF" w:rsidRDefault="006C03F5" w:rsidP="00DE365D">
      <w:pPr>
        <w:spacing w:after="0" w:line="360" w:lineRule="auto"/>
        <w:ind w:left="426" w:hanging="426"/>
        <w:jc w:val="both"/>
        <w:rPr>
          <w:rFonts w:ascii="Arial" w:hAnsi="Arial" w:cs="Arial"/>
          <w:sz w:val="24"/>
          <w:szCs w:val="24"/>
        </w:rPr>
      </w:pPr>
      <w:r w:rsidRPr="006C03F5">
        <w:rPr>
          <w:rFonts w:ascii="Arial" w:hAnsi="Arial" w:cs="Arial"/>
          <w:b/>
          <w:sz w:val="24"/>
          <w:szCs w:val="24"/>
        </w:rPr>
        <w:t>8.2)</w:t>
      </w:r>
      <w:r>
        <w:rPr>
          <w:rFonts w:ascii="Arial" w:hAnsi="Arial" w:cs="Arial"/>
          <w:sz w:val="24"/>
          <w:szCs w:val="24"/>
        </w:rPr>
        <w:t xml:space="preserve"> </w:t>
      </w:r>
      <w:r w:rsidR="009035CF" w:rsidRPr="009035CF">
        <w:rPr>
          <w:rFonts w:ascii="Arial" w:hAnsi="Arial" w:cs="Arial"/>
          <w:sz w:val="24"/>
          <w:szCs w:val="24"/>
        </w:rPr>
        <w:t>Padrón 163: $ 2:730.395,50 (equivalentes a UI 1:070.617,38, v</w:t>
      </w:r>
      <w:r>
        <w:rPr>
          <w:rFonts w:ascii="Arial" w:hAnsi="Arial" w:cs="Arial"/>
          <w:sz w:val="24"/>
          <w:szCs w:val="24"/>
        </w:rPr>
        <w:t xml:space="preserve">alor UI al 1/3/2013: $ 2,5503); </w:t>
      </w:r>
    </w:p>
    <w:p w:rsidR="009035CF" w:rsidRPr="009035CF" w:rsidRDefault="006C03F5" w:rsidP="00DE365D">
      <w:pPr>
        <w:spacing w:after="0" w:line="360" w:lineRule="auto"/>
        <w:ind w:firstLine="2694"/>
        <w:jc w:val="both"/>
        <w:rPr>
          <w:rFonts w:ascii="Arial" w:hAnsi="Arial" w:cs="Arial"/>
          <w:sz w:val="24"/>
          <w:szCs w:val="24"/>
        </w:rPr>
      </w:pPr>
      <w:r w:rsidRPr="006C03F5">
        <w:rPr>
          <w:rFonts w:ascii="Arial" w:hAnsi="Arial" w:cs="Arial"/>
          <w:b/>
          <w:sz w:val="24"/>
          <w:szCs w:val="24"/>
        </w:rPr>
        <w:t>9</w:t>
      </w:r>
      <w:r w:rsidRPr="00AE6972">
        <w:rPr>
          <w:rFonts w:ascii="Arial" w:hAnsi="Arial" w:cs="Arial"/>
          <w:b/>
          <w:sz w:val="24"/>
          <w:szCs w:val="24"/>
        </w:rPr>
        <w:t>)</w:t>
      </w:r>
      <w:r>
        <w:rPr>
          <w:rFonts w:ascii="Arial" w:hAnsi="Arial" w:cs="Arial"/>
          <w:sz w:val="24"/>
          <w:szCs w:val="24"/>
        </w:rPr>
        <w:t xml:space="preserve"> que conforme n</w:t>
      </w:r>
      <w:r w:rsidR="009035CF" w:rsidRPr="009035CF">
        <w:rPr>
          <w:rFonts w:ascii="Arial" w:hAnsi="Arial" w:cs="Arial"/>
          <w:sz w:val="24"/>
          <w:szCs w:val="24"/>
        </w:rPr>
        <w:t>ota de la Gerente del Área Logística, de fecha 7 de marzo de 2013, de la cual surgen los siguientes extremos:</w:t>
      </w:r>
    </w:p>
    <w:p w:rsidR="009035CF" w:rsidRPr="009035CF" w:rsidRDefault="006C03F5" w:rsidP="00DE365D">
      <w:pPr>
        <w:spacing w:after="0" w:line="360" w:lineRule="auto"/>
        <w:ind w:left="567" w:hanging="567"/>
        <w:jc w:val="both"/>
        <w:rPr>
          <w:rFonts w:ascii="Arial" w:hAnsi="Arial" w:cs="Arial"/>
          <w:sz w:val="24"/>
          <w:szCs w:val="24"/>
        </w:rPr>
      </w:pPr>
      <w:r w:rsidRPr="006C03F5">
        <w:rPr>
          <w:rFonts w:ascii="Arial" w:hAnsi="Arial" w:cs="Arial"/>
          <w:b/>
          <w:sz w:val="24"/>
          <w:szCs w:val="24"/>
        </w:rPr>
        <w:t>9.1)</w:t>
      </w:r>
      <w:r>
        <w:rPr>
          <w:rFonts w:ascii="Arial" w:hAnsi="Arial" w:cs="Arial"/>
          <w:sz w:val="24"/>
          <w:szCs w:val="24"/>
        </w:rPr>
        <w:t xml:space="preserve"> </w:t>
      </w:r>
      <w:r w:rsidR="009035CF" w:rsidRPr="009035CF">
        <w:rPr>
          <w:rFonts w:ascii="Arial" w:hAnsi="Arial" w:cs="Arial"/>
          <w:sz w:val="24"/>
          <w:szCs w:val="24"/>
        </w:rPr>
        <w:t>De acuerdo con lo dispuesto en el Artículo 271 de la Ley Nº 18.719 de fecha 27 de diciembre de 2010, se autoriza al Poder Ejecutivo a realizar la enajenación de los inmuebles que se encuentren abajo la administración del Inciso 04 “Ministerio del Interior”.</w:t>
      </w:r>
    </w:p>
    <w:p w:rsidR="009035CF" w:rsidRPr="009035CF" w:rsidRDefault="006C03F5" w:rsidP="00DE365D">
      <w:pPr>
        <w:spacing w:after="0" w:line="360" w:lineRule="auto"/>
        <w:ind w:left="426" w:hanging="426"/>
        <w:jc w:val="both"/>
        <w:rPr>
          <w:rFonts w:ascii="Arial" w:hAnsi="Arial" w:cs="Arial"/>
          <w:sz w:val="24"/>
          <w:szCs w:val="24"/>
        </w:rPr>
      </w:pPr>
      <w:r w:rsidRPr="006C03F5">
        <w:rPr>
          <w:rFonts w:ascii="Arial" w:hAnsi="Arial" w:cs="Arial"/>
          <w:b/>
          <w:sz w:val="24"/>
          <w:szCs w:val="24"/>
        </w:rPr>
        <w:lastRenderedPageBreak/>
        <w:t>9.2)</w:t>
      </w:r>
      <w:r>
        <w:rPr>
          <w:rFonts w:ascii="Arial" w:hAnsi="Arial" w:cs="Arial"/>
          <w:sz w:val="24"/>
          <w:szCs w:val="24"/>
        </w:rPr>
        <w:t xml:space="preserve"> </w:t>
      </w:r>
      <w:r w:rsidR="009035CF" w:rsidRPr="009035CF">
        <w:rPr>
          <w:rFonts w:ascii="Arial" w:hAnsi="Arial" w:cs="Arial"/>
          <w:sz w:val="24"/>
          <w:szCs w:val="24"/>
        </w:rPr>
        <w:t>De la tasación realizada por la Dirección Nacional de Catastro surge que el valor venal del Padrón Nº 727 asciende a $ 14:761.463,13 y el valor venal del</w:t>
      </w:r>
      <w:r>
        <w:rPr>
          <w:rFonts w:ascii="Arial" w:hAnsi="Arial" w:cs="Arial"/>
          <w:sz w:val="24"/>
          <w:szCs w:val="24"/>
        </w:rPr>
        <w:t xml:space="preserve"> Padrón Nº 163 a $ 2:730.395,5. </w:t>
      </w:r>
      <w:r w:rsidR="009035CF" w:rsidRPr="009035CF">
        <w:rPr>
          <w:rFonts w:ascii="Arial" w:hAnsi="Arial" w:cs="Arial"/>
          <w:sz w:val="24"/>
          <w:szCs w:val="24"/>
        </w:rPr>
        <w:t xml:space="preserve">Señalan que de acuerdo </w:t>
      </w:r>
      <w:r w:rsidR="002D3ACB">
        <w:rPr>
          <w:rFonts w:ascii="Arial" w:hAnsi="Arial" w:cs="Arial"/>
          <w:sz w:val="24"/>
          <w:szCs w:val="24"/>
        </w:rPr>
        <w:t>con</w:t>
      </w:r>
      <w:r w:rsidR="009035CF" w:rsidRPr="009035CF">
        <w:rPr>
          <w:rFonts w:ascii="Arial" w:hAnsi="Arial" w:cs="Arial"/>
          <w:sz w:val="24"/>
          <w:szCs w:val="24"/>
        </w:rPr>
        <w:t xml:space="preserve"> la normativa vigente el valor base a determinar para la venta de los inmu</w:t>
      </w:r>
      <w:r>
        <w:rPr>
          <w:rFonts w:ascii="Arial" w:hAnsi="Arial" w:cs="Arial"/>
          <w:sz w:val="24"/>
          <w:szCs w:val="24"/>
        </w:rPr>
        <w:t xml:space="preserve">ebles es de 85% del valor venal; </w:t>
      </w:r>
    </w:p>
    <w:p w:rsidR="002D3ACB" w:rsidRDefault="006C03F5" w:rsidP="002D3ACB">
      <w:pPr>
        <w:spacing w:after="0" w:line="360" w:lineRule="auto"/>
        <w:ind w:firstLine="2694"/>
        <w:jc w:val="both"/>
        <w:rPr>
          <w:rFonts w:ascii="Arial" w:hAnsi="Arial" w:cs="Arial"/>
          <w:sz w:val="24"/>
          <w:szCs w:val="24"/>
        </w:rPr>
      </w:pPr>
      <w:r w:rsidRPr="006C03F5">
        <w:rPr>
          <w:rFonts w:ascii="Arial" w:hAnsi="Arial" w:cs="Arial"/>
          <w:b/>
          <w:sz w:val="24"/>
          <w:szCs w:val="24"/>
        </w:rPr>
        <w:t>10</w:t>
      </w:r>
      <w:r w:rsidRPr="00AE6972">
        <w:rPr>
          <w:rFonts w:ascii="Arial" w:hAnsi="Arial" w:cs="Arial"/>
          <w:b/>
          <w:sz w:val="24"/>
          <w:szCs w:val="24"/>
        </w:rPr>
        <w:t>)</w:t>
      </w:r>
      <w:r>
        <w:rPr>
          <w:rFonts w:ascii="Arial" w:hAnsi="Arial" w:cs="Arial"/>
          <w:sz w:val="24"/>
          <w:szCs w:val="24"/>
        </w:rPr>
        <w:t xml:space="preserve"> que c</w:t>
      </w:r>
      <w:r w:rsidR="009035CF" w:rsidRPr="009035CF">
        <w:rPr>
          <w:rFonts w:ascii="Arial" w:hAnsi="Arial" w:cs="Arial"/>
          <w:sz w:val="24"/>
          <w:szCs w:val="24"/>
        </w:rPr>
        <w:t>on fecha 27 de noviembre de 2012, la Intendencia de Rocha comunicó al Ministerio del Interior su interés en la adquisición de la totalidad del predio de la ex Cárcel de Rocha con la excepción del Edificio destinado a la Policlínica Policial (calle Ramírez esquina Piedras). Fundan su interés en el carácter Patrimonial del Edificio y la necesidad de preservarlo, lo que únicamente se puede garantizar si queda en manos de un Organismo Público. Expresan que una construcción tan antigua al estar sin uso y con muy bajo mantenimiento se está deteriorando rápidamente.  En virtud de lo expuesto pone a consideración la siguiente propuesta:</w:t>
      </w:r>
      <w:r w:rsidR="00D86861">
        <w:rPr>
          <w:rFonts w:ascii="Arial" w:hAnsi="Arial" w:cs="Arial"/>
          <w:sz w:val="24"/>
          <w:szCs w:val="24"/>
        </w:rPr>
        <w:t xml:space="preserve"> a) Precio total $10:000.000; b) </w:t>
      </w:r>
      <w:r w:rsidR="009035CF" w:rsidRPr="009035CF">
        <w:rPr>
          <w:rFonts w:ascii="Arial" w:hAnsi="Arial" w:cs="Arial"/>
          <w:sz w:val="24"/>
          <w:szCs w:val="24"/>
        </w:rPr>
        <w:t>Forma de pago 50% al contado antes de 31 de diciembre de 2012 y 50% a documen</w:t>
      </w:r>
      <w:r w:rsidR="00D86861">
        <w:rPr>
          <w:rFonts w:ascii="Arial" w:hAnsi="Arial" w:cs="Arial"/>
          <w:sz w:val="24"/>
          <w:szCs w:val="24"/>
        </w:rPr>
        <w:t>t</w:t>
      </w:r>
      <w:r w:rsidR="002D3ACB">
        <w:rPr>
          <w:rFonts w:ascii="Arial" w:hAnsi="Arial" w:cs="Arial"/>
          <w:sz w:val="24"/>
          <w:szCs w:val="24"/>
        </w:rPr>
        <w:t>arse en (UI) a un año de plazo;</w:t>
      </w:r>
    </w:p>
    <w:p w:rsidR="009035CF" w:rsidRPr="009035CF" w:rsidRDefault="00D86861" w:rsidP="002D3ACB">
      <w:pPr>
        <w:spacing w:after="0" w:line="360" w:lineRule="auto"/>
        <w:ind w:firstLine="2694"/>
        <w:jc w:val="both"/>
        <w:rPr>
          <w:rFonts w:ascii="Arial" w:hAnsi="Arial" w:cs="Arial"/>
          <w:sz w:val="24"/>
          <w:szCs w:val="24"/>
        </w:rPr>
      </w:pPr>
      <w:r w:rsidRPr="00D86861">
        <w:rPr>
          <w:rFonts w:ascii="Arial" w:hAnsi="Arial" w:cs="Arial"/>
          <w:b/>
          <w:sz w:val="24"/>
          <w:szCs w:val="24"/>
        </w:rPr>
        <w:t>11</w:t>
      </w:r>
      <w:r w:rsidRPr="00AE6972">
        <w:rPr>
          <w:rFonts w:ascii="Arial" w:hAnsi="Arial" w:cs="Arial"/>
          <w:b/>
          <w:sz w:val="24"/>
          <w:szCs w:val="24"/>
        </w:rPr>
        <w:t>)</w:t>
      </w:r>
      <w:r>
        <w:rPr>
          <w:rFonts w:ascii="Arial" w:hAnsi="Arial" w:cs="Arial"/>
          <w:sz w:val="24"/>
          <w:szCs w:val="24"/>
        </w:rPr>
        <w:t xml:space="preserve"> que mediante  </w:t>
      </w:r>
      <w:r w:rsidR="009035CF" w:rsidRPr="009035CF">
        <w:rPr>
          <w:rFonts w:ascii="Arial" w:hAnsi="Arial" w:cs="Arial"/>
          <w:sz w:val="24"/>
          <w:szCs w:val="24"/>
        </w:rPr>
        <w:t>Oficio Nº 120/2013, de fecha 8 de</w:t>
      </w:r>
      <w:r>
        <w:rPr>
          <w:rFonts w:ascii="Arial" w:hAnsi="Arial" w:cs="Arial"/>
          <w:sz w:val="24"/>
          <w:szCs w:val="24"/>
        </w:rPr>
        <w:t xml:space="preserve"> julio de 2013,  la Intendencia de Rocha ratificó e</w:t>
      </w:r>
      <w:r w:rsidR="009035CF" w:rsidRPr="009035CF">
        <w:rPr>
          <w:rFonts w:ascii="Arial" w:hAnsi="Arial" w:cs="Arial"/>
          <w:sz w:val="24"/>
          <w:szCs w:val="24"/>
        </w:rPr>
        <w:t>l interés manifestado en nota de fecha 27 de noviembre de 2012. Ofrecen por parte del Predio que ha sido empadronado con el Nº 12038, la cantidad de UI 3:921.000, pagaderos 50% con</w:t>
      </w:r>
      <w:r w:rsidR="004E79C9">
        <w:rPr>
          <w:rFonts w:ascii="Arial" w:hAnsi="Arial" w:cs="Arial"/>
          <w:sz w:val="24"/>
          <w:szCs w:val="24"/>
        </w:rPr>
        <w:t xml:space="preserve">tado y 50% a un plazo de un año. Mediante </w:t>
      </w:r>
      <w:r w:rsidR="009035CF" w:rsidRPr="009035CF">
        <w:rPr>
          <w:rFonts w:ascii="Arial" w:hAnsi="Arial" w:cs="Arial"/>
          <w:sz w:val="24"/>
          <w:szCs w:val="24"/>
        </w:rPr>
        <w:t>nota de fecha 15 de julio de 2013 la aceptación de la propuesta realizada por la Intendencia de Rocha, debiéndose proceder al dictado del Acto</w:t>
      </w:r>
      <w:r w:rsidR="004E79C9">
        <w:rPr>
          <w:rFonts w:ascii="Arial" w:hAnsi="Arial" w:cs="Arial"/>
          <w:sz w:val="24"/>
          <w:szCs w:val="24"/>
        </w:rPr>
        <w:t xml:space="preserve"> Administrativo correspondiente; </w:t>
      </w:r>
    </w:p>
    <w:p w:rsidR="003363A8" w:rsidRDefault="004E79C9" w:rsidP="002D3ACB">
      <w:pPr>
        <w:spacing w:after="0" w:line="360" w:lineRule="auto"/>
        <w:ind w:firstLine="2694"/>
        <w:jc w:val="both"/>
        <w:rPr>
          <w:rFonts w:ascii="Arial" w:hAnsi="Arial" w:cs="Arial"/>
          <w:sz w:val="24"/>
          <w:szCs w:val="24"/>
        </w:rPr>
      </w:pPr>
      <w:r w:rsidRPr="004E79C9">
        <w:rPr>
          <w:rFonts w:ascii="Arial" w:hAnsi="Arial" w:cs="Arial"/>
          <w:b/>
          <w:sz w:val="24"/>
          <w:szCs w:val="24"/>
        </w:rPr>
        <w:t>12)</w:t>
      </w:r>
      <w:r>
        <w:rPr>
          <w:rFonts w:ascii="Arial" w:hAnsi="Arial" w:cs="Arial"/>
          <w:sz w:val="24"/>
          <w:szCs w:val="24"/>
        </w:rPr>
        <w:t xml:space="preserve"> que se adjunta t</w:t>
      </w:r>
      <w:r w:rsidR="009035CF" w:rsidRPr="009035CF">
        <w:rPr>
          <w:rFonts w:ascii="Arial" w:hAnsi="Arial" w:cs="Arial"/>
          <w:sz w:val="24"/>
          <w:szCs w:val="24"/>
        </w:rPr>
        <w:t xml:space="preserve">asación efectuada por la Dirección Nacional de Catastro, de fecha 16 de julio de 2013, de la cual surge que el valor venal del Padrón Nº 12038, de la localidad Catastral Rocha del </w:t>
      </w:r>
    </w:p>
    <w:p w:rsidR="003363A8" w:rsidRDefault="003363A8" w:rsidP="003363A8">
      <w:pPr>
        <w:spacing w:after="0" w:line="360" w:lineRule="auto"/>
        <w:jc w:val="both"/>
        <w:rPr>
          <w:rFonts w:ascii="Arial" w:hAnsi="Arial" w:cs="Arial"/>
          <w:sz w:val="24"/>
          <w:szCs w:val="24"/>
        </w:rPr>
      </w:pPr>
    </w:p>
    <w:p w:rsidR="003363A8" w:rsidRDefault="003363A8" w:rsidP="003363A8">
      <w:pPr>
        <w:spacing w:after="0" w:line="360" w:lineRule="auto"/>
        <w:jc w:val="both"/>
        <w:rPr>
          <w:rFonts w:ascii="Arial" w:hAnsi="Arial" w:cs="Arial"/>
          <w:sz w:val="24"/>
          <w:szCs w:val="24"/>
        </w:rPr>
      </w:pPr>
    </w:p>
    <w:p w:rsidR="004E79C9" w:rsidRDefault="003363A8" w:rsidP="003363A8">
      <w:pPr>
        <w:spacing w:after="0" w:line="360" w:lineRule="auto"/>
        <w:jc w:val="both"/>
        <w:rPr>
          <w:rFonts w:ascii="Arial" w:hAnsi="Arial" w:cs="Arial"/>
          <w:sz w:val="24"/>
          <w:szCs w:val="24"/>
        </w:rPr>
      </w:pPr>
      <w:r w:rsidRPr="003363A8">
        <w:rPr>
          <w:rFonts w:ascii="Arial" w:hAnsi="Arial" w:cs="Arial"/>
          <w:spacing w:val="-10"/>
          <w:sz w:val="24"/>
          <w:szCs w:val="24"/>
        </w:rPr>
        <w:lastRenderedPageBreak/>
        <w:t>D</w:t>
      </w:r>
      <w:r w:rsidR="009035CF" w:rsidRPr="003363A8">
        <w:rPr>
          <w:rFonts w:ascii="Arial" w:hAnsi="Arial" w:cs="Arial"/>
          <w:spacing w:val="-10"/>
          <w:sz w:val="24"/>
          <w:szCs w:val="24"/>
        </w:rPr>
        <w:t>epartamento de Rocha, se estima en el valor venal solicitado en $</w:t>
      </w:r>
      <w:r w:rsidR="009035CF" w:rsidRPr="009035CF">
        <w:rPr>
          <w:rFonts w:ascii="Arial" w:hAnsi="Arial" w:cs="Arial"/>
          <w:sz w:val="24"/>
          <w:szCs w:val="24"/>
        </w:rPr>
        <w:t xml:space="preserve"> 11:532.200, equivalentes a UI 4:404.304,92 (Valo</w:t>
      </w:r>
      <w:r w:rsidR="004E79C9">
        <w:rPr>
          <w:rFonts w:ascii="Arial" w:hAnsi="Arial" w:cs="Arial"/>
          <w:sz w:val="24"/>
          <w:szCs w:val="24"/>
        </w:rPr>
        <w:t>r UI al 1º/7/2013: $ 2,6184</w:t>
      </w:r>
      <w:proofErr w:type="gramStart"/>
      <w:r w:rsidR="004E79C9">
        <w:rPr>
          <w:rFonts w:ascii="Arial" w:hAnsi="Arial" w:cs="Arial"/>
          <w:sz w:val="24"/>
          <w:szCs w:val="24"/>
        </w:rPr>
        <w:t xml:space="preserve">); </w:t>
      </w:r>
      <w:r w:rsidR="009035CF" w:rsidRPr="009035CF">
        <w:rPr>
          <w:rFonts w:ascii="Arial" w:hAnsi="Arial" w:cs="Arial"/>
          <w:sz w:val="24"/>
          <w:szCs w:val="24"/>
        </w:rPr>
        <w:t>.</w:t>
      </w:r>
      <w:proofErr w:type="gramEnd"/>
      <w:r w:rsidR="009035CF" w:rsidRPr="009035CF">
        <w:rPr>
          <w:rFonts w:ascii="Arial" w:hAnsi="Arial" w:cs="Arial"/>
          <w:sz w:val="24"/>
          <w:szCs w:val="24"/>
        </w:rPr>
        <w:t xml:space="preserve"> </w:t>
      </w:r>
    </w:p>
    <w:p w:rsidR="009035CF" w:rsidRPr="009035CF" w:rsidRDefault="004E79C9" w:rsidP="002D3ACB">
      <w:pPr>
        <w:spacing w:after="0" w:line="360" w:lineRule="auto"/>
        <w:ind w:firstLine="2694"/>
        <w:jc w:val="both"/>
        <w:rPr>
          <w:rFonts w:ascii="Arial" w:hAnsi="Arial" w:cs="Arial"/>
          <w:sz w:val="24"/>
          <w:szCs w:val="24"/>
        </w:rPr>
      </w:pPr>
      <w:r>
        <w:rPr>
          <w:rFonts w:ascii="Arial" w:hAnsi="Arial" w:cs="Arial"/>
          <w:b/>
          <w:sz w:val="24"/>
          <w:szCs w:val="24"/>
        </w:rPr>
        <w:t>13</w:t>
      </w:r>
      <w:r w:rsidRPr="004E79C9">
        <w:rPr>
          <w:rFonts w:ascii="Arial" w:hAnsi="Arial" w:cs="Arial"/>
          <w:b/>
          <w:sz w:val="24"/>
          <w:szCs w:val="24"/>
        </w:rPr>
        <w:t>)</w:t>
      </w:r>
      <w:r>
        <w:rPr>
          <w:rFonts w:ascii="Arial" w:hAnsi="Arial" w:cs="Arial"/>
          <w:sz w:val="24"/>
          <w:szCs w:val="24"/>
        </w:rPr>
        <w:t xml:space="preserve"> que se remite </w:t>
      </w:r>
      <w:r w:rsidR="009035CF" w:rsidRPr="009035CF">
        <w:rPr>
          <w:rFonts w:ascii="Arial" w:hAnsi="Arial" w:cs="Arial"/>
          <w:sz w:val="24"/>
          <w:szCs w:val="24"/>
        </w:rPr>
        <w:t>Resolución del Poder Ejecutivo de fecha 9 de agosto de 2013, mediante la cual se dispone la enajenación del inmueble propiedad del Estado – Ministerio del Interior -, padrón Nº 12038 (anterior Nº 727) de la localidad de Rocha, por un monto de $ 11:532.200, equivalentes a UI 4:404.304,92, en  el marco de lo dispuesto por el Artículo 271 de la Ley Nº 18.</w:t>
      </w:r>
      <w:r>
        <w:rPr>
          <w:rFonts w:ascii="Arial" w:hAnsi="Arial" w:cs="Arial"/>
          <w:sz w:val="24"/>
          <w:szCs w:val="24"/>
        </w:rPr>
        <w:t xml:space="preserve">719, de 27 de diciembre de 2010; </w:t>
      </w:r>
    </w:p>
    <w:p w:rsidR="003F7E85" w:rsidRPr="009035CF" w:rsidRDefault="003F7E85" w:rsidP="002D3ACB">
      <w:pPr>
        <w:spacing w:after="0" w:line="360" w:lineRule="auto"/>
        <w:ind w:firstLine="708"/>
        <w:jc w:val="both"/>
        <w:rPr>
          <w:rFonts w:ascii="Arial" w:hAnsi="Arial" w:cs="Arial"/>
          <w:sz w:val="24"/>
          <w:szCs w:val="24"/>
        </w:rPr>
      </w:pPr>
      <w:r w:rsidRPr="0002011E">
        <w:rPr>
          <w:rFonts w:ascii="Arial" w:hAnsi="Arial" w:cs="Arial"/>
          <w:b/>
          <w:sz w:val="24"/>
          <w:szCs w:val="24"/>
        </w:rPr>
        <w:t>CONSIDERANDO: 1)</w:t>
      </w:r>
      <w:r>
        <w:rPr>
          <w:rFonts w:ascii="Arial" w:hAnsi="Arial" w:cs="Arial"/>
          <w:sz w:val="24"/>
          <w:szCs w:val="24"/>
        </w:rPr>
        <w:t xml:space="preserve"> que l</w:t>
      </w:r>
      <w:r w:rsidRPr="009035CF">
        <w:rPr>
          <w:rFonts w:ascii="Arial" w:hAnsi="Arial" w:cs="Arial"/>
          <w:sz w:val="24"/>
          <w:szCs w:val="24"/>
        </w:rPr>
        <w:t>a enajenación dispuesta se efectúa en el marco de lo establecido en el Artículo 81 del TOCAF, el que preceptúa que para gravar o enajenar los inmuebles del Estado y los del tesoro cultural de la Nación, se requiere la expresa disposición de una ley o autorización de la Junta Departamental, debiéndose ind</w:t>
      </w:r>
      <w:r>
        <w:rPr>
          <w:rFonts w:ascii="Arial" w:hAnsi="Arial" w:cs="Arial"/>
          <w:sz w:val="24"/>
          <w:szCs w:val="24"/>
        </w:rPr>
        <w:t xml:space="preserve">icar el destino de lo producido; </w:t>
      </w:r>
    </w:p>
    <w:p w:rsidR="009035CF" w:rsidRDefault="002D3ACB" w:rsidP="002D3ACB">
      <w:pPr>
        <w:spacing w:after="0" w:line="360" w:lineRule="auto"/>
        <w:ind w:firstLine="2835"/>
        <w:jc w:val="both"/>
        <w:rPr>
          <w:rFonts w:ascii="Arial" w:hAnsi="Arial" w:cs="Arial"/>
          <w:sz w:val="24"/>
          <w:szCs w:val="24"/>
        </w:rPr>
      </w:pPr>
      <w:r>
        <w:rPr>
          <w:rFonts w:ascii="Arial" w:hAnsi="Arial" w:cs="Arial"/>
          <w:b/>
          <w:sz w:val="24"/>
          <w:szCs w:val="24"/>
        </w:rPr>
        <w:t xml:space="preserve"> </w:t>
      </w:r>
      <w:r w:rsidR="003F7E85" w:rsidRPr="0002011E">
        <w:rPr>
          <w:rFonts w:ascii="Arial" w:hAnsi="Arial" w:cs="Arial"/>
          <w:b/>
          <w:sz w:val="24"/>
          <w:szCs w:val="24"/>
        </w:rPr>
        <w:t>2)</w:t>
      </w:r>
      <w:r w:rsidR="003F7E85">
        <w:rPr>
          <w:rFonts w:ascii="Arial" w:hAnsi="Arial" w:cs="Arial"/>
          <w:sz w:val="24"/>
          <w:szCs w:val="24"/>
        </w:rPr>
        <w:t xml:space="preserve"> que e</w:t>
      </w:r>
      <w:r w:rsidR="0002011E">
        <w:rPr>
          <w:rFonts w:ascii="Arial" w:hAnsi="Arial" w:cs="Arial"/>
          <w:sz w:val="24"/>
          <w:szCs w:val="24"/>
        </w:rPr>
        <w:t xml:space="preserve">n el caso, la enajenación se encuentra amparada </w:t>
      </w:r>
      <w:r w:rsidR="003F7E85" w:rsidRPr="009035CF">
        <w:rPr>
          <w:rFonts w:ascii="Arial" w:hAnsi="Arial" w:cs="Arial"/>
          <w:sz w:val="24"/>
          <w:szCs w:val="24"/>
        </w:rPr>
        <w:t>e</w:t>
      </w:r>
      <w:r w:rsidR="0002011E">
        <w:rPr>
          <w:rFonts w:ascii="Arial" w:hAnsi="Arial" w:cs="Arial"/>
          <w:sz w:val="24"/>
          <w:szCs w:val="24"/>
        </w:rPr>
        <w:t>n</w:t>
      </w:r>
      <w:r w:rsidR="003F7E85" w:rsidRPr="009035CF">
        <w:rPr>
          <w:rFonts w:ascii="Arial" w:hAnsi="Arial" w:cs="Arial"/>
          <w:sz w:val="24"/>
          <w:szCs w:val="24"/>
        </w:rPr>
        <w:t xml:space="preserve"> lo establecido en el Artículo 271 de la Ley Nº 18.719, de fecha 27 de diciembre de 2010, el que </w:t>
      </w:r>
      <w:r w:rsidR="0002011E">
        <w:rPr>
          <w:rFonts w:ascii="Arial" w:hAnsi="Arial" w:cs="Arial"/>
          <w:sz w:val="24"/>
          <w:szCs w:val="24"/>
        </w:rPr>
        <w:t>autoriza</w:t>
      </w:r>
      <w:r w:rsidR="003F7E85" w:rsidRPr="009035CF">
        <w:rPr>
          <w:rFonts w:ascii="Arial" w:hAnsi="Arial" w:cs="Arial"/>
          <w:sz w:val="24"/>
          <w:szCs w:val="24"/>
        </w:rPr>
        <w:t xml:space="preserve"> al Poder Ejecutivo a enajenar o disponer derechos sobre los bienes inmuebles del Estado, que se encuentren bajo la administración del Inciso 04 “Ministerio del Interior”. </w:t>
      </w:r>
      <w:r w:rsidR="0002011E">
        <w:rPr>
          <w:rFonts w:ascii="Arial" w:hAnsi="Arial" w:cs="Arial"/>
          <w:sz w:val="24"/>
          <w:szCs w:val="24"/>
        </w:rPr>
        <w:t>Surge de dicho artículo que e</w:t>
      </w:r>
      <w:r w:rsidR="003F7E85" w:rsidRPr="009035CF">
        <w:rPr>
          <w:rFonts w:ascii="Arial" w:hAnsi="Arial" w:cs="Arial"/>
          <w:sz w:val="24"/>
          <w:szCs w:val="24"/>
        </w:rPr>
        <w:t>l producido de las enajenaciones será utilizado para proyectos de inversión de las distintas</w:t>
      </w:r>
      <w:r w:rsidR="0002011E">
        <w:rPr>
          <w:rFonts w:ascii="Arial" w:hAnsi="Arial" w:cs="Arial"/>
          <w:sz w:val="24"/>
          <w:szCs w:val="24"/>
        </w:rPr>
        <w:t xml:space="preserve"> unidades ejecutoras del Inciso, dándose cuenta de lo </w:t>
      </w:r>
      <w:r w:rsidR="003F7E85" w:rsidRPr="009035CF">
        <w:rPr>
          <w:rFonts w:ascii="Arial" w:hAnsi="Arial" w:cs="Arial"/>
          <w:sz w:val="24"/>
          <w:szCs w:val="24"/>
        </w:rPr>
        <w:t xml:space="preserve">actuado </w:t>
      </w:r>
      <w:r w:rsidR="0002011E">
        <w:rPr>
          <w:rFonts w:ascii="Arial" w:hAnsi="Arial" w:cs="Arial"/>
          <w:sz w:val="24"/>
          <w:szCs w:val="24"/>
        </w:rPr>
        <w:t xml:space="preserve">a la Asamblea General; </w:t>
      </w:r>
    </w:p>
    <w:p w:rsidR="000D2E4F" w:rsidRDefault="000D2E4F" w:rsidP="00211FFC">
      <w:pPr>
        <w:spacing w:line="240" w:lineRule="auto"/>
        <w:ind w:firstLine="708"/>
        <w:jc w:val="both"/>
        <w:rPr>
          <w:rFonts w:ascii="Arial" w:hAnsi="Arial" w:cs="Arial"/>
          <w:sz w:val="24"/>
          <w:szCs w:val="24"/>
        </w:rPr>
      </w:pPr>
      <w:r w:rsidRPr="00211FFC">
        <w:rPr>
          <w:rFonts w:ascii="Arial" w:hAnsi="Arial" w:cs="Arial"/>
          <w:b/>
          <w:sz w:val="24"/>
          <w:szCs w:val="24"/>
        </w:rPr>
        <w:t xml:space="preserve">ATENTO: </w:t>
      </w:r>
      <w:r>
        <w:rPr>
          <w:rFonts w:ascii="Arial" w:hAnsi="Arial" w:cs="Arial"/>
          <w:sz w:val="24"/>
          <w:szCs w:val="24"/>
        </w:rPr>
        <w:t xml:space="preserve">a lo precedentemente expuesto; </w:t>
      </w:r>
    </w:p>
    <w:p w:rsidR="000D2E4F" w:rsidRPr="00211FFC" w:rsidRDefault="000D2E4F" w:rsidP="00211FFC">
      <w:pPr>
        <w:spacing w:line="240" w:lineRule="auto"/>
        <w:ind w:firstLine="708"/>
        <w:jc w:val="both"/>
        <w:rPr>
          <w:rFonts w:ascii="Arial" w:hAnsi="Arial" w:cs="Arial"/>
          <w:b/>
          <w:sz w:val="24"/>
          <w:szCs w:val="24"/>
        </w:rPr>
      </w:pPr>
      <w:r>
        <w:rPr>
          <w:rFonts w:ascii="Arial" w:hAnsi="Arial" w:cs="Arial"/>
          <w:sz w:val="24"/>
          <w:szCs w:val="24"/>
        </w:rPr>
        <w:t xml:space="preserve">                            </w:t>
      </w:r>
      <w:r w:rsidRPr="00211FFC">
        <w:rPr>
          <w:rFonts w:ascii="Arial" w:hAnsi="Arial" w:cs="Arial"/>
          <w:b/>
          <w:sz w:val="24"/>
          <w:szCs w:val="24"/>
        </w:rPr>
        <w:t xml:space="preserve">EL TRIBUNAL ACUERDA </w:t>
      </w:r>
    </w:p>
    <w:p w:rsidR="000D2E4F" w:rsidRPr="002D3ACB" w:rsidRDefault="002D3ACB" w:rsidP="002D3ACB">
      <w:pPr>
        <w:spacing w:after="0" w:line="360" w:lineRule="auto"/>
        <w:ind w:left="425" w:hanging="425"/>
        <w:jc w:val="both"/>
        <w:rPr>
          <w:rFonts w:ascii="Arial" w:hAnsi="Arial" w:cs="Arial"/>
          <w:sz w:val="24"/>
          <w:szCs w:val="24"/>
        </w:rPr>
      </w:pPr>
      <w:r w:rsidRPr="002D3ACB">
        <w:rPr>
          <w:rFonts w:ascii="Arial" w:hAnsi="Arial" w:cs="Arial"/>
          <w:b/>
          <w:sz w:val="24"/>
          <w:szCs w:val="24"/>
        </w:rPr>
        <w:t>1)</w:t>
      </w:r>
      <w:r>
        <w:rPr>
          <w:rFonts w:ascii="Arial" w:hAnsi="Arial" w:cs="Arial"/>
          <w:sz w:val="24"/>
          <w:szCs w:val="24"/>
        </w:rPr>
        <w:t xml:space="preserve"> </w:t>
      </w:r>
      <w:r w:rsidR="000D2E4F" w:rsidRPr="002D3ACB">
        <w:rPr>
          <w:rFonts w:ascii="Arial" w:hAnsi="Arial" w:cs="Arial"/>
          <w:sz w:val="24"/>
          <w:szCs w:val="24"/>
        </w:rPr>
        <w:t>N</w:t>
      </w:r>
      <w:r w:rsidR="009035CF" w:rsidRPr="002D3ACB">
        <w:rPr>
          <w:rFonts w:ascii="Arial" w:hAnsi="Arial" w:cs="Arial"/>
          <w:sz w:val="24"/>
          <w:szCs w:val="24"/>
        </w:rPr>
        <w:t xml:space="preserve">o formular observaciones a la enajenación dispuesta por el Poder Ejecutivo, respecto </w:t>
      </w:r>
      <w:r w:rsidR="000D2E4F" w:rsidRPr="002D3ACB">
        <w:rPr>
          <w:rFonts w:ascii="Arial" w:hAnsi="Arial" w:cs="Arial"/>
          <w:sz w:val="24"/>
          <w:szCs w:val="24"/>
        </w:rPr>
        <w:t xml:space="preserve"> </w:t>
      </w:r>
      <w:r w:rsidR="009035CF" w:rsidRPr="002D3ACB">
        <w:rPr>
          <w:rFonts w:ascii="Arial" w:hAnsi="Arial" w:cs="Arial"/>
          <w:sz w:val="24"/>
          <w:szCs w:val="24"/>
        </w:rPr>
        <w:t>del Padrón Nº 12038 de la localidad de Rocha, propiedad del Estado -  Ministerio del Interior, por un monto de $ 11:532.200, equi</w:t>
      </w:r>
      <w:r w:rsidR="000D2E4F" w:rsidRPr="002D3ACB">
        <w:rPr>
          <w:rFonts w:ascii="Arial" w:hAnsi="Arial" w:cs="Arial"/>
          <w:sz w:val="24"/>
          <w:szCs w:val="24"/>
        </w:rPr>
        <w:t xml:space="preserve">valentes </w:t>
      </w:r>
      <w:r w:rsidR="000D2E4F" w:rsidRPr="002D3ACB">
        <w:rPr>
          <w:rFonts w:ascii="Arial" w:hAnsi="Arial" w:cs="Arial"/>
          <w:spacing w:val="6"/>
          <w:sz w:val="24"/>
          <w:szCs w:val="24"/>
        </w:rPr>
        <w:t xml:space="preserve">a UI 4:404.304,92, en </w:t>
      </w:r>
      <w:r w:rsidR="009035CF" w:rsidRPr="002D3ACB">
        <w:rPr>
          <w:rFonts w:ascii="Arial" w:hAnsi="Arial" w:cs="Arial"/>
          <w:spacing w:val="6"/>
          <w:sz w:val="24"/>
          <w:szCs w:val="24"/>
        </w:rPr>
        <w:t>el marco de lo dispuesto por el Artículo 271 de la Ley Nº</w:t>
      </w:r>
      <w:r w:rsidR="009035CF" w:rsidRPr="002D3ACB">
        <w:rPr>
          <w:rFonts w:ascii="Arial" w:hAnsi="Arial" w:cs="Arial"/>
          <w:sz w:val="24"/>
          <w:szCs w:val="24"/>
        </w:rPr>
        <w:t xml:space="preserve"> 18.719, de 27 de diciembre de 2010, a f</w:t>
      </w:r>
      <w:r w:rsidR="000D2E4F" w:rsidRPr="002D3ACB">
        <w:rPr>
          <w:rFonts w:ascii="Arial" w:hAnsi="Arial" w:cs="Arial"/>
          <w:sz w:val="24"/>
          <w:szCs w:val="24"/>
        </w:rPr>
        <w:t>avor de la Intendencia de Rocha.</w:t>
      </w:r>
    </w:p>
    <w:p w:rsidR="009035CF" w:rsidRPr="002D3ACB" w:rsidRDefault="003363A8" w:rsidP="003363A8">
      <w:pPr>
        <w:spacing w:after="0" w:line="360" w:lineRule="auto"/>
        <w:ind w:left="426" w:hanging="426"/>
        <w:jc w:val="both"/>
        <w:rPr>
          <w:rFonts w:ascii="Arial" w:hAnsi="Arial" w:cs="Arial"/>
          <w:sz w:val="24"/>
          <w:szCs w:val="24"/>
        </w:rPr>
      </w:pPr>
      <w:r w:rsidRPr="003363A8">
        <w:rPr>
          <w:rFonts w:ascii="Arial" w:hAnsi="Arial" w:cs="Arial"/>
          <w:b/>
          <w:sz w:val="24"/>
          <w:szCs w:val="24"/>
        </w:rPr>
        <w:lastRenderedPageBreak/>
        <w:t>2)</w:t>
      </w:r>
      <w:r>
        <w:rPr>
          <w:rFonts w:ascii="Arial" w:hAnsi="Arial" w:cs="Arial"/>
          <w:sz w:val="24"/>
          <w:szCs w:val="24"/>
        </w:rPr>
        <w:t xml:space="preserve">  </w:t>
      </w:r>
      <w:proofErr w:type="spellStart"/>
      <w:r w:rsidR="000D2E4F" w:rsidRPr="002D3ACB">
        <w:rPr>
          <w:rFonts w:ascii="Arial" w:hAnsi="Arial" w:cs="Arial"/>
          <w:sz w:val="24"/>
          <w:szCs w:val="24"/>
        </w:rPr>
        <w:t>Cométese</w:t>
      </w:r>
      <w:proofErr w:type="spellEnd"/>
      <w:r w:rsidR="000D2E4F" w:rsidRPr="002D3ACB">
        <w:rPr>
          <w:rFonts w:ascii="Arial" w:hAnsi="Arial" w:cs="Arial"/>
          <w:sz w:val="24"/>
          <w:szCs w:val="24"/>
        </w:rPr>
        <w:t xml:space="preserve"> a</w:t>
      </w:r>
      <w:r>
        <w:rPr>
          <w:rFonts w:ascii="Arial" w:hAnsi="Arial" w:cs="Arial"/>
          <w:sz w:val="24"/>
          <w:szCs w:val="24"/>
        </w:rPr>
        <w:t xml:space="preserve"> </w:t>
      </w:r>
      <w:r w:rsidR="000D2E4F" w:rsidRPr="002D3ACB">
        <w:rPr>
          <w:rFonts w:ascii="Arial" w:hAnsi="Arial" w:cs="Arial"/>
          <w:sz w:val="24"/>
          <w:szCs w:val="24"/>
        </w:rPr>
        <w:t>l</w:t>
      </w:r>
      <w:r>
        <w:rPr>
          <w:rFonts w:ascii="Arial" w:hAnsi="Arial" w:cs="Arial"/>
          <w:sz w:val="24"/>
          <w:szCs w:val="24"/>
        </w:rPr>
        <w:t>a</w:t>
      </w:r>
      <w:r w:rsidR="000D2E4F" w:rsidRPr="002D3ACB">
        <w:rPr>
          <w:rFonts w:ascii="Arial" w:hAnsi="Arial" w:cs="Arial"/>
          <w:sz w:val="24"/>
          <w:szCs w:val="24"/>
        </w:rPr>
        <w:t xml:space="preserve"> Contador</w:t>
      </w:r>
      <w:r>
        <w:rPr>
          <w:rFonts w:ascii="Arial" w:hAnsi="Arial" w:cs="Arial"/>
          <w:sz w:val="24"/>
          <w:szCs w:val="24"/>
        </w:rPr>
        <w:t>a</w:t>
      </w:r>
      <w:r w:rsidR="000D2E4F" w:rsidRPr="002D3ACB">
        <w:rPr>
          <w:rFonts w:ascii="Arial" w:hAnsi="Arial" w:cs="Arial"/>
          <w:sz w:val="24"/>
          <w:szCs w:val="24"/>
        </w:rPr>
        <w:t xml:space="preserve"> </w:t>
      </w:r>
      <w:r>
        <w:rPr>
          <w:rFonts w:ascii="Arial" w:hAnsi="Arial" w:cs="Arial"/>
          <w:sz w:val="24"/>
          <w:szCs w:val="24"/>
        </w:rPr>
        <w:t>Auditora destacada</w:t>
      </w:r>
      <w:r w:rsidR="000D2E4F" w:rsidRPr="002D3ACB">
        <w:rPr>
          <w:rFonts w:ascii="Arial" w:hAnsi="Arial" w:cs="Arial"/>
          <w:sz w:val="24"/>
          <w:szCs w:val="24"/>
        </w:rPr>
        <w:t xml:space="preserve"> </w:t>
      </w:r>
      <w:r>
        <w:rPr>
          <w:rFonts w:ascii="Arial" w:hAnsi="Arial" w:cs="Arial"/>
          <w:sz w:val="24"/>
          <w:szCs w:val="24"/>
        </w:rPr>
        <w:t>ante</w:t>
      </w:r>
      <w:r w:rsidR="000D2E4F" w:rsidRPr="002D3ACB">
        <w:rPr>
          <w:rFonts w:ascii="Arial" w:hAnsi="Arial" w:cs="Arial"/>
          <w:sz w:val="24"/>
          <w:szCs w:val="24"/>
        </w:rPr>
        <w:t xml:space="preserve"> el M</w:t>
      </w:r>
      <w:r w:rsidR="009035CF" w:rsidRPr="002D3ACB">
        <w:rPr>
          <w:rFonts w:ascii="Arial" w:hAnsi="Arial" w:cs="Arial"/>
          <w:sz w:val="24"/>
          <w:szCs w:val="24"/>
        </w:rPr>
        <w:t>inisterio del Interior el control de la versión de lo recaudado.</w:t>
      </w:r>
      <w:r w:rsidR="00211FFC" w:rsidRPr="002D3ACB">
        <w:rPr>
          <w:rFonts w:ascii="Arial" w:hAnsi="Arial" w:cs="Arial"/>
          <w:sz w:val="24"/>
          <w:szCs w:val="24"/>
        </w:rPr>
        <w:t xml:space="preserve"> </w:t>
      </w:r>
    </w:p>
    <w:p w:rsidR="00FD6252" w:rsidRPr="003363A8" w:rsidRDefault="003363A8" w:rsidP="003363A8">
      <w:pPr>
        <w:spacing w:after="0" w:line="360" w:lineRule="auto"/>
        <w:jc w:val="both"/>
        <w:rPr>
          <w:rFonts w:ascii="Arial" w:hAnsi="Arial" w:cs="Arial"/>
          <w:sz w:val="24"/>
          <w:szCs w:val="24"/>
        </w:rPr>
      </w:pPr>
      <w:r w:rsidRPr="003363A8">
        <w:rPr>
          <w:rFonts w:ascii="Arial" w:hAnsi="Arial" w:cs="Arial"/>
          <w:b/>
          <w:sz w:val="24"/>
          <w:szCs w:val="24"/>
        </w:rPr>
        <w:t>3)</w:t>
      </w:r>
      <w:r>
        <w:rPr>
          <w:rFonts w:ascii="Arial" w:hAnsi="Arial" w:cs="Arial"/>
          <w:sz w:val="24"/>
          <w:szCs w:val="24"/>
        </w:rPr>
        <w:t xml:space="preserve">  </w:t>
      </w:r>
      <w:r w:rsidR="00FD6252" w:rsidRPr="003363A8">
        <w:rPr>
          <w:rFonts w:ascii="Arial" w:hAnsi="Arial" w:cs="Arial"/>
          <w:sz w:val="24"/>
          <w:szCs w:val="24"/>
        </w:rPr>
        <w:t>Comuníquese a</w:t>
      </w:r>
      <w:r>
        <w:rPr>
          <w:rFonts w:ascii="Arial" w:hAnsi="Arial" w:cs="Arial"/>
          <w:sz w:val="24"/>
          <w:szCs w:val="24"/>
        </w:rPr>
        <w:t xml:space="preserve"> </w:t>
      </w:r>
      <w:r w:rsidR="00FD6252" w:rsidRPr="003363A8">
        <w:rPr>
          <w:rFonts w:ascii="Arial" w:hAnsi="Arial" w:cs="Arial"/>
          <w:sz w:val="24"/>
          <w:szCs w:val="24"/>
        </w:rPr>
        <w:t>l</w:t>
      </w:r>
      <w:r>
        <w:rPr>
          <w:rFonts w:ascii="Arial" w:hAnsi="Arial" w:cs="Arial"/>
          <w:sz w:val="24"/>
          <w:szCs w:val="24"/>
        </w:rPr>
        <w:t>a</w:t>
      </w:r>
      <w:r w:rsidR="00FD6252" w:rsidRPr="003363A8">
        <w:rPr>
          <w:rFonts w:ascii="Arial" w:hAnsi="Arial" w:cs="Arial"/>
          <w:sz w:val="24"/>
          <w:szCs w:val="24"/>
        </w:rPr>
        <w:t xml:space="preserve"> Contador</w:t>
      </w:r>
      <w:r>
        <w:rPr>
          <w:rFonts w:ascii="Arial" w:hAnsi="Arial" w:cs="Arial"/>
          <w:sz w:val="24"/>
          <w:szCs w:val="24"/>
        </w:rPr>
        <w:t>a</w:t>
      </w:r>
      <w:r w:rsidR="00FD6252" w:rsidRPr="003363A8">
        <w:rPr>
          <w:rFonts w:ascii="Arial" w:hAnsi="Arial" w:cs="Arial"/>
          <w:sz w:val="24"/>
          <w:szCs w:val="24"/>
        </w:rPr>
        <w:t xml:space="preserve"> </w:t>
      </w:r>
      <w:r>
        <w:rPr>
          <w:rFonts w:ascii="Arial" w:hAnsi="Arial" w:cs="Arial"/>
          <w:sz w:val="24"/>
          <w:szCs w:val="24"/>
        </w:rPr>
        <w:t>Auditora; y</w:t>
      </w:r>
    </w:p>
    <w:p w:rsidR="009035CF" w:rsidRPr="003363A8" w:rsidRDefault="003363A8" w:rsidP="003363A8">
      <w:pPr>
        <w:spacing w:after="0" w:line="360" w:lineRule="auto"/>
        <w:jc w:val="both"/>
        <w:rPr>
          <w:rFonts w:ascii="Arial" w:hAnsi="Arial" w:cs="Arial"/>
          <w:sz w:val="24"/>
          <w:szCs w:val="24"/>
        </w:rPr>
      </w:pPr>
      <w:r w:rsidRPr="003363A8">
        <w:rPr>
          <w:rFonts w:ascii="Arial" w:hAnsi="Arial" w:cs="Arial"/>
          <w:b/>
          <w:sz w:val="24"/>
          <w:szCs w:val="24"/>
        </w:rPr>
        <w:t>4)</w:t>
      </w:r>
      <w:r>
        <w:rPr>
          <w:rFonts w:ascii="Arial" w:hAnsi="Arial" w:cs="Arial"/>
          <w:sz w:val="24"/>
          <w:szCs w:val="24"/>
        </w:rPr>
        <w:t xml:space="preserve">  </w:t>
      </w:r>
      <w:r w:rsidR="00FD6252" w:rsidRPr="003363A8">
        <w:rPr>
          <w:rFonts w:ascii="Arial" w:hAnsi="Arial" w:cs="Arial"/>
          <w:sz w:val="24"/>
          <w:szCs w:val="24"/>
        </w:rPr>
        <w:t>Devuélvase.</w:t>
      </w:r>
    </w:p>
    <w:p w:rsidR="003363A8" w:rsidRDefault="003363A8" w:rsidP="00FF6935">
      <w:pPr>
        <w:spacing w:line="360" w:lineRule="auto"/>
        <w:jc w:val="both"/>
        <w:rPr>
          <w:rFonts w:ascii="Arial" w:hAnsi="Arial" w:cs="Arial"/>
          <w:sz w:val="24"/>
          <w:szCs w:val="24"/>
        </w:rPr>
      </w:pPr>
    </w:p>
    <w:p w:rsidR="003363A8" w:rsidRDefault="003363A8" w:rsidP="00FF6935">
      <w:pPr>
        <w:spacing w:line="360" w:lineRule="auto"/>
        <w:jc w:val="both"/>
        <w:rPr>
          <w:rFonts w:ascii="Arial" w:hAnsi="Arial" w:cs="Arial"/>
          <w:sz w:val="24"/>
          <w:szCs w:val="24"/>
        </w:rPr>
      </w:pPr>
    </w:p>
    <w:p w:rsidR="003363A8" w:rsidRDefault="003363A8" w:rsidP="00FF6935">
      <w:pPr>
        <w:spacing w:line="360" w:lineRule="auto"/>
        <w:jc w:val="both"/>
        <w:rPr>
          <w:rFonts w:ascii="Arial" w:hAnsi="Arial" w:cs="Arial"/>
          <w:sz w:val="24"/>
          <w:szCs w:val="24"/>
        </w:rPr>
      </w:pPr>
    </w:p>
    <w:p w:rsidR="003363A8" w:rsidRDefault="003363A8" w:rsidP="00FF6935">
      <w:pPr>
        <w:spacing w:line="360" w:lineRule="auto"/>
        <w:jc w:val="both"/>
        <w:rPr>
          <w:rFonts w:ascii="Arial" w:hAnsi="Arial" w:cs="Arial"/>
          <w:sz w:val="24"/>
          <w:szCs w:val="24"/>
        </w:rPr>
      </w:pPr>
    </w:p>
    <w:p w:rsidR="003363A8" w:rsidRDefault="003363A8" w:rsidP="00FF6935">
      <w:pPr>
        <w:spacing w:line="360" w:lineRule="auto"/>
        <w:jc w:val="both"/>
        <w:rPr>
          <w:rFonts w:ascii="Arial" w:hAnsi="Arial" w:cs="Arial"/>
          <w:sz w:val="24"/>
          <w:szCs w:val="24"/>
        </w:rPr>
      </w:pPr>
    </w:p>
    <w:p w:rsidR="003363A8" w:rsidRDefault="003363A8" w:rsidP="00FF6935">
      <w:pPr>
        <w:spacing w:line="360" w:lineRule="auto"/>
        <w:jc w:val="both"/>
        <w:rPr>
          <w:rFonts w:ascii="Arial" w:hAnsi="Arial" w:cs="Arial"/>
          <w:sz w:val="24"/>
          <w:szCs w:val="24"/>
        </w:rPr>
      </w:pPr>
    </w:p>
    <w:p w:rsidR="003363A8" w:rsidRDefault="003363A8" w:rsidP="00FF6935">
      <w:pPr>
        <w:spacing w:line="360" w:lineRule="auto"/>
        <w:jc w:val="both"/>
        <w:rPr>
          <w:rFonts w:ascii="Arial" w:hAnsi="Arial" w:cs="Arial"/>
          <w:sz w:val="24"/>
          <w:szCs w:val="24"/>
        </w:rPr>
      </w:pPr>
    </w:p>
    <w:p w:rsidR="003363A8" w:rsidRDefault="003363A8" w:rsidP="00FF6935">
      <w:pPr>
        <w:spacing w:line="360" w:lineRule="auto"/>
        <w:jc w:val="both"/>
        <w:rPr>
          <w:rFonts w:ascii="Arial" w:hAnsi="Arial" w:cs="Arial"/>
          <w:sz w:val="24"/>
          <w:szCs w:val="24"/>
        </w:rPr>
      </w:pPr>
    </w:p>
    <w:p w:rsidR="003363A8" w:rsidRDefault="003363A8" w:rsidP="00FF6935">
      <w:pPr>
        <w:spacing w:line="360" w:lineRule="auto"/>
        <w:jc w:val="both"/>
        <w:rPr>
          <w:rFonts w:ascii="Arial" w:hAnsi="Arial" w:cs="Arial"/>
          <w:sz w:val="24"/>
          <w:szCs w:val="24"/>
        </w:rPr>
      </w:pPr>
    </w:p>
    <w:p w:rsidR="003363A8" w:rsidRDefault="003363A8" w:rsidP="00FF6935">
      <w:pPr>
        <w:spacing w:line="360" w:lineRule="auto"/>
        <w:jc w:val="both"/>
        <w:rPr>
          <w:rFonts w:ascii="Arial" w:hAnsi="Arial" w:cs="Arial"/>
          <w:sz w:val="24"/>
          <w:szCs w:val="24"/>
        </w:rPr>
      </w:pPr>
    </w:p>
    <w:p w:rsidR="003363A8" w:rsidRDefault="003363A8" w:rsidP="00FF6935">
      <w:pPr>
        <w:spacing w:line="360" w:lineRule="auto"/>
        <w:jc w:val="both"/>
        <w:rPr>
          <w:rFonts w:ascii="Arial" w:hAnsi="Arial" w:cs="Arial"/>
          <w:sz w:val="24"/>
          <w:szCs w:val="24"/>
        </w:rPr>
      </w:pPr>
    </w:p>
    <w:p w:rsidR="003363A8" w:rsidRDefault="003363A8" w:rsidP="00FF6935">
      <w:pPr>
        <w:spacing w:line="360" w:lineRule="auto"/>
        <w:jc w:val="both"/>
        <w:rPr>
          <w:rFonts w:ascii="Arial" w:hAnsi="Arial" w:cs="Arial"/>
          <w:sz w:val="24"/>
          <w:szCs w:val="24"/>
        </w:rPr>
      </w:pPr>
    </w:p>
    <w:p w:rsidR="003363A8" w:rsidRDefault="003363A8" w:rsidP="00FF6935">
      <w:pPr>
        <w:spacing w:line="360" w:lineRule="auto"/>
        <w:jc w:val="both"/>
        <w:rPr>
          <w:rFonts w:ascii="Arial" w:hAnsi="Arial" w:cs="Arial"/>
          <w:sz w:val="24"/>
          <w:szCs w:val="24"/>
        </w:rPr>
      </w:pPr>
    </w:p>
    <w:p w:rsidR="00FF6935" w:rsidRDefault="003363A8" w:rsidP="00FF6935">
      <w:pPr>
        <w:spacing w:line="360" w:lineRule="auto"/>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sectPr w:rsidR="00FF6935" w:rsidSect="003363A8">
      <w:footerReference w:type="default" r:id="rId8"/>
      <w:pgSz w:w="11906" w:h="16838"/>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D41" w:rsidRDefault="006F7D41" w:rsidP="003F5AAF">
      <w:pPr>
        <w:spacing w:after="0" w:line="240" w:lineRule="auto"/>
      </w:pPr>
      <w:r>
        <w:separator/>
      </w:r>
    </w:p>
  </w:endnote>
  <w:endnote w:type="continuationSeparator" w:id="0">
    <w:p w:rsidR="006F7D41" w:rsidRDefault="006F7D41" w:rsidP="003F5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798858"/>
      <w:docPartObj>
        <w:docPartGallery w:val="Page Numbers (Bottom of Page)"/>
        <w:docPartUnique/>
      </w:docPartObj>
    </w:sdtPr>
    <w:sdtEndPr/>
    <w:sdtContent>
      <w:p w:rsidR="00C3668D" w:rsidRDefault="00C3668D">
        <w:pPr>
          <w:pStyle w:val="Piedepgina"/>
          <w:jc w:val="center"/>
        </w:pPr>
        <w:r>
          <w:fldChar w:fldCharType="begin"/>
        </w:r>
        <w:r>
          <w:instrText>PAGE   \* MERGEFORMAT</w:instrText>
        </w:r>
        <w:r>
          <w:fldChar w:fldCharType="separate"/>
        </w:r>
        <w:r w:rsidR="006A45AB">
          <w:rPr>
            <w:noProof/>
          </w:rPr>
          <w:t>2</w:t>
        </w:r>
        <w:r>
          <w:fldChar w:fldCharType="end"/>
        </w:r>
      </w:p>
    </w:sdtContent>
  </w:sdt>
  <w:p w:rsidR="00C3668D" w:rsidRDefault="00C366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D41" w:rsidRDefault="006F7D41" w:rsidP="003F5AAF">
      <w:pPr>
        <w:spacing w:after="0" w:line="240" w:lineRule="auto"/>
      </w:pPr>
      <w:r>
        <w:separator/>
      </w:r>
    </w:p>
  </w:footnote>
  <w:footnote w:type="continuationSeparator" w:id="0">
    <w:p w:rsidR="006F7D41" w:rsidRDefault="006F7D41" w:rsidP="003F5A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3F97"/>
    <w:multiLevelType w:val="hybridMultilevel"/>
    <w:tmpl w:val="8F821530"/>
    <w:lvl w:ilvl="0" w:tplc="5430317A">
      <w:start w:val="1"/>
      <w:numFmt w:val="low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
    <w:nsid w:val="0AED45E8"/>
    <w:multiLevelType w:val="hybridMultilevel"/>
    <w:tmpl w:val="22DC9D1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4F5131"/>
    <w:multiLevelType w:val="hybridMultilevel"/>
    <w:tmpl w:val="A70E46EA"/>
    <w:lvl w:ilvl="0" w:tplc="E050028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18C15298"/>
    <w:multiLevelType w:val="hybridMultilevel"/>
    <w:tmpl w:val="B322B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18E6E78"/>
    <w:multiLevelType w:val="hybridMultilevel"/>
    <w:tmpl w:val="4374046E"/>
    <w:lvl w:ilvl="0" w:tplc="EE40CCD2">
      <w:start w:val="1"/>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3814097A"/>
    <w:multiLevelType w:val="hybridMultilevel"/>
    <w:tmpl w:val="4844D274"/>
    <w:lvl w:ilvl="0" w:tplc="2B969B7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45451B68"/>
    <w:multiLevelType w:val="hybridMultilevel"/>
    <w:tmpl w:val="436C046A"/>
    <w:lvl w:ilvl="0" w:tplc="659A29A0">
      <w:start w:val="1"/>
      <w:numFmt w:val="lowerLetter"/>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7">
    <w:nsid w:val="517778B5"/>
    <w:multiLevelType w:val="hybridMultilevel"/>
    <w:tmpl w:val="223CD488"/>
    <w:lvl w:ilvl="0" w:tplc="C5701236">
      <w:start w:val="1"/>
      <w:numFmt w:val="upp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8">
    <w:nsid w:val="6F573B26"/>
    <w:multiLevelType w:val="hybridMultilevel"/>
    <w:tmpl w:val="DCC651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4"/>
  </w:num>
  <w:num w:numId="5">
    <w:abstractNumId w:val="2"/>
  </w:num>
  <w:num w:numId="6">
    <w:abstractNumId w:val="5"/>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D8F"/>
    <w:rsid w:val="00000BD5"/>
    <w:rsid w:val="0002011E"/>
    <w:rsid w:val="00032900"/>
    <w:rsid w:val="000358EE"/>
    <w:rsid w:val="000821C3"/>
    <w:rsid w:val="000D12DF"/>
    <w:rsid w:val="000D2E4F"/>
    <w:rsid w:val="00133F97"/>
    <w:rsid w:val="00142088"/>
    <w:rsid w:val="00181BFA"/>
    <w:rsid w:val="001F59DF"/>
    <w:rsid w:val="00211FFC"/>
    <w:rsid w:val="00256007"/>
    <w:rsid w:val="002D3ACB"/>
    <w:rsid w:val="003363A8"/>
    <w:rsid w:val="003900C1"/>
    <w:rsid w:val="00393737"/>
    <w:rsid w:val="003E333A"/>
    <w:rsid w:val="003F44B0"/>
    <w:rsid w:val="003F5AAF"/>
    <w:rsid w:val="003F7E85"/>
    <w:rsid w:val="00411C4D"/>
    <w:rsid w:val="00425773"/>
    <w:rsid w:val="00442D75"/>
    <w:rsid w:val="004704BC"/>
    <w:rsid w:val="00474982"/>
    <w:rsid w:val="004938B8"/>
    <w:rsid w:val="004B31DA"/>
    <w:rsid w:val="004C4D1D"/>
    <w:rsid w:val="004D334C"/>
    <w:rsid w:val="004D5D25"/>
    <w:rsid w:val="004E79C9"/>
    <w:rsid w:val="005429B4"/>
    <w:rsid w:val="005A3C52"/>
    <w:rsid w:val="005B58B0"/>
    <w:rsid w:val="005C038E"/>
    <w:rsid w:val="005F2DCB"/>
    <w:rsid w:val="00613731"/>
    <w:rsid w:val="006A45AB"/>
    <w:rsid w:val="006C03F5"/>
    <w:rsid w:val="006F7D41"/>
    <w:rsid w:val="007039D3"/>
    <w:rsid w:val="007250C7"/>
    <w:rsid w:val="00791403"/>
    <w:rsid w:val="007B6B65"/>
    <w:rsid w:val="00801EA9"/>
    <w:rsid w:val="00816D72"/>
    <w:rsid w:val="00841AD4"/>
    <w:rsid w:val="00854BB2"/>
    <w:rsid w:val="008817E0"/>
    <w:rsid w:val="008C7A0B"/>
    <w:rsid w:val="00901F40"/>
    <w:rsid w:val="009035CF"/>
    <w:rsid w:val="00942972"/>
    <w:rsid w:val="009828EF"/>
    <w:rsid w:val="009B2727"/>
    <w:rsid w:val="009E16D0"/>
    <w:rsid w:val="00A36BDB"/>
    <w:rsid w:val="00A7353E"/>
    <w:rsid w:val="00A90E71"/>
    <w:rsid w:val="00AB27F4"/>
    <w:rsid w:val="00AC76C7"/>
    <w:rsid w:val="00AE6972"/>
    <w:rsid w:val="00B1323A"/>
    <w:rsid w:val="00B2538D"/>
    <w:rsid w:val="00B3781C"/>
    <w:rsid w:val="00B5699B"/>
    <w:rsid w:val="00B64643"/>
    <w:rsid w:val="00BB501D"/>
    <w:rsid w:val="00C13FC7"/>
    <w:rsid w:val="00C26298"/>
    <w:rsid w:val="00C3668D"/>
    <w:rsid w:val="00C96C56"/>
    <w:rsid w:val="00CC3AAE"/>
    <w:rsid w:val="00CE1F07"/>
    <w:rsid w:val="00CF729E"/>
    <w:rsid w:val="00CF7E91"/>
    <w:rsid w:val="00D6023D"/>
    <w:rsid w:val="00D73C71"/>
    <w:rsid w:val="00D86861"/>
    <w:rsid w:val="00DE365D"/>
    <w:rsid w:val="00DE3A5E"/>
    <w:rsid w:val="00E128A8"/>
    <w:rsid w:val="00E22885"/>
    <w:rsid w:val="00E26D8F"/>
    <w:rsid w:val="00E377A0"/>
    <w:rsid w:val="00EB3322"/>
    <w:rsid w:val="00EE6798"/>
    <w:rsid w:val="00EF35B6"/>
    <w:rsid w:val="00F04DDC"/>
    <w:rsid w:val="00F70942"/>
    <w:rsid w:val="00F90DED"/>
    <w:rsid w:val="00FD6252"/>
    <w:rsid w:val="00FD70CB"/>
    <w:rsid w:val="00FF69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B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7E91"/>
    <w:pPr>
      <w:ind w:left="720"/>
      <w:contextualSpacing/>
    </w:pPr>
  </w:style>
  <w:style w:type="table" w:styleId="Tablaconcuadrcula">
    <w:name w:val="Table Grid"/>
    <w:basedOn w:val="Tablanormal"/>
    <w:uiPriority w:val="59"/>
    <w:rsid w:val="009828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F5A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5AAF"/>
  </w:style>
  <w:style w:type="paragraph" w:styleId="Piedepgina">
    <w:name w:val="footer"/>
    <w:basedOn w:val="Normal"/>
    <w:link w:val="PiedepginaCar"/>
    <w:uiPriority w:val="99"/>
    <w:unhideWhenUsed/>
    <w:rsid w:val="003F5A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5AAF"/>
  </w:style>
  <w:style w:type="paragraph" w:styleId="Ttulo">
    <w:name w:val="Title"/>
    <w:basedOn w:val="Normal"/>
    <w:link w:val="TtuloCar"/>
    <w:qFormat/>
    <w:rsid w:val="00C13FC7"/>
    <w:pPr>
      <w:spacing w:after="0" w:line="360" w:lineRule="auto"/>
      <w:jc w:val="center"/>
    </w:pPr>
    <w:rPr>
      <w:rFonts w:ascii="Arial" w:eastAsia="Times New Roman" w:hAnsi="Arial" w:cs="Times New Roman"/>
      <w:b/>
      <w:sz w:val="24"/>
      <w:szCs w:val="24"/>
      <w:u w:val="single"/>
      <w:lang w:val="es-UY" w:eastAsia="es-ES"/>
    </w:rPr>
  </w:style>
  <w:style w:type="character" w:customStyle="1" w:styleId="TtuloCar">
    <w:name w:val="Título Car"/>
    <w:basedOn w:val="Fuentedeprrafopredeter"/>
    <w:link w:val="Ttulo"/>
    <w:rsid w:val="00C13FC7"/>
    <w:rPr>
      <w:rFonts w:ascii="Arial" w:eastAsia="Times New Roman" w:hAnsi="Arial" w:cs="Times New Roman"/>
      <w:b/>
      <w:sz w:val="24"/>
      <w:szCs w:val="24"/>
      <w:u w:val="single"/>
      <w:lang w:val="es-UY" w:eastAsia="es-ES"/>
    </w:rPr>
  </w:style>
  <w:style w:type="paragraph" w:styleId="Textodeglobo">
    <w:name w:val="Balloon Text"/>
    <w:basedOn w:val="Normal"/>
    <w:link w:val="TextodegloboCar"/>
    <w:uiPriority w:val="99"/>
    <w:semiHidden/>
    <w:unhideWhenUsed/>
    <w:rsid w:val="006A45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45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B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7E91"/>
    <w:pPr>
      <w:ind w:left="720"/>
      <w:contextualSpacing/>
    </w:pPr>
  </w:style>
  <w:style w:type="table" w:styleId="Tablaconcuadrcula">
    <w:name w:val="Table Grid"/>
    <w:basedOn w:val="Tablanormal"/>
    <w:uiPriority w:val="59"/>
    <w:rsid w:val="009828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F5A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5AAF"/>
  </w:style>
  <w:style w:type="paragraph" w:styleId="Piedepgina">
    <w:name w:val="footer"/>
    <w:basedOn w:val="Normal"/>
    <w:link w:val="PiedepginaCar"/>
    <w:uiPriority w:val="99"/>
    <w:unhideWhenUsed/>
    <w:rsid w:val="003F5A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5AAF"/>
  </w:style>
  <w:style w:type="paragraph" w:styleId="Ttulo">
    <w:name w:val="Title"/>
    <w:basedOn w:val="Normal"/>
    <w:link w:val="TtuloCar"/>
    <w:qFormat/>
    <w:rsid w:val="00C13FC7"/>
    <w:pPr>
      <w:spacing w:after="0" w:line="360" w:lineRule="auto"/>
      <w:jc w:val="center"/>
    </w:pPr>
    <w:rPr>
      <w:rFonts w:ascii="Arial" w:eastAsia="Times New Roman" w:hAnsi="Arial" w:cs="Times New Roman"/>
      <w:b/>
      <w:sz w:val="24"/>
      <w:szCs w:val="24"/>
      <w:u w:val="single"/>
      <w:lang w:val="es-UY" w:eastAsia="es-ES"/>
    </w:rPr>
  </w:style>
  <w:style w:type="character" w:customStyle="1" w:styleId="TtuloCar">
    <w:name w:val="Título Car"/>
    <w:basedOn w:val="Fuentedeprrafopredeter"/>
    <w:link w:val="Ttulo"/>
    <w:rsid w:val="00C13FC7"/>
    <w:rPr>
      <w:rFonts w:ascii="Arial" w:eastAsia="Times New Roman" w:hAnsi="Arial" w:cs="Times New Roman"/>
      <w:b/>
      <w:sz w:val="24"/>
      <w:szCs w:val="24"/>
      <w:u w:val="single"/>
      <w:lang w:val="es-UY" w:eastAsia="es-ES"/>
    </w:rPr>
  </w:style>
  <w:style w:type="paragraph" w:styleId="Textodeglobo">
    <w:name w:val="Balloon Text"/>
    <w:basedOn w:val="Normal"/>
    <w:link w:val="TextodegloboCar"/>
    <w:uiPriority w:val="99"/>
    <w:semiHidden/>
    <w:unhideWhenUsed/>
    <w:rsid w:val="006A45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45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81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1136</Words>
  <Characters>6251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GONZALEZ PADILLA</dc:creator>
  <cp:keywords/>
  <dc:description/>
  <cp:lastModifiedBy>Miriam Cristina Rivero</cp:lastModifiedBy>
  <cp:revision>2</cp:revision>
  <cp:lastPrinted>2013-09-12T17:12:00Z</cp:lastPrinted>
  <dcterms:created xsi:type="dcterms:W3CDTF">2013-09-12T17:12:00Z</dcterms:created>
  <dcterms:modified xsi:type="dcterms:W3CDTF">2013-09-12T17:12:00Z</dcterms:modified>
</cp:coreProperties>
</file>