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6A" w:rsidRDefault="00AD7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D7B6A" w:rsidRDefault="00AD7B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D7B6A" w:rsidRDefault="00AD7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D7B6A" w:rsidRDefault="00AD7B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D7B6A" w:rsidRDefault="00AD7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AGOSTO DE 2013</w:t>
      </w:r>
    </w:p>
    <w:p w:rsidR="00AD7B6A" w:rsidRDefault="00AD7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D7B6A" w:rsidRPr="00AD7B6A" w:rsidRDefault="00AD7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D7B6A">
        <w:rPr>
          <w:rFonts w:ascii="Helvetica" w:hAnsi="Helvetica"/>
          <w:b/>
          <w:lang w:val="es-UY"/>
        </w:rPr>
        <w:t>(E. E. Nº 201</w:t>
      </w:r>
      <w:r w:rsidR="00E97B03">
        <w:rPr>
          <w:rFonts w:ascii="Helvetica" w:hAnsi="Helvetica"/>
          <w:b/>
          <w:lang w:val="es-UY"/>
        </w:rPr>
        <w:t>3</w:t>
      </w:r>
      <w:r w:rsidRPr="00AD7B6A">
        <w:rPr>
          <w:rFonts w:ascii="Helvetica" w:hAnsi="Helvetica"/>
          <w:b/>
          <w:lang w:val="es-UY"/>
        </w:rPr>
        <w:t xml:space="preserve">-17-1-0002784, </w:t>
      </w:r>
      <w:proofErr w:type="spellStart"/>
      <w:r w:rsidRPr="00AD7B6A">
        <w:rPr>
          <w:rFonts w:ascii="Helvetica" w:hAnsi="Helvetica"/>
          <w:b/>
          <w:lang w:val="es-UY"/>
        </w:rPr>
        <w:t>Ent</w:t>
      </w:r>
      <w:proofErr w:type="spellEnd"/>
      <w:r w:rsidRPr="00AD7B6A">
        <w:rPr>
          <w:rFonts w:ascii="Helvetica" w:hAnsi="Helvetica"/>
          <w:b/>
          <w:lang w:val="es-UY"/>
        </w:rPr>
        <w:t>. N° 4038/13.)</w:t>
      </w:r>
    </w:p>
    <w:p w:rsidR="00AD7B6A" w:rsidRPr="00AD7B6A" w:rsidRDefault="00AD7B6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D7B6A" w:rsidRPr="00AD7B6A" w:rsidRDefault="00AD7B6A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C0174B" w:rsidRDefault="00FE6886" w:rsidP="00AD7B6A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  <w:lang w:val="es-MX"/>
        </w:rPr>
        <w:t>estos antecedentes remitidos por el Ministerio de Economía y Finanzas relacionados con la transferencia de fondos relativos al Convenio de Financiación DCI-ALA/2011/023-</w:t>
      </w:r>
      <w:proofErr w:type="gramStart"/>
      <w:r>
        <w:rPr>
          <w:rFonts w:ascii="Arial" w:hAnsi="Arial" w:cs="Arial"/>
          <w:lang w:val="es-MX"/>
        </w:rPr>
        <w:t>502 ”</w:t>
      </w:r>
      <w:proofErr w:type="gramEnd"/>
      <w:r>
        <w:rPr>
          <w:rFonts w:ascii="Arial" w:hAnsi="Arial" w:cs="Arial"/>
          <w:lang w:val="es-MX"/>
        </w:rPr>
        <w:t>Contrato de apoyo a las políticas de innovación y cohesión territorial”, suscripto entre el Ministerio de Economía y Finanzas, el Ministerio de Educación y Cultura, la Oficina de Planeamiento y Presupuesto y la Unión Europea;</w:t>
      </w:r>
    </w:p>
    <w:p w:rsidR="00C0174B" w:rsidRDefault="00FE6886" w:rsidP="00AD7B6A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RESULTANDO:</w:t>
      </w:r>
      <w:r w:rsidR="00AD7B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el objetivo general del </w:t>
      </w:r>
      <w:r w:rsidR="00E97B03">
        <w:rPr>
          <w:rFonts w:ascii="Arial" w:hAnsi="Arial" w:cs="Arial"/>
          <w:lang w:val="es-MX"/>
        </w:rPr>
        <w:t>P</w:t>
      </w:r>
      <w:r>
        <w:rPr>
          <w:rFonts w:ascii="Arial" w:hAnsi="Arial" w:cs="Arial"/>
          <w:lang w:val="es-MX"/>
        </w:rPr>
        <w:t>rograma es apoyar los esfuerzos del país para mejorar la calidad de vida de los uruguayos, contribuyendo a consolidar el proceso de desarrollo económico y social con equidad, a través del apoyo a dos políticas sectoriales específicas: la de ciencia, tecnología e innovación y la cohesión territorial;</w:t>
      </w:r>
    </w:p>
    <w:p w:rsidR="00C0174B" w:rsidRDefault="00AD7B6A" w:rsidP="00AD7B6A">
      <w:pPr>
        <w:spacing w:line="360" w:lineRule="auto"/>
        <w:ind w:firstLine="2552"/>
        <w:jc w:val="both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FE6886">
        <w:rPr>
          <w:rFonts w:ascii="Arial" w:hAnsi="Arial" w:cs="Arial"/>
          <w:b/>
          <w:bCs/>
          <w:lang w:val="es-MX"/>
        </w:rPr>
        <w:t xml:space="preserve">2) </w:t>
      </w:r>
      <w:proofErr w:type="gramStart"/>
      <w:r w:rsidR="00FE6886">
        <w:rPr>
          <w:rFonts w:ascii="Arial" w:hAnsi="Arial" w:cs="Arial"/>
          <w:lang w:val="es-MX"/>
        </w:rPr>
        <w:t>que</w:t>
      </w:r>
      <w:proofErr w:type="gramEnd"/>
      <w:r w:rsidR="00FE6886">
        <w:rPr>
          <w:rFonts w:ascii="Arial" w:hAnsi="Arial" w:cs="Arial"/>
          <w:lang w:val="es-MX"/>
        </w:rPr>
        <w:t xml:space="preserve"> este Tribunal en Sesión de fecha 8 de mayo de 2013 se pronunció respecto al Convenio de Financiación de referencia, </w:t>
      </w:r>
      <w:r w:rsidR="00E97B03">
        <w:rPr>
          <w:rFonts w:ascii="Arial" w:hAnsi="Arial" w:cs="Arial"/>
          <w:lang w:val="es-MX"/>
        </w:rPr>
        <w:t xml:space="preserve">            </w:t>
      </w:r>
      <w:r w:rsidR="00FE6886">
        <w:rPr>
          <w:rFonts w:ascii="Arial" w:hAnsi="Arial" w:cs="Arial"/>
          <w:lang w:val="es-MX"/>
        </w:rPr>
        <w:t xml:space="preserve">suscrito en el mes de agosto de 2012, disponiendo: </w:t>
      </w:r>
      <w:r w:rsidR="00FE6886" w:rsidRPr="00E97B03">
        <w:rPr>
          <w:rFonts w:ascii="Arial" w:hAnsi="Arial" w:cs="Arial"/>
          <w:b/>
          <w:lang w:val="es-MX"/>
        </w:rPr>
        <w:t>a</w:t>
      </w:r>
      <w:r w:rsidR="00FE6886">
        <w:rPr>
          <w:rFonts w:ascii="Arial" w:hAnsi="Arial" w:cs="Arial"/>
          <w:lang w:val="es-MX"/>
        </w:rPr>
        <w:t>) no formular  observaciones al mismo</w:t>
      </w:r>
      <w:r w:rsidR="00E97B03">
        <w:rPr>
          <w:rFonts w:ascii="Arial" w:hAnsi="Arial" w:cs="Arial"/>
          <w:lang w:val="es-MX"/>
        </w:rPr>
        <w:t>;</w:t>
      </w:r>
      <w:r w:rsidR="00FE6886">
        <w:rPr>
          <w:rFonts w:ascii="Arial" w:hAnsi="Arial" w:cs="Arial"/>
          <w:lang w:val="es-MX"/>
        </w:rPr>
        <w:t xml:space="preserve"> y </w:t>
      </w:r>
      <w:r w:rsidR="00FE6886" w:rsidRPr="00E97B03">
        <w:rPr>
          <w:rFonts w:ascii="Arial" w:hAnsi="Arial" w:cs="Arial"/>
          <w:b/>
          <w:lang w:val="es-MX"/>
        </w:rPr>
        <w:t>b</w:t>
      </w:r>
      <w:r w:rsidR="00FE6886">
        <w:rPr>
          <w:rFonts w:ascii="Arial" w:hAnsi="Arial" w:cs="Arial"/>
          <w:lang w:val="es-MX"/>
        </w:rPr>
        <w:t xml:space="preserve">) teniéndose presente lo expresado en el Considerando  1) en cuanto que no surge  de las actuaciones remitidas, la aprobación de la Asamblea General requerida por la normativa vigente; </w:t>
      </w:r>
    </w:p>
    <w:p w:rsidR="00C0174B" w:rsidRDefault="00AD7B6A" w:rsidP="00AD7B6A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FE6886">
        <w:rPr>
          <w:rFonts w:ascii="Arial" w:hAnsi="Arial" w:cs="Arial"/>
          <w:b/>
          <w:bCs/>
          <w:lang w:val="es-MX"/>
        </w:rPr>
        <w:t xml:space="preserve">3) </w:t>
      </w:r>
      <w:r w:rsidR="00FE6886">
        <w:rPr>
          <w:rFonts w:cs="Arial"/>
        </w:rPr>
        <w:t xml:space="preserve"> </w:t>
      </w:r>
      <w:r w:rsidR="00FE6886">
        <w:rPr>
          <w:rFonts w:ascii="Arial" w:hAnsi="Arial" w:cs="Arial"/>
          <w:lang w:val="es-MX"/>
        </w:rPr>
        <w:t xml:space="preserve">que se remite </w:t>
      </w:r>
      <w:r w:rsidR="00E97B03">
        <w:rPr>
          <w:rFonts w:ascii="Arial" w:hAnsi="Arial" w:cs="Arial"/>
          <w:lang w:val="es-MX"/>
        </w:rPr>
        <w:t>D</w:t>
      </w:r>
      <w:r w:rsidR="00FE6886">
        <w:rPr>
          <w:rFonts w:ascii="Arial" w:hAnsi="Arial" w:cs="Arial"/>
          <w:lang w:val="es-MX"/>
        </w:rPr>
        <w:t xml:space="preserve">ocumento de </w:t>
      </w:r>
      <w:r w:rsidR="00E97B03">
        <w:rPr>
          <w:rFonts w:ascii="Arial" w:hAnsi="Arial" w:cs="Arial"/>
          <w:lang w:val="es-MX"/>
        </w:rPr>
        <w:t>A</w:t>
      </w:r>
      <w:r w:rsidR="00FE6886">
        <w:rPr>
          <w:rFonts w:ascii="Arial" w:hAnsi="Arial" w:cs="Arial"/>
          <w:lang w:val="es-MX"/>
        </w:rPr>
        <w:t>fectación Nº 000054 de fecha 03/05/2013 por la suma de $ 119.038.095 con cargo al Programa 241, Proyecto 907, Objeto de Gasto 799, Inciso 21, Unidad Ejecutora 21 “Subsidios y Subvenciones” Ejercicio 2013;</w:t>
      </w:r>
    </w:p>
    <w:p w:rsidR="00C0174B" w:rsidRDefault="00AD7B6A" w:rsidP="00AD7B6A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FE6886">
        <w:rPr>
          <w:rFonts w:ascii="Arial" w:hAnsi="Arial" w:cs="Arial"/>
          <w:b/>
          <w:bCs/>
          <w:lang w:val="es-MX"/>
        </w:rPr>
        <w:t>4)</w:t>
      </w:r>
      <w:r w:rsidR="00FE6886">
        <w:rPr>
          <w:rFonts w:ascii="Arial" w:hAnsi="Arial" w:cs="Arial"/>
          <w:lang w:val="es-MX"/>
        </w:rPr>
        <w:t xml:space="preserve"> que por </w:t>
      </w:r>
      <w:r w:rsidR="00E97B03">
        <w:rPr>
          <w:rFonts w:ascii="Arial" w:hAnsi="Arial" w:cs="Arial"/>
          <w:lang w:val="es-MX"/>
        </w:rPr>
        <w:t>N</w:t>
      </w:r>
      <w:r w:rsidR="00FE6886">
        <w:rPr>
          <w:rFonts w:ascii="Arial" w:hAnsi="Arial" w:cs="Arial"/>
          <w:lang w:val="es-MX"/>
        </w:rPr>
        <w:t xml:space="preserve">ota de la División Contabilidad y Finanzas del MEF de fecha 6 de mayo de </w:t>
      </w:r>
      <w:proofErr w:type="gramStart"/>
      <w:r w:rsidR="00FE6886">
        <w:rPr>
          <w:rFonts w:ascii="Arial" w:hAnsi="Arial" w:cs="Arial"/>
          <w:lang w:val="es-MX"/>
        </w:rPr>
        <w:t>2013 ,</w:t>
      </w:r>
      <w:proofErr w:type="gramEnd"/>
      <w:r w:rsidR="00FE6886">
        <w:rPr>
          <w:rFonts w:ascii="Arial" w:hAnsi="Arial" w:cs="Arial"/>
          <w:lang w:val="es-MX"/>
        </w:rPr>
        <w:t xml:space="preserve"> se expresa que la imputación se realizó por el monto equivalente a </w:t>
      </w:r>
      <w:r w:rsidR="00E97B03">
        <w:rPr>
          <w:rFonts w:ascii="Arial" w:hAnsi="Arial" w:cs="Arial"/>
          <w:lang w:val="es-MX"/>
        </w:rPr>
        <w:t>€</w:t>
      </w:r>
      <w:r w:rsidR="00FE6886">
        <w:rPr>
          <w:rFonts w:ascii="Arial" w:hAnsi="Arial" w:cs="Arial"/>
          <w:lang w:val="es-MX"/>
        </w:rPr>
        <w:t xml:space="preserve"> 4</w:t>
      </w:r>
      <w:r w:rsidR="00E97B03">
        <w:rPr>
          <w:rFonts w:ascii="Arial" w:hAnsi="Arial" w:cs="Arial"/>
          <w:lang w:val="es-MX"/>
        </w:rPr>
        <w:t>:</w:t>
      </w:r>
      <w:r w:rsidR="00FE6886">
        <w:rPr>
          <w:rFonts w:ascii="Arial" w:hAnsi="Arial" w:cs="Arial"/>
          <w:lang w:val="es-MX"/>
        </w:rPr>
        <w:t xml:space="preserve">500.000 (Euros cuatro millones quinientos mil) y </w:t>
      </w:r>
      <w:r w:rsidR="00FE6886">
        <w:rPr>
          <w:rFonts w:ascii="Arial" w:hAnsi="Arial" w:cs="Arial"/>
          <w:lang w:val="es-MX"/>
        </w:rPr>
        <w:lastRenderedPageBreak/>
        <w:t xml:space="preserve">que dicho monto será transferido a la Agencia Nacional de Investigación e Innovación, </w:t>
      </w:r>
    </w:p>
    <w:p w:rsidR="00C0174B" w:rsidRDefault="00FE6886" w:rsidP="00AD7B6A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5) </w:t>
      </w:r>
      <w:r>
        <w:rPr>
          <w:rFonts w:ascii="Arial" w:hAnsi="Arial" w:cs="Arial"/>
          <w:lang w:val="es-MX"/>
        </w:rPr>
        <w:t xml:space="preserve">que en esta oportunidad,  por </w:t>
      </w:r>
      <w:r w:rsidR="008D39F5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ota de la División Contabilidad y Finanzas del MEF de fecha 22 de julio de 2013, se  remite  para </w:t>
      </w:r>
      <w:r w:rsidRPr="00AD7B6A">
        <w:rPr>
          <w:rFonts w:ascii="Arial" w:hAnsi="Arial" w:cs="Arial"/>
          <w:spacing w:val="6"/>
          <w:lang w:val="es-MX"/>
        </w:rPr>
        <w:t>su intervención la transferencia de fondos, correspondientes a la Afectación Nº</w:t>
      </w:r>
      <w:r>
        <w:rPr>
          <w:rFonts w:ascii="Arial" w:hAnsi="Arial" w:cs="Arial"/>
          <w:lang w:val="es-MX"/>
        </w:rPr>
        <w:t xml:space="preserve"> 54 de 3 de mayo de 2013, señalando que la misma  corresponde a los fondos destinados a  la Agencia Nacional de Investigación e Innovación, por la Unión Europea y que de los mismos la Agencia deberá rendir cuenta de acuerdo </w:t>
      </w:r>
      <w:r w:rsidR="00AD7B6A">
        <w:rPr>
          <w:rFonts w:ascii="Arial" w:hAnsi="Arial" w:cs="Arial"/>
          <w:lang w:val="es-MX"/>
        </w:rPr>
        <w:t xml:space="preserve">con </w:t>
      </w:r>
      <w:r>
        <w:rPr>
          <w:rFonts w:ascii="Arial" w:hAnsi="Arial" w:cs="Arial"/>
          <w:lang w:val="es-MX"/>
        </w:rPr>
        <w:t xml:space="preserve"> la normativa vigente;  </w:t>
      </w:r>
    </w:p>
    <w:p w:rsidR="00C0174B" w:rsidRDefault="00FE6886" w:rsidP="00AD7B6A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</w:rPr>
        <w:t xml:space="preserve"> que las transferencias previstas encuadran en el </w:t>
      </w:r>
      <w:r>
        <w:rPr>
          <w:rFonts w:ascii="Arial" w:hAnsi="Arial" w:cs="Arial"/>
          <w:lang w:val="es-MX"/>
        </w:rPr>
        <w:t>Convenio de Financiación DCI-ALA/2011/023-</w:t>
      </w:r>
      <w:proofErr w:type="gramStart"/>
      <w:r>
        <w:rPr>
          <w:rFonts w:ascii="Arial" w:hAnsi="Arial" w:cs="Arial"/>
          <w:lang w:val="es-MX"/>
        </w:rPr>
        <w:t>502 ”</w:t>
      </w:r>
      <w:proofErr w:type="gramEnd"/>
      <w:r>
        <w:rPr>
          <w:rFonts w:ascii="Arial" w:hAnsi="Arial" w:cs="Arial"/>
          <w:lang w:val="es-MX"/>
        </w:rPr>
        <w:t xml:space="preserve">Contrato de apoyo a las políticas de innovación y cohesión territorial”; </w:t>
      </w:r>
    </w:p>
    <w:p w:rsidR="00C0174B" w:rsidRDefault="00AD7B6A" w:rsidP="00AD7B6A">
      <w:pPr>
        <w:spacing w:line="360" w:lineRule="auto"/>
        <w:ind w:firstLine="2835"/>
        <w:jc w:val="both"/>
        <w:rPr>
          <w:rFonts w:ascii="Arial" w:hAnsi="Arial" w:cs="Arial"/>
          <w:color w:val="000000"/>
          <w:szCs w:val="17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FE6886">
        <w:rPr>
          <w:rFonts w:ascii="Arial" w:hAnsi="Arial" w:cs="Arial"/>
          <w:b/>
          <w:bCs/>
          <w:lang w:val="es-MX"/>
        </w:rPr>
        <w:t>2)</w:t>
      </w:r>
      <w:r w:rsidR="00FE6886">
        <w:rPr>
          <w:rFonts w:cs="Arial"/>
          <w:b/>
          <w:bCs/>
        </w:rPr>
        <w:t xml:space="preserve"> </w:t>
      </w:r>
      <w:r w:rsidR="00FE6886">
        <w:rPr>
          <w:rFonts w:ascii="Arial" w:hAnsi="Arial" w:cs="Arial"/>
          <w:color w:val="000000"/>
          <w:szCs w:val="17"/>
        </w:rPr>
        <w:t xml:space="preserve">que conforme </w:t>
      </w:r>
      <w:r w:rsidR="008D39F5">
        <w:rPr>
          <w:rFonts w:ascii="Arial" w:hAnsi="Arial" w:cs="Arial"/>
          <w:color w:val="000000"/>
          <w:szCs w:val="17"/>
        </w:rPr>
        <w:t>con</w:t>
      </w:r>
      <w:r w:rsidR="00FE6886">
        <w:rPr>
          <w:rFonts w:ascii="Arial" w:hAnsi="Arial" w:cs="Arial"/>
          <w:color w:val="000000"/>
          <w:szCs w:val="17"/>
        </w:rPr>
        <w:t xml:space="preserve"> lo dispuesto por el </w:t>
      </w:r>
      <w:r>
        <w:rPr>
          <w:rFonts w:ascii="Arial" w:hAnsi="Arial" w:cs="Arial"/>
          <w:color w:val="000000"/>
          <w:szCs w:val="17"/>
        </w:rPr>
        <w:t>A</w:t>
      </w:r>
      <w:r w:rsidR="00FE6886">
        <w:rPr>
          <w:rFonts w:ascii="Arial" w:hAnsi="Arial" w:cs="Arial"/>
          <w:color w:val="000000"/>
          <w:szCs w:val="17"/>
        </w:rPr>
        <w:t xml:space="preserve">rtículo 145 de la Ley No. 15.851, de fecha 24 de diciembre de 1986, el Poder Ejecutivo está autorizado a celebrar convenios con gobiernos extranjeros, debiendo requerir  la aprobación de la Asamblea General; </w:t>
      </w:r>
    </w:p>
    <w:p w:rsidR="00C0174B" w:rsidRDefault="00FE6886" w:rsidP="00AD7B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 </w:t>
      </w:r>
      <w:r>
        <w:rPr>
          <w:rFonts w:ascii="Arial" w:hAnsi="Arial" w:cs="Arial"/>
        </w:rPr>
        <w:t>a lo precedentemente expuesto;</w:t>
      </w:r>
    </w:p>
    <w:p w:rsidR="00C0174B" w:rsidRDefault="00FE6886">
      <w:pPr>
        <w:pStyle w:val="Ttulo1"/>
        <w:rPr>
          <w:rFonts w:cs="Arial"/>
        </w:rPr>
      </w:pPr>
      <w:r>
        <w:rPr>
          <w:rFonts w:cs="Arial"/>
        </w:rPr>
        <w:t>EL TRIBUNAL ACUERDA</w:t>
      </w:r>
    </w:p>
    <w:p w:rsidR="00C0174B" w:rsidRDefault="00AD7B6A" w:rsidP="00FE688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E6886">
        <w:rPr>
          <w:rFonts w:ascii="Arial" w:hAnsi="Arial" w:cs="Arial"/>
          <w:b/>
        </w:rPr>
        <w:t>1)</w:t>
      </w:r>
      <w:r w:rsidR="00FE6886">
        <w:rPr>
          <w:rFonts w:ascii="Arial" w:hAnsi="Arial" w:cs="Arial"/>
        </w:rPr>
        <w:t xml:space="preserve">  Recabada que sea la aprobación de la Asamblea General respecto al Convenio de referencia, cometer a</w:t>
      </w:r>
      <w:r w:rsidR="008D39F5">
        <w:rPr>
          <w:rFonts w:ascii="Arial" w:hAnsi="Arial" w:cs="Arial"/>
        </w:rPr>
        <w:t xml:space="preserve"> </w:t>
      </w:r>
      <w:r w:rsidR="00FE6886">
        <w:rPr>
          <w:rFonts w:ascii="Arial" w:hAnsi="Arial" w:cs="Arial"/>
        </w:rPr>
        <w:t>l</w:t>
      </w:r>
      <w:r w:rsidR="008D39F5">
        <w:rPr>
          <w:rFonts w:ascii="Arial" w:hAnsi="Arial" w:cs="Arial"/>
        </w:rPr>
        <w:t>a</w:t>
      </w:r>
      <w:r w:rsidR="00FE6886">
        <w:rPr>
          <w:rFonts w:ascii="Arial" w:hAnsi="Arial" w:cs="Arial"/>
        </w:rPr>
        <w:t xml:space="preserve"> Contador</w:t>
      </w:r>
      <w:r w:rsidR="008D39F5">
        <w:rPr>
          <w:rFonts w:ascii="Arial" w:hAnsi="Arial" w:cs="Arial"/>
        </w:rPr>
        <w:t>a</w:t>
      </w:r>
      <w:r w:rsidR="00FE6886">
        <w:rPr>
          <w:rFonts w:ascii="Arial" w:hAnsi="Arial" w:cs="Arial"/>
        </w:rPr>
        <w:t xml:space="preserve"> Auditor</w:t>
      </w:r>
      <w:r w:rsidR="008D39F5">
        <w:rPr>
          <w:rFonts w:ascii="Arial" w:hAnsi="Arial" w:cs="Arial"/>
        </w:rPr>
        <w:t>a</w:t>
      </w:r>
      <w:r w:rsidR="00FE6886">
        <w:rPr>
          <w:rFonts w:ascii="Arial" w:hAnsi="Arial" w:cs="Arial"/>
        </w:rPr>
        <w:t xml:space="preserve"> la intervención de la transferencia del gasto de </w:t>
      </w:r>
      <w:r w:rsidR="00FE6886">
        <w:rPr>
          <w:rFonts w:ascii="Arial" w:hAnsi="Arial" w:cs="Arial"/>
          <w:lang w:val="es-UY"/>
        </w:rPr>
        <w:t xml:space="preserve">$ 119.038.095  (equivalentes a </w:t>
      </w:r>
      <w:r w:rsidR="008D39F5">
        <w:rPr>
          <w:rFonts w:ascii="Arial" w:hAnsi="Arial" w:cs="Arial"/>
          <w:lang w:val="es-UY"/>
        </w:rPr>
        <w:t xml:space="preserve">€ </w:t>
      </w:r>
      <w:r w:rsidR="00FE6886">
        <w:rPr>
          <w:rFonts w:ascii="Arial" w:hAnsi="Arial" w:cs="Arial"/>
          <w:lang w:val="es-UY"/>
        </w:rPr>
        <w:t>4.500.000</w:t>
      </w:r>
      <w:bookmarkStart w:id="0" w:name="_GoBack"/>
      <w:bookmarkEnd w:id="0"/>
      <w:r w:rsidR="00FE6886">
        <w:rPr>
          <w:rFonts w:ascii="Arial" w:hAnsi="Arial" w:cs="Arial"/>
          <w:lang w:val="es-UY"/>
        </w:rPr>
        <w:t xml:space="preserve">)  </w:t>
      </w:r>
      <w:r w:rsidR="00FE6886">
        <w:rPr>
          <w:rFonts w:ascii="Arial" w:hAnsi="Arial" w:cs="Arial"/>
        </w:rPr>
        <w:t xml:space="preserve">a favor de la  Agencia Nacional de Investigación e  Innovación previo control de su imputación con cargo a grupo adecuado con disponibilidad suficiente; </w:t>
      </w:r>
    </w:p>
    <w:p w:rsidR="00C0174B" w:rsidRDefault="00FE6886" w:rsidP="00FE6886">
      <w:pPr>
        <w:spacing w:line="360" w:lineRule="auto"/>
        <w:jc w:val="both"/>
        <w:rPr>
          <w:rFonts w:ascii="Arial" w:hAnsi="Arial" w:cs="Arial"/>
        </w:rPr>
      </w:pPr>
      <w:r w:rsidRPr="00FE688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  Comunicar a la Contadora Auditora;  y</w:t>
      </w:r>
    </w:p>
    <w:p w:rsidR="00C0174B" w:rsidRDefault="00FE6886" w:rsidP="00FE6886">
      <w:pPr>
        <w:spacing w:line="360" w:lineRule="auto"/>
        <w:jc w:val="both"/>
        <w:rPr>
          <w:rFonts w:ascii="Arial" w:hAnsi="Arial" w:cs="Arial"/>
        </w:rPr>
      </w:pPr>
      <w:r w:rsidRPr="00FE6886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Devolver las actuaciones. </w:t>
      </w:r>
    </w:p>
    <w:p w:rsidR="00FE6886" w:rsidRDefault="00FE6886" w:rsidP="00FE6886">
      <w:pPr>
        <w:spacing w:line="360" w:lineRule="auto"/>
        <w:rPr>
          <w:rFonts w:ascii="Arial" w:hAnsi="Arial" w:cs="Arial"/>
          <w:highlight w:val="yellow"/>
        </w:rPr>
      </w:pPr>
    </w:p>
    <w:p w:rsidR="00FE6886" w:rsidRDefault="00FE6886" w:rsidP="00FE6886">
      <w:pPr>
        <w:spacing w:line="360" w:lineRule="auto"/>
        <w:rPr>
          <w:rFonts w:ascii="Arial" w:hAnsi="Arial" w:cs="Arial"/>
          <w:highlight w:val="yellow"/>
        </w:rPr>
      </w:pPr>
    </w:p>
    <w:p w:rsidR="00C0174B" w:rsidRPr="00FE6886" w:rsidRDefault="00FE6886" w:rsidP="00FE6886">
      <w:pPr>
        <w:spacing w:line="360" w:lineRule="auto"/>
        <w:rPr>
          <w:rFonts w:ascii="Arial" w:hAnsi="Arial" w:cs="Arial"/>
        </w:rPr>
      </w:pPr>
      <w:r w:rsidRPr="00FE6886">
        <w:rPr>
          <w:rFonts w:ascii="Arial" w:hAnsi="Arial" w:cs="Arial"/>
          <w:highlight w:val="yellow"/>
        </w:rPr>
        <w:t xml:space="preserve">                              </w:t>
      </w:r>
    </w:p>
    <w:sectPr w:rsidR="00C0174B" w:rsidRPr="00FE6886" w:rsidSect="00FE6886">
      <w:pgSz w:w="11906" w:h="16838" w:code="9"/>
      <w:pgMar w:top="340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B6A"/>
    <w:rsid w:val="008D39F5"/>
    <w:rsid w:val="00AD7B6A"/>
    <w:rsid w:val="00C0174B"/>
    <w:rsid w:val="00E97B03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0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216878</vt:lpstr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216878</dc:title>
  <dc:subject/>
  <dc:creator>Usuario</dc:creator>
  <cp:keywords/>
  <dc:description/>
  <cp:lastModifiedBy>tribunal1</cp:lastModifiedBy>
  <cp:revision>4</cp:revision>
  <cp:lastPrinted>2013-08-15T17:58:00Z</cp:lastPrinted>
  <dcterms:created xsi:type="dcterms:W3CDTF">2013-08-15T17:59:00Z</dcterms:created>
  <dcterms:modified xsi:type="dcterms:W3CDTF">2013-08-15T18:24:00Z</dcterms:modified>
</cp:coreProperties>
</file>