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FB" w:rsidRPr="00F035FB" w:rsidRDefault="00F035FB" w:rsidP="00F035FB">
      <w:pPr>
        <w:tabs>
          <w:tab w:val="center" w:pos="4253"/>
        </w:tabs>
        <w:suppressAutoHyphens/>
        <w:spacing w:after="0" w:line="240" w:lineRule="auto"/>
        <w:jc w:val="center"/>
        <w:rPr>
          <w:rFonts w:ascii="Helvetica" w:eastAsia="Times New Roman" w:hAnsi="Helvetica" w:cs="Times New Roman"/>
          <w:b/>
          <w:sz w:val="24"/>
          <w:szCs w:val="24"/>
          <w:lang w:eastAsia="es-ES"/>
        </w:rPr>
      </w:pPr>
      <w:bookmarkStart w:id="0" w:name="_GoBack"/>
      <w:bookmarkEnd w:id="0"/>
      <w:r w:rsidRPr="00F035FB">
        <w:rPr>
          <w:rFonts w:ascii="Helvetica" w:eastAsia="Times New Roman" w:hAnsi="Helvetica" w:cs="Times New Roman"/>
          <w:b/>
          <w:sz w:val="24"/>
          <w:szCs w:val="24"/>
          <w:lang w:eastAsia="es-ES"/>
        </w:rPr>
        <w:t>RESOLUCION ADOPTADA POR EL</w:t>
      </w:r>
    </w:p>
    <w:p w:rsidR="00F035FB" w:rsidRPr="00F035FB" w:rsidRDefault="00F035FB" w:rsidP="00F035FB">
      <w:pPr>
        <w:tabs>
          <w:tab w:val="left" w:pos="-720"/>
        </w:tabs>
        <w:suppressAutoHyphens/>
        <w:spacing w:after="0" w:line="240" w:lineRule="auto"/>
        <w:jc w:val="center"/>
        <w:rPr>
          <w:rFonts w:ascii="Helvetica" w:eastAsia="Times New Roman" w:hAnsi="Helvetica" w:cs="Times New Roman"/>
          <w:b/>
          <w:sz w:val="24"/>
          <w:szCs w:val="24"/>
          <w:lang w:eastAsia="es-ES"/>
        </w:rPr>
      </w:pPr>
    </w:p>
    <w:p w:rsidR="00F035FB" w:rsidRPr="00F035FB" w:rsidRDefault="00F035FB" w:rsidP="00F035FB">
      <w:pPr>
        <w:tabs>
          <w:tab w:val="center" w:pos="4253"/>
        </w:tabs>
        <w:suppressAutoHyphens/>
        <w:spacing w:after="0" w:line="240" w:lineRule="auto"/>
        <w:jc w:val="center"/>
        <w:rPr>
          <w:rFonts w:ascii="Helvetica" w:eastAsia="Times New Roman" w:hAnsi="Helvetica" w:cs="Times New Roman"/>
          <w:b/>
          <w:sz w:val="24"/>
          <w:szCs w:val="24"/>
          <w:lang w:eastAsia="es-ES"/>
        </w:rPr>
      </w:pPr>
      <w:r w:rsidRPr="00F035FB">
        <w:rPr>
          <w:rFonts w:ascii="Helvetica" w:eastAsia="Times New Roman" w:hAnsi="Helvetica" w:cs="Times New Roman"/>
          <w:b/>
          <w:sz w:val="24"/>
          <w:szCs w:val="24"/>
          <w:lang w:eastAsia="es-ES"/>
        </w:rPr>
        <w:t>TRIBUNAL DE CUENTAS</w:t>
      </w:r>
    </w:p>
    <w:p w:rsidR="00F035FB" w:rsidRPr="00F035FB" w:rsidRDefault="00F035FB" w:rsidP="00F035FB">
      <w:pPr>
        <w:tabs>
          <w:tab w:val="left" w:pos="-720"/>
        </w:tabs>
        <w:suppressAutoHyphens/>
        <w:spacing w:after="0" w:line="240" w:lineRule="auto"/>
        <w:jc w:val="center"/>
        <w:rPr>
          <w:rFonts w:ascii="Helvetica" w:eastAsia="Times New Roman" w:hAnsi="Helvetica" w:cs="Times New Roman"/>
          <w:b/>
          <w:sz w:val="24"/>
          <w:szCs w:val="24"/>
          <w:lang w:eastAsia="es-ES"/>
        </w:rPr>
      </w:pPr>
    </w:p>
    <w:p w:rsidR="00F035FB" w:rsidRPr="00F035FB" w:rsidRDefault="00F035FB" w:rsidP="00F035FB">
      <w:pPr>
        <w:tabs>
          <w:tab w:val="center" w:pos="4253"/>
        </w:tabs>
        <w:suppressAutoHyphens/>
        <w:spacing w:after="0" w:line="240" w:lineRule="auto"/>
        <w:jc w:val="center"/>
        <w:rPr>
          <w:rFonts w:ascii="Helvetica" w:eastAsia="Times New Roman" w:hAnsi="Helvetica" w:cs="Times New Roman"/>
          <w:b/>
          <w:sz w:val="24"/>
          <w:szCs w:val="24"/>
          <w:lang w:eastAsia="es-ES"/>
        </w:rPr>
      </w:pPr>
      <w:r w:rsidRPr="00F035FB">
        <w:rPr>
          <w:rFonts w:ascii="Helvetica" w:eastAsia="Times New Roman" w:hAnsi="Helvetica" w:cs="Times New Roman"/>
          <w:b/>
          <w:sz w:val="24"/>
          <w:szCs w:val="24"/>
          <w:lang w:eastAsia="es-ES"/>
        </w:rPr>
        <w:t>EN SESION DE FECHA 20 DE JUNIO DE 2013</w:t>
      </w:r>
    </w:p>
    <w:p w:rsidR="00F035FB" w:rsidRPr="00F035FB" w:rsidRDefault="00F035FB" w:rsidP="00F035FB">
      <w:pPr>
        <w:tabs>
          <w:tab w:val="center" w:pos="4253"/>
        </w:tabs>
        <w:suppressAutoHyphens/>
        <w:spacing w:after="0" w:line="240" w:lineRule="auto"/>
        <w:jc w:val="center"/>
        <w:rPr>
          <w:rFonts w:ascii="Helvetica" w:eastAsia="Times New Roman" w:hAnsi="Helvetica" w:cs="Times New Roman"/>
          <w:b/>
          <w:sz w:val="24"/>
          <w:szCs w:val="24"/>
          <w:lang w:eastAsia="es-ES"/>
        </w:rPr>
      </w:pPr>
    </w:p>
    <w:p w:rsidR="00F035FB" w:rsidRPr="00F035FB" w:rsidRDefault="00F035FB" w:rsidP="00F035FB">
      <w:pPr>
        <w:tabs>
          <w:tab w:val="center" w:pos="4253"/>
        </w:tabs>
        <w:suppressAutoHyphens/>
        <w:spacing w:after="0" w:line="240" w:lineRule="auto"/>
        <w:jc w:val="center"/>
        <w:rPr>
          <w:rFonts w:ascii="Arial" w:eastAsia="Times New Roman" w:hAnsi="Arial" w:cs="Arial"/>
          <w:b/>
          <w:bCs/>
          <w:sz w:val="24"/>
          <w:szCs w:val="24"/>
          <w:lang w:val="es-ES" w:eastAsia="es-ES"/>
        </w:rPr>
      </w:pPr>
      <w:r w:rsidRPr="00F035FB">
        <w:rPr>
          <w:rFonts w:ascii="Helvetica" w:eastAsia="Times New Roman" w:hAnsi="Helvetica" w:cs="Times New Roman"/>
          <w:b/>
          <w:sz w:val="24"/>
          <w:szCs w:val="24"/>
          <w:lang w:eastAsia="es-ES"/>
        </w:rPr>
        <w:t>(E. E. Nº 2013-17-1-</w:t>
      </w:r>
      <w:r w:rsidRPr="00F035FB">
        <w:rPr>
          <w:rFonts w:ascii="Arial" w:eastAsia="Times New Roman" w:hAnsi="Arial" w:cs="Arial"/>
          <w:b/>
          <w:sz w:val="24"/>
          <w:szCs w:val="24"/>
          <w:lang w:val="es-ES" w:eastAsia="es-ES"/>
        </w:rPr>
        <w:t xml:space="preserve">0003040 E. 2696/13) </w:t>
      </w:r>
    </w:p>
    <w:p w:rsidR="00F035FB" w:rsidRPr="00F035FB" w:rsidRDefault="00F035FB" w:rsidP="00F035FB">
      <w:pPr>
        <w:tabs>
          <w:tab w:val="left" w:pos="708"/>
          <w:tab w:val="center" w:pos="4252"/>
          <w:tab w:val="right" w:pos="8504"/>
        </w:tabs>
        <w:spacing w:after="0" w:line="360" w:lineRule="auto"/>
        <w:rPr>
          <w:rFonts w:ascii="Arial" w:eastAsia="Times New Roman" w:hAnsi="Arial" w:cs="Arial"/>
          <w:sz w:val="24"/>
          <w:szCs w:val="24"/>
          <w:lang w:val="es-ES" w:eastAsia="es-ES"/>
        </w:rPr>
      </w:pPr>
    </w:p>
    <w:p w:rsidR="00F035FB" w:rsidRPr="00F035FB" w:rsidRDefault="00CC1634" w:rsidP="00F035FB">
      <w:pPr>
        <w:spacing w:after="0" w:line="360" w:lineRule="auto"/>
        <w:ind w:firstLine="851"/>
        <w:jc w:val="both"/>
        <w:rPr>
          <w:rFonts w:ascii="Arial" w:eastAsia="Times New Roman" w:hAnsi="Arial" w:cs="Arial"/>
          <w:sz w:val="24"/>
          <w:szCs w:val="24"/>
          <w:lang w:val="es-ES" w:eastAsia="es-ES"/>
        </w:rPr>
      </w:pPr>
      <w:r>
        <w:rPr>
          <w:rFonts w:ascii="Arial" w:eastAsia="Times New Roman" w:hAnsi="Arial" w:cs="Arial"/>
          <w:b/>
          <w:bCs/>
          <w:sz w:val="24"/>
          <w:szCs w:val="24"/>
          <w:lang w:val="es-ES" w:eastAsia="es-ES"/>
        </w:rPr>
        <w:t>“</w:t>
      </w:r>
      <w:r w:rsidR="00F035FB" w:rsidRPr="00F035FB">
        <w:rPr>
          <w:rFonts w:ascii="Arial" w:eastAsia="Times New Roman" w:hAnsi="Arial" w:cs="Arial"/>
          <w:b/>
          <w:bCs/>
          <w:sz w:val="24"/>
          <w:szCs w:val="24"/>
          <w:lang w:val="es-ES" w:eastAsia="es-ES"/>
        </w:rPr>
        <w:t>VISTO:</w:t>
      </w:r>
      <w:r w:rsidR="00F035FB" w:rsidRPr="00F035FB">
        <w:rPr>
          <w:rFonts w:ascii="Arial" w:eastAsia="Times New Roman" w:hAnsi="Arial" w:cs="Arial"/>
          <w:sz w:val="24"/>
          <w:szCs w:val="24"/>
          <w:lang w:val="es-ES" w:eastAsia="es-ES"/>
        </w:rPr>
        <w:t xml:space="preserve"> las nuevas actuaciones remitidas por el Ministerio de Vivienda, Ordenamiento Territorial y Medio Ambiente comunicando la reiteración del gasto emergente de la prórroga del Contrato con la empresa HEXA SISTEMAS SRL para el mantenimiento del sistema GAPEV </w:t>
      </w:r>
    </w:p>
    <w:p w:rsidR="00F035FB" w:rsidRPr="00F035FB" w:rsidRDefault="00F035FB" w:rsidP="00F035FB">
      <w:pPr>
        <w:spacing w:after="0" w:line="360" w:lineRule="auto"/>
        <w:ind w:firstLine="851"/>
        <w:jc w:val="both"/>
        <w:rPr>
          <w:rFonts w:ascii="Arial" w:eastAsia="Times New Roman" w:hAnsi="Arial" w:cs="Times New Roman"/>
          <w:sz w:val="24"/>
          <w:szCs w:val="24"/>
          <w:lang w:val="es-ES" w:eastAsia="es-ES"/>
        </w:rPr>
      </w:pPr>
      <w:r w:rsidRPr="00F035FB">
        <w:rPr>
          <w:rFonts w:ascii="Arial" w:eastAsia="Times New Roman" w:hAnsi="Arial" w:cs="Times New Roman"/>
          <w:b/>
          <w:bCs/>
          <w:sz w:val="24"/>
          <w:szCs w:val="24"/>
          <w:lang w:val="es-ES" w:eastAsia="es-ES"/>
        </w:rPr>
        <w:t>RESULTANDO:</w:t>
      </w:r>
      <w:r w:rsidRPr="00F035FB">
        <w:rPr>
          <w:rFonts w:ascii="Arial" w:eastAsia="Times New Roman" w:hAnsi="Arial" w:cs="Times New Roman"/>
          <w:b/>
          <w:bCs/>
          <w:i/>
          <w:iCs/>
          <w:sz w:val="24"/>
          <w:szCs w:val="24"/>
          <w:lang w:val="es-ES" w:eastAsia="es-ES"/>
        </w:rPr>
        <w:t xml:space="preserve"> </w:t>
      </w:r>
      <w:r w:rsidRPr="00F035FB">
        <w:rPr>
          <w:rFonts w:ascii="Arial" w:eastAsia="Times New Roman" w:hAnsi="Arial" w:cs="Times New Roman"/>
          <w:b/>
          <w:bCs/>
          <w:sz w:val="24"/>
          <w:szCs w:val="24"/>
          <w:lang w:val="es-ES" w:eastAsia="es-ES"/>
        </w:rPr>
        <w:t>1)</w:t>
      </w:r>
      <w:r w:rsidRPr="00F035FB">
        <w:rPr>
          <w:rFonts w:ascii="Arial" w:eastAsia="Times New Roman" w:hAnsi="Arial" w:cs="Times New Roman"/>
          <w:sz w:val="24"/>
          <w:szCs w:val="24"/>
          <w:lang w:val="es-ES" w:eastAsia="es-ES"/>
        </w:rPr>
        <w:t xml:space="preserve"> que, por Resolución del Ministro de Vivienda,  </w:t>
      </w:r>
      <w:r w:rsidRPr="00F035FB">
        <w:rPr>
          <w:rFonts w:ascii="Arial" w:eastAsia="Times New Roman" w:hAnsi="Arial" w:cs="Arial"/>
          <w:sz w:val="24"/>
          <w:szCs w:val="24"/>
          <w:lang w:val="es-ES" w:eastAsia="es-ES"/>
        </w:rPr>
        <w:t xml:space="preserve">Ordenamiento Territorial y Medio Ambiente </w:t>
      </w:r>
      <w:r w:rsidRPr="00F035FB">
        <w:rPr>
          <w:rFonts w:ascii="Arial" w:eastAsia="Times New Roman" w:hAnsi="Arial" w:cs="Times New Roman"/>
          <w:sz w:val="24"/>
          <w:szCs w:val="24"/>
          <w:lang w:val="es-ES" w:eastAsia="es-ES"/>
        </w:rPr>
        <w:t xml:space="preserve">del 9 de abril de 2013 se prorrogó, por el plazo de un año el servicio contratado con </w:t>
      </w:r>
      <w:proofErr w:type="spellStart"/>
      <w:r w:rsidRPr="00F035FB">
        <w:rPr>
          <w:rFonts w:ascii="Arial" w:eastAsia="Times New Roman" w:hAnsi="Arial" w:cs="Times New Roman"/>
          <w:sz w:val="24"/>
          <w:szCs w:val="24"/>
          <w:lang w:val="es-ES" w:eastAsia="es-ES"/>
        </w:rPr>
        <w:t>Hexa</w:t>
      </w:r>
      <w:proofErr w:type="spellEnd"/>
      <w:r w:rsidRPr="00F035FB">
        <w:rPr>
          <w:rFonts w:ascii="Arial" w:eastAsia="Times New Roman" w:hAnsi="Arial" w:cs="Times New Roman"/>
          <w:sz w:val="24"/>
          <w:szCs w:val="24"/>
          <w:lang w:val="es-ES" w:eastAsia="es-ES"/>
        </w:rPr>
        <w:t xml:space="preserve"> Sistemas </w:t>
      </w:r>
      <w:proofErr w:type="spellStart"/>
      <w:r w:rsidRPr="00F035FB">
        <w:rPr>
          <w:rFonts w:ascii="Arial" w:eastAsia="Times New Roman" w:hAnsi="Arial" w:cs="Times New Roman"/>
          <w:sz w:val="24"/>
          <w:szCs w:val="24"/>
          <w:lang w:val="es-ES" w:eastAsia="es-ES"/>
        </w:rPr>
        <w:t>Srl</w:t>
      </w:r>
      <w:proofErr w:type="spellEnd"/>
      <w:r w:rsidRPr="00F035FB">
        <w:rPr>
          <w:rFonts w:ascii="Arial" w:eastAsia="Times New Roman" w:hAnsi="Arial" w:cs="Times New Roman"/>
          <w:sz w:val="24"/>
          <w:szCs w:val="24"/>
          <w:lang w:val="es-ES" w:eastAsia="es-ES"/>
        </w:rPr>
        <w:t xml:space="preserve"> para brindar el mantenimiento del Sistema GAPEV, por un monto de $ 964.707 IVA incluido más los ajustes. </w:t>
      </w:r>
    </w:p>
    <w:p w:rsidR="00F035FB" w:rsidRPr="00F035FB" w:rsidRDefault="00F035FB" w:rsidP="00CC1634">
      <w:pPr>
        <w:spacing w:after="0" w:line="360" w:lineRule="auto"/>
        <w:ind w:firstLine="2835"/>
        <w:jc w:val="both"/>
        <w:rPr>
          <w:rFonts w:ascii="Arial" w:eastAsia="Times New Roman" w:hAnsi="Arial" w:cs="Times New Roman"/>
          <w:b/>
          <w:bCs/>
          <w:sz w:val="24"/>
          <w:szCs w:val="24"/>
          <w:lang w:val="es-ES" w:eastAsia="es-ES"/>
        </w:rPr>
      </w:pPr>
      <w:r w:rsidRPr="00F035FB">
        <w:rPr>
          <w:rFonts w:ascii="Arial" w:eastAsia="Times New Roman" w:hAnsi="Arial" w:cs="Times New Roman"/>
          <w:b/>
          <w:bCs/>
          <w:sz w:val="24"/>
          <w:szCs w:val="24"/>
          <w:lang w:val="es-ES" w:eastAsia="es-ES"/>
        </w:rPr>
        <w:t>2)</w:t>
      </w:r>
      <w:r w:rsidRPr="00F035FB">
        <w:rPr>
          <w:rFonts w:ascii="Arial" w:eastAsia="Times New Roman" w:hAnsi="Arial" w:cs="Times New Roman"/>
          <w:sz w:val="24"/>
          <w:szCs w:val="24"/>
          <w:lang w:val="es-ES" w:eastAsia="es-ES"/>
        </w:rPr>
        <w:t xml:space="preserve"> que la Contadora Auditora con fecha 25 de abril de 2013 observó el gasto de la prórroga de un año, por contravenir el Artículo 211 Literal B) de la Constitución de la República. </w:t>
      </w:r>
    </w:p>
    <w:p w:rsidR="00F035FB" w:rsidRPr="00F035FB" w:rsidRDefault="00F035FB" w:rsidP="00CC1634">
      <w:pPr>
        <w:suppressAutoHyphens/>
        <w:spacing w:after="0" w:line="360" w:lineRule="auto"/>
        <w:ind w:firstLine="2835"/>
        <w:jc w:val="both"/>
        <w:rPr>
          <w:rFonts w:ascii="Arial" w:eastAsia="Times New Roman" w:hAnsi="Arial" w:cs="Times New Roman"/>
          <w:spacing w:val="-3"/>
          <w:sz w:val="24"/>
          <w:szCs w:val="24"/>
          <w:lang w:eastAsia="es-ES"/>
        </w:rPr>
      </w:pPr>
      <w:r w:rsidRPr="00F035FB">
        <w:rPr>
          <w:rFonts w:ascii="Arial" w:eastAsia="Times New Roman" w:hAnsi="Arial" w:cs="Times New Roman"/>
          <w:b/>
          <w:bCs/>
          <w:spacing w:val="-3"/>
          <w:sz w:val="24"/>
          <w:szCs w:val="24"/>
          <w:lang w:eastAsia="es-ES"/>
        </w:rPr>
        <w:t>3)</w:t>
      </w:r>
      <w:r w:rsidRPr="00F035FB">
        <w:rPr>
          <w:rFonts w:ascii="Arial" w:eastAsia="Times New Roman" w:hAnsi="Arial" w:cs="Times New Roman"/>
          <w:spacing w:val="-3"/>
          <w:sz w:val="24"/>
          <w:szCs w:val="24"/>
          <w:lang w:eastAsia="es-ES"/>
        </w:rPr>
        <w:t xml:space="preserve"> que, en la oportunidad, se remite Resolución de fecha 13 de mayo de 2013 del Ministro de Vivienda, </w:t>
      </w:r>
      <w:r w:rsidRPr="00F035FB">
        <w:rPr>
          <w:rFonts w:ascii="Arial" w:eastAsia="Times New Roman" w:hAnsi="Arial" w:cs="Arial"/>
          <w:sz w:val="24"/>
          <w:szCs w:val="24"/>
          <w:lang w:val="es-ES" w:eastAsia="es-ES"/>
        </w:rPr>
        <w:t xml:space="preserve">Ordenamiento Territorial y Medio Ambiente, </w:t>
      </w:r>
      <w:r w:rsidRPr="00F035FB">
        <w:rPr>
          <w:rFonts w:ascii="Arial" w:eastAsia="Times New Roman" w:hAnsi="Arial" w:cs="Times New Roman"/>
          <w:spacing w:val="-3"/>
          <w:sz w:val="24"/>
          <w:szCs w:val="24"/>
          <w:lang w:eastAsia="es-ES"/>
        </w:rPr>
        <w:t>por la que reitera el gasto, expresando que se hace necesario reiterar le gasto, por razones de buena administración para no perjudicar el servicio.</w:t>
      </w:r>
    </w:p>
    <w:p w:rsidR="00F035FB" w:rsidRPr="00F035FB" w:rsidRDefault="00F035FB" w:rsidP="00F035FB">
      <w:pPr>
        <w:suppressAutoHyphens/>
        <w:spacing w:after="0" w:line="360" w:lineRule="auto"/>
        <w:ind w:firstLine="851"/>
        <w:jc w:val="both"/>
        <w:rPr>
          <w:rFonts w:ascii="Arial" w:eastAsia="Times New Roman" w:hAnsi="Arial" w:cs="Times New Roman"/>
          <w:spacing w:val="-3"/>
          <w:sz w:val="24"/>
          <w:szCs w:val="24"/>
          <w:lang w:eastAsia="es-ES"/>
        </w:rPr>
      </w:pPr>
      <w:r w:rsidRPr="00F035FB">
        <w:rPr>
          <w:rFonts w:ascii="Arial" w:eastAsia="Times New Roman" w:hAnsi="Arial" w:cs="Times New Roman"/>
          <w:b/>
          <w:sz w:val="24"/>
          <w:szCs w:val="24"/>
          <w:lang w:val="es-ES" w:eastAsia="es-ES"/>
        </w:rPr>
        <w:t xml:space="preserve">CONSIDERANDO: </w:t>
      </w:r>
      <w:r w:rsidRPr="00F035FB">
        <w:rPr>
          <w:rFonts w:ascii="Arial" w:eastAsia="Times New Roman" w:hAnsi="Arial" w:cs="Times New Roman"/>
          <w:bCs/>
          <w:sz w:val="24"/>
          <w:szCs w:val="24"/>
          <w:lang w:val="es-ES" w:eastAsia="es-ES"/>
        </w:rPr>
        <w:t>que en este sentido se mantiene incambiada la razón y el motivo de observación que formuló este Tribunal con fecha 21</w:t>
      </w:r>
      <w:r w:rsidR="00B77288">
        <w:rPr>
          <w:rFonts w:ascii="Arial" w:eastAsia="Times New Roman" w:hAnsi="Arial" w:cs="Times New Roman"/>
          <w:bCs/>
          <w:sz w:val="24"/>
          <w:szCs w:val="24"/>
          <w:lang w:val="es-ES" w:eastAsia="es-ES"/>
        </w:rPr>
        <w:t xml:space="preserve"> de noviembre de 20</w:t>
      </w:r>
      <w:r w:rsidRPr="00F035FB">
        <w:rPr>
          <w:rFonts w:ascii="Arial" w:eastAsia="Times New Roman" w:hAnsi="Arial" w:cs="Times New Roman"/>
          <w:bCs/>
          <w:sz w:val="24"/>
          <w:szCs w:val="24"/>
          <w:lang w:val="es-ES" w:eastAsia="es-ES"/>
        </w:rPr>
        <w:t>12,</w:t>
      </w:r>
    </w:p>
    <w:p w:rsidR="00F035FB" w:rsidRPr="00F035FB" w:rsidRDefault="00F035FB" w:rsidP="00F035FB">
      <w:pPr>
        <w:suppressAutoHyphens/>
        <w:spacing w:after="0" w:line="360" w:lineRule="auto"/>
        <w:ind w:firstLine="851"/>
        <w:jc w:val="both"/>
        <w:rPr>
          <w:rFonts w:ascii="Arial" w:eastAsia="Times New Roman" w:hAnsi="Arial" w:cs="Times New Roman"/>
          <w:b/>
          <w:sz w:val="24"/>
          <w:szCs w:val="24"/>
          <w:lang w:val="es-ES" w:eastAsia="es-ES"/>
        </w:rPr>
      </w:pPr>
      <w:r w:rsidRPr="00F035FB">
        <w:rPr>
          <w:rFonts w:ascii="Arial" w:eastAsia="Times New Roman" w:hAnsi="Arial" w:cs="Times New Roman"/>
          <w:b/>
          <w:spacing w:val="-3"/>
          <w:sz w:val="24"/>
          <w:szCs w:val="24"/>
          <w:lang w:eastAsia="es-ES"/>
        </w:rPr>
        <w:t>ATENTO:</w:t>
      </w:r>
      <w:r w:rsidRPr="00F035FB">
        <w:rPr>
          <w:rFonts w:ascii="Arial" w:eastAsia="Times New Roman" w:hAnsi="Arial" w:cs="Times New Roman"/>
          <w:spacing w:val="-3"/>
          <w:sz w:val="24"/>
          <w:szCs w:val="24"/>
          <w:lang w:eastAsia="es-ES"/>
        </w:rPr>
        <w:t xml:space="preserve"> a lo previsto en el Artículo 211 Literal B) de la Constitución de la República;</w:t>
      </w:r>
    </w:p>
    <w:p w:rsidR="00F035FB" w:rsidRPr="00F035FB" w:rsidRDefault="00F035FB" w:rsidP="00F035FB">
      <w:pPr>
        <w:keepNext/>
        <w:spacing w:after="0" w:line="360" w:lineRule="auto"/>
        <w:outlineLvl w:val="2"/>
        <w:rPr>
          <w:rFonts w:ascii="Arial" w:eastAsia="Times New Roman" w:hAnsi="Arial" w:cs="Times New Roman"/>
          <w:b/>
          <w:bCs/>
          <w:sz w:val="24"/>
          <w:szCs w:val="24"/>
          <w:lang w:val="es-ES" w:eastAsia="es-ES"/>
        </w:rPr>
      </w:pPr>
      <w:r w:rsidRPr="00F035FB">
        <w:rPr>
          <w:rFonts w:ascii="Arial" w:eastAsia="Times New Roman" w:hAnsi="Arial" w:cs="Times New Roman"/>
          <w:b/>
          <w:bCs/>
          <w:sz w:val="24"/>
          <w:szCs w:val="24"/>
          <w:lang w:val="es-ES" w:eastAsia="es-ES"/>
        </w:rPr>
        <w:lastRenderedPageBreak/>
        <w:t xml:space="preserve">                                       EL TRIBUNAL ACUERDA</w:t>
      </w:r>
    </w:p>
    <w:p w:rsidR="00F035FB" w:rsidRPr="00F035FB" w:rsidRDefault="00F035FB" w:rsidP="00F035FB">
      <w:pPr>
        <w:spacing w:after="0" w:line="360" w:lineRule="auto"/>
        <w:ind w:left="284" w:hanging="284"/>
        <w:jc w:val="both"/>
        <w:rPr>
          <w:rFonts w:ascii="Arial" w:eastAsia="Times New Roman" w:hAnsi="Arial" w:cs="Arial"/>
          <w:sz w:val="24"/>
          <w:szCs w:val="24"/>
          <w:lang w:val="es-ES" w:eastAsia="es-ES"/>
        </w:rPr>
      </w:pPr>
      <w:r w:rsidRPr="00F035FB">
        <w:rPr>
          <w:rFonts w:ascii="Arial" w:eastAsia="Times New Roman" w:hAnsi="Arial" w:cs="Arial"/>
          <w:b/>
          <w:sz w:val="24"/>
          <w:szCs w:val="24"/>
          <w:lang w:val="es-ES" w:eastAsia="es-ES"/>
        </w:rPr>
        <w:t xml:space="preserve">1) </w:t>
      </w:r>
      <w:r w:rsidRPr="00F035FB">
        <w:rPr>
          <w:rFonts w:ascii="Arial" w:eastAsia="Times New Roman" w:hAnsi="Arial" w:cs="Arial"/>
          <w:sz w:val="24"/>
          <w:szCs w:val="24"/>
          <w:lang w:val="es-ES" w:eastAsia="es-ES"/>
        </w:rPr>
        <w:t>Ratificar la observación formulada por la Contadora Auditora 25 de abril de   2013;</w:t>
      </w:r>
    </w:p>
    <w:p w:rsidR="00F035FB" w:rsidRPr="00F035FB" w:rsidRDefault="00F035FB" w:rsidP="00F035FB">
      <w:pPr>
        <w:spacing w:after="0" w:line="360" w:lineRule="auto"/>
        <w:jc w:val="both"/>
        <w:rPr>
          <w:rFonts w:ascii="Arial" w:eastAsia="Times New Roman" w:hAnsi="Arial" w:cs="Arial"/>
          <w:sz w:val="24"/>
          <w:szCs w:val="24"/>
          <w:lang w:val="es-ES" w:eastAsia="es-ES"/>
        </w:rPr>
      </w:pPr>
      <w:r w:rsidRPr="00F035FB">
        <w:rPr>
          <w:rFonts w:ascii="Arial" w:eastAsia="Times New Roman" w:hAnsi="Arial" w:cs="Arial"/>
          <w:b/>
          <w:sz w:val="24"/>
          <w:szCs w:val="24"/>
          <w:lang w:val="es-ES" w:eastAsia="es-ES"/>
        </w:rPr>
        <w:t xml:space="preserve">2) </w:t>
      </w:r>
      <w:r w:rsidRPr="00F035FB">
        <w:rPr>
          <w:rFonts w:ascii="Arial" w:eastAsia="Times New Roman" w:hAnsi="Arial" w:cs="Arial"/>
          <w:sz w:val="24"/>
          <w:szCs w:val="24"/>
          <w:lang w:val="es-ES" w:eastAsia="es-ES"/>
        </w:rPr>
        <w:t>Comunicar al Poder Ejecutivo y a la Contadora Auditora;</w:t>
      </w:r>
    </w:p>
    <w:p w:rsidR="00F035FB" w:rsidRPr="00F035FB" w:rsidRDefault="00F035FB" w:rsidP="00F035FB">
      <w:pPr>
        <w:spacing w:after="0" w:line="360" w:lineRule="auto"/>
        <w:jc w:val="both"/>
        <w:rPr>
          <w:rFonts w:ascii="Arial" w:eastAsia="Times New Roman" w:hAnsi="Arial" w:cs="Arial"/>
          <w:sz w:val="24"/>
          <w:szCs w:val="24"/>
          <w:lang w:val="es-ES" w:eastAsia="es-ES"/>
        </w:rPr>
      </w:pPr>
      <w:r w:rsidRPr="00F035FB">
        <w:rPr>
          <w:rFonts w:ascii="Arial" w:eastAsia="Times New Roman" w:hAnsi="Arial" w:cs="Arial"/>
          <w:b/>
          <w:sz w:val="24"/>
          <w:szCs w:val="24"/>
          <w:lang w:val="es-ES" w:eastAsia="es-ES"/>
        </w:rPr>
        <w:t>3)</w:t>
      </w:r>
      <w:r w:rsidRPr="00F035FB">
        <w:rPr>
          <w:rFonts w:ascii="Arial" w:eastAsia="Times New Roman" w:hAnsi="Arial" w:cs="Arial"/>
          <w:sz w:val="24"/>
          <w:szCs w:val="24"/>
          <w:lang w:val="es-ES" w:eastAsia="es-ES"/>
        </w:rPr>
        <w:t xml:space="preserve"> Dar cuenta a la Asamblea General.</w:t>
      </w:r>
      <w:r w:rsidR="00CC1634">
        <w:rPr>
          <w:rFonts w:ascii="Arial" w:eastAsia="Times New Roman" w:hAnsi="Arial" w:cs="Arial"/>
          <w:sz w:val="24"/>
          <w:szCs w:val="24"/>
          <w:lang w:val="es-ES" w:eastAsia="es-ES"/>
        </w:rPr>
        <w:t>”</w:t>
      </w:r>
    </w:p>
    <w:p w:rsidR="00D1487E" w:rsidRPr="00CC1634" w:rsidRDefault="00F035FB" w:rsidP="00CC1634">
      <w:pPr>
        <w:spacing w:after="0" w:line="360" w:lineRule="auto"/>
        <w:jc w:val="both"/>
        <w:rPr>
          <w:rFonts w:ascii="Arial" w:eastAsia="Times New Roman" w:hAnsi="Arial" w:cs="Arial"/>
          <w:spacing w:val="-3"/>
          <w:sz w:val="24"/>
          <w:szCs w:val="24"/>
          <w:lang w:eastAsia="es-ES"/>
        </w:rPr>
      </w:pPr>
      <w:proofErr w:type="spellStart"/>
      <w:proofErr w:type="gramStart"/>
      <w:r w:rsidRPr="00F035FB">
        <w:rPr>
          <w:rFonts w:ascii="Arial" w:eastAsia="Times New Roman" w:hAnsi="Arial" w:cs="Arial"/>
          <w:sz w:val="24"/>
          <w:szCs w:val="24"/>
          <w:lang w:val="es-ES" w:eastAsia="es-ES"/>
        </w:rPr>
        <w:t>mb</w:t>
      </w:r>
      <w:proofErr w:type="spellEnd"/>
      <w:proofErr w:type="gramEnd"/>
    </w:p>
    <w:sectPr w:rsidR="00D1487E" w:rsidRPr="00CC1634" w:rsidSect="00B77288">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FB"/>
    <w:rsid w:val="00307A75"/>
    <w:rsid w:val="00B77288"/>
    <w:rsid w:val="00CC1634"/>
    <w:rsid w:val="00D1487E"/>
    <w:rsid w:val="00F035F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1415</Characters>
  <Application>Microsoft Office Word</Application>
  <DocSecurity>0</DocSecurity>
  <Lines>11</Lines>
  <Paragraphs>3</Paragraphs>
  <ScaleCrop>false</ScaleCrop>
  <Company>Lenovo</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4</cp:revision>
  <cp:lastPrinted>2013-06-24T18:29:00Z</cp:lastPrinted>
  <dcterms:created xsi:type="dcterms:W3CDTF">2013-06-24T18:27:00Z</dcterms:created>
  <dcterms:modified xsi:type="dcterms:W3CDTF">2013-07-10T20:40:00Z</dcterms:modified>
</cp:coreProperties>
</file>