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B0" w:rsidRDefault="00117BB0" w:rsidP="00117BB0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17BB0">
        <w:rPr>
          <w:rFonts w:ascii="Arial" w:hAnsi="Arial" w:cs="Arial"/>
          <w:b/>
          <w:sz w:val="28"/>
          <w:szCs w:val="28"/>
          <w:lang w:val="es-ES"/>
        </w:rPr>
        <w:t xml:space="preserve">RES. INT. </w:t>
      </w:r>
      <w:r>
        <w:rPr>
          <w:rFonts w:ascii="Arial" w:hAnsi="Arial" w:cs="Arial"/>
          <w:b/>
          <w:sz w:val="28"/>
          <w:szCs w:val="28"/>
          <w:lang w:val="es-ES"/>
        </w:rPr>
        <w:t>91</w:t>
      </w:r>
      <w:r>
        <w:rPr>
          <w:rFonts w:ascii="Arial" w:hAnsi="Arial" w:cs="Arial"/>
          <w:b/>
          <w:sz w:val="28"/>
          <w:szCs w:val="28"/>
        </w:rPr>
        <w:t>/19</w:t>
      </w:r>
    </w:p>
    <w:p w:rsidR="00117BB0" w:rsidRDefault="00117BB0" w:rsidP="00117BB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17BB0" w:rsidRDefault="00117BB0" w:rsidP="00117BB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17BB0" w:rsidRDefault="00117BB0" w:rsidP="00117BB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EN COMISION GENERAL DE FECHA 2 DE MAYO DE 2019</w:t>
      </w:r>
    </w:p>
    <w:p w:rsidR="00117BB0" w:rsidRDefault="00117BB0" w:rsidP="00117BB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17BB0">
        <w:rPr>
          <w:rFonts w:ascii="Arial" w:hAnsi="Arial" w:cs="Arial"/>
          <w:b/>
          <w:sz w:val="24"/>
          <w:szCs w:val="24"/>
          <w:lang w:val="es-ES"/>
        </w:rPr>
        <w:t>(E. E. Nº</w:t>
      </w:r>
      <w:r>
        <w:rPr>
          <w:rFonts w:ascii="Arial" w:hAnsi="Arial" w:cs="Arial"/>
          <w:b/>
          <w:sz w:val="24"/>
          <w:szCs w:val="24"/>
          <w:lang w:val="es-ES"/>
        </w:rPr>
        <w:t xml:space="preserve"> 2019-17-1-0002581</w:t>
      </w:r>
      <w:r w:rsidRPr="00117BB0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117BB0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117BB0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>
        <w:rPr>
          <w:rFonts w:ascii="Arial" w:hAnsi="Arial" w:cs="Arial"/>
          <w:b/>
          <w:sz w:val="24"/>
          <w:szCs w:val="24"/>
          <w:lang w:val="es-ES"/>
        </w:rPr>
        <w:t>Iniciada 28/05/19</w:t>
      </w:r>
      <w:r w:rsidRPr="00117BB0">
        <w:rPr>
          <w:rFonts w:ascii="Arial" w:hAnsi="Arial" w:cs="Arial"/>
          <w:b/>
          <w:sz w:val="24"/>
          <w:szCs w:val="24"/>
          <w:lang w:val="es-ES"/>
        </w:rPr>
        <w:t>)</w:t>
      </w:r>
    </w:p>
    <w:p w:rsidR="00117BB0" w:rsidRPr="00117BB0" w:rsidRDefault="00117BB0" w:rsidP="00117BB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AE232E" w:rsidRPr="005563C2" w:rsidRDefault="00AE232E" w:rsidP="00A24B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63C2">
        <w:rPr>
          <w:rFonts w:ascii="Arial" w:hAnsi="Arial" w:cs="Arial"/>
          <w:b/>
          <w:sz w:val="24"/>
          <w:szCs w:val="24"/>
        </w:rPr>
        <w:t>VISTO:</w:t>
      </w:r>
      <w:r w:rsidR="005F2007">
        <w:rPr>
          <w:rFonts w:ascii="Arial" w:hAnsi="Arial" w:cs="Arial"/>
          <w:sz w:val="24"/>
          <w:szCs w:val="24"/>
        </w:rPr>
        <w:t xml:space="preserve"> el </w:t>
      </w:r>
      <w:r w:rsidRPr="005563C2">
        <w:rPr>
          <w:rFonts w:ascii="Arial" w:hAnsi="Arial" w:cs="Arial"/>
          <w:sz w:val="24"/>
          <w:szCs w:val="24"/>
        </w:rPr>
        <w:t>acuerdo celebrado el 28 de diciembre de 2016</w:t>
      </w:r>
      <w:r w:rsidR="0080127D" w:rsidRPr="005563C2">
        <w:rPr>
          <w:rFonts w:ascii="Arial" w:hAnsi="Arial" w:cs="Arial"/>
          <w:sz w:val="24"/>
          <w:szCs w:val="24"/>
        </w:rPr>
        <w:t xml:space="preserve"> entre por una parte </w:t>
      </w:r>
      <w:r w:rsidR="00FC543A">
        <w:rPr>
          <w:rFonts w:ascii="Arial" w:hAnsi="Arial" w:cs="Arial"/>
          <w:sz w:val="24"/>
          <w:szCs w:val="24"/>
        </w:rPr>
        <w:t xml:space="preserve">la </w:t>
      </w:r>
      <w:r w:rsidR="0080127D" w:rsidRPr="005563C2">
        <w:rPr>
          <w:rFonts w:ascii="Arial" w:hAnsi="Arial" w:cs="Arial"/>
          <w:sz w:val="24"/>
          <w:szCs w:val="24"/>
        </w:rPr>
        <w:t>Confederación de Organizaciones de Funcionarios del Estado (COFE), y por otra parte el Min</w:t>
      </w:r>
      <w:r w:rsidR="00117BB0">
        <w:rPr>
          <w:rFonts w:ascii="Arial" w:hAnsi="Arial" w:cs="Arial"/>
          <w:sz w:val="24"/>
          <w:szCs w:val="24"/>
        </w:rPr>
        <w:t>isterio de Economía y Finanzas</w:t>
      </w:r>
      <w:r w:rsidRPr="005563C2">
        <w:rPr>
          <w:rFonts w:ascii="Arial" w:hAnsi="Arial" w:cs="Arial"/>
          <w:sz w:val="24"/>
          <w:szCs w:val="24"/>
        </w:rPr>
        <w:t xml:space="preserve"> </w:t>
      </w:r>
      <w:r w:rsidR="0080127D" w:rsidRPr="005563C2">
        <w:rPr>
          <w:rFonts w:ascii="Arial" w:hAnsi="Arial" w:cs="Arial"/>
          <w:sz w:val="24"/>
          <w:szCs w:val="24"/>
        </w:rPr>
        <w:t>(MEF), la Oficina de Plan</w:t>
      </w:r>
      <w:r w:rsidR="00FC543A">
        <w:rPr>
          <w:rFonts w:ascii="Arial" w:hAnsi="Arial" w:cs="Arial"/>
          <w:sz w:val="24"/>
          <w:szCs w:val="24"/>
        </w:rPr>
        <w:t>eamiento y Presupuesto (OPP), la</w:t>
      </w:r>
      <w:r w:rsidR="0080127D" w:rsidRPr="005563C2">
        <w:rPr>
          <w:rFonts w:ascii="Arial" w:hAnsi="Arial" w:cs="Arial"/>
          <w:sz w:val="24"/>
          <w:szCs w:val="24"/>
        </w:rPr>
        <w:t xml:space="preserve"> Oficina Nacional del Servicio Civil (ONSC) y el Ministerio de Trabajo y Seguridad Social (MTSS), ampliatorio del convenio colectivo celebrado el 23 de diciembre de 2015;</w:t>
      </w:r>
    </w:p>
    <w:p w:rsidR="005563C2" w:rsidRPr="005563C2" w:rsidRDefault="005563C2" w:rsidP="00A24B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63C2">
        <w:rPr>
          <w:rFonts w:ascii="Arial" w:hAnsi="Arial" w:cs="Arial"/>
          <w:b/>
          <w:sz w:val="24"/>
          <w:szCs w:val="24"/>
        </w:rPr>
        <w:t>CONSIDERANDO:</w:t>
      </w:r>
      <w:r w:rsidRPr="005563C2">
        <w:rPr>
          <w:rFonts w:ascii="Arial" w:hAnsi="Arial" w:cs="Arial"/>
          <w:sz w:val="24"/>
          <w:szCs w:val="24"/>
        </w:rPr>
        <w:t xml:space="preserve"> que este Tribunal</w:t>
      </w:r>
      <w:r w:rsidR="005F2007">
        <w:rPr>
          <w:rFonts w:ascii="Arial" w:hAnsi="Arial" w:cs="Arial"/>
          <w:sz w:val="24"/>
          <w:szCs w:val="24"/>
        </w:rPr>
        <w:t>, en</w:t>
      </w:r>
      <w:r w:rsidR="00FC543A">
        <w:rPr>
          <w:rFonts w:ascii="Arial" w:hAnsi="Arial" w:cs="Arial"/>
          <w:sz w:val="24"/>
          <w:szCs w:val="24"/>
        </w:rPr>
        <w:t xml:space="preserve"> el ámbito bipartito con la Asociación de Funcionarios del Tribunal de Cuentas, </w:t>
      </w:r>
      <w:r w:rsidR="00FA77C3">
        <w:rPr>
          <w:rFonts w:ascii="Arial" w:hAnsi="Arial" w:cs="Arial"/>
          <w:sz w:val="24"/>
          <w:szCs w:val="24"/>
        </w:rPr>
        <w:t>acordó</w:t>
      </w:r>
      <w:r w:rsidRPr="005563C2">
        <w:rPr>
          <w:rFonts w:ascii="Arial" w:hAnsi="Arial" w:cs="Arial"/>
          <w:sz w:val="24"/>
          <w:szCs w:val="24"/>
        </w:rPr>
        <w:t xml:space="preserve"> aplicar el Capítulo I</w:t>
      </w:r>
      <w:r w:rsidR="004C1438">
        <w:rPr>
          <w:rFonts w:ascii="Arial" w:hAnsi="Arial" w:cs="Arial"/>
          <w:sz w:val="24"/>
          <w:szCs w:val="24"/>
        </w:rPr>
        <w:t>I</w:t>
      </w:r>
      <w:r w:rsidRPr="005563C2">
        <w:rPr>
          <w:rFonts w:ascii="Arial" w:hAnsi="Arial" w:cs="Arial"/>
          <w:sz w:val="24"/>
          <w:szCs w:val="24"/>
        </w:rPr>
        <w:t xml:space="preserve"> “Beneficios laborales” y el Capítulo  III “Beneficios de </w:t>
      </w:r>
      <w:proofErr w:type="spellStart"/>
      <w:r w:rsidRPr="005563C2">
        <w:rPr>
          <w:rFonts w:ascii="Arial" w:hAnsi="Arial" w:cs="Arial"/>
          <w:sz w:val="24"/>
          <w:szCs w:val="24"/>
        </w:rPr>
        <w:t>órtesis</w:t>
      </w:r>
      <w:proofErr w:type="spellEnd"/>
      <w:r w:rsidRPr="005563C2">
        <w:rPr>
          <w:rFonts w:ascii="Arial" w:hAnsi="Arial" w:cs="Arial"/>
          <w:sz w:val="24"/>
          <w:szCs w:val="24"/>
        </w:rPr>
        <w:t xml:space="preserve"> prótesis y lentes” del acuerdo</w:t>
      </w:r>
      <w:r w:rsidR="00FC543A">
        <w:rPr>
          <w:rFonts w:ascii="Arial" w:hAnsi="Arial" w:cs="Arial"/>
          <w:sz w:val="24"/>
          <w:szCs w:val="24"/>
        </w:rPr>
        <w:t xml:space="preserve"> pre-</w:t>
      </w:r>
      <w:r w:rsidRPr="005563C2">
        <w:rPr>
          <w:rFonts w:ascii="Arial" w:hAnsi="Arial" w:cs="Arial"/>
          <w:sz w:val="24"/>
          <w:szCs w:val="24"/>
        </w:rPr>
        <w:t>mencionado;</w:t>
      </w:r>
    </w:p>
    <w:p w:rsidR="005563C2" w:rsidRPr="005563C2" w:rsidRDefault="005563C2" w:rsidP="00A24B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63C2">
        <w:rPr>
          <w:rFonts w:ascii="Arial" w:hAnsi="Arial" w:cs="Arial"/>
          <w:b/>
          <w:sz w:val="24"/>
          <w:szCs w:val="24"/>
        </w:rPr>
        <w:t>ATENTO</w:t>
      </w:r>
      <w:r w:rsidR="00A24BAD">
        <w:rPr>
          <w:rFonts w:ascii="Arial" w:hAnsi="Arial" w:cs="Arial"/>
          <w:b/>
          <w:sz w:val="24"/>
          <w:szCs w:val="24"/>
        </w:rPr>
        <w:t>:</w:t>
      </w:r>
      <w:r w:rsidRPr="005563C2">
        <w:rPr>
          <w:rFonts w:ascii="Arial" w:hAnsi="Arial" w:cs="Arial"/>
          <w:sz w:val="24"/>
          <w:szCs w:val="24"/>
        </w:rPr>
        <w:t xml:space="preserve"> a lo precedentemente expue</w:t>
      </w:r>
      <w:r w:rsidR="000D393B">
        <w:rPr>
          <w:rFonts w:ascii="Arial" w:hAnsi="Arial" w:cs="Arial"/>
          <w:sz w:val="24"/>
          <w:szCs w:val="24"/>
        </w:rPr>
        <w:t>sto;</w:t>
      </w:r>
    </w:p>
    <w:p w:rsidR="005563C2" w:rsidRPr="005563C2" w:rsidRDefault="005563C2" w:rsidP="00117B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63C2">
        <w:rPr>
          <w:rFonts w:ascii="Arial" w:hAnsi="Arial" w:cs="Arial"/>
          <w:b/>
          <w:sz w:val="24"/>
          <w:szCs w:val="24"/>
        </w:rPr>
        <w:t>EL TRIBUNAL ACUERDA</w:t>
      </w:r>
    </w:p>
    <w:p w:rsidR="005563C2" w:rsidRDefault="00117BB0" w:rsidP="00117BB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5563C2" w:rsidRPr="005563C2">
        <w:rPr>
          <w:rFonts w:ascii="Arial" w:hAnsi="Arial" w:cs="Arial"/>
          <w:sz w:val="24"/>
          <w:szCs w:val="24"/>
        </w:rPr>
        <w:t xml:space="preserve">Aplicar el Capítulo </w:t>
      </w:r>
      <w:r w:rsidR="004C1438">
        <w:rPr>
          <w:rFonts w:ascii="Arial" w:hAnsi="Arial" w:cs="Arial"/>
          <w:sz w:val="24"/>
          <w:szCs w:val="24"/>
        </w:rPr>
        <w:t>I</w:t>
      </w:r>
      <w:r w:rsidR="005563C2" w:rsidRPr="005563C2">
        <w:rPr>
          <w:rFonts w:ascii="Arial" w:hAnsi="Arial" w:cs="Arial"/>
          <w:sz w:val="24"/>
          <w:szCs w:val="24"/>
        </w:rPr>
        <w:t xml:space="preserve">I </w:t>
      </w:r>
      <w:r w:rsidR="005563C2" w:rsidRPr="005563C2">
        <w:rPr>
          <w:rFonts w:ascii="Arial" w:hAnsi="Arial" w:cs="Arial"/>
          <w:i/>
          <w:sz w:val="24"/>
          <w:szCs w:val="24"/>
        </w:rPr>
        <w:t xml:space="preserve">“Beneficios laborales” </w:t>
      </w:r>
      <w:r w:rsidR="000D393B">
        <w:rPr>
          <w:rFonts w:ascii="Arial" w:hAnsi="Arial" w:cs="Arial"/>
          <w:sz w:val="24"/>
          <w:szCs w:val="24"/>
        </w:rPr>
        <w:t xml:space="preserve">y el Capítulo </w:t>
      </w:r>
      <w:r w:rsidR="005563C2" w:rsidRPr="005563C2">
        <w:rPr>
          <w:rFonts w:ascii="Arial" w:hAnsi="Arial" w:cs="Arial"/>
          <w:sz w:val="24"/>
          <w:szCs w:val="24"/>
        </w:rPr>
        <w:t xml:space="preserve">III </w:t>
      </w:r>
      <w:r w:rsidR="005563C2" w:rsidRPr="005563C2">
        <w:rPr>
          <w:rFonts w:ascii="Arial" w:hAnsi="Arial" w:cs="Arial"/>
          <w:i/>
          <w:sz w:val="24"/>
          <w:szCs w:val="24"/>
        </w:rPr>
        <w:t xml:space="preserve">“Beneficios de </w:t>
      </w:r>
      <w:proofErr w:type="spellStart"/>
      <w:r w:rsidR="005563C2" w:rsidRPr="005563C2">
        <w:rPr>
          <w:rFonts w:ascii="Arial" w:hAnsi="Arial" w:cs="Arial"/>
          <w:i/>
          <w:sz w:val="24"/>
          <w:szCs w:val="24"/>
        </w:rPr>
        <w:t>órtesis</w:t>
      </w:r>
      <w:proofErr w:type="spellEnd"/>
      <w:r w:rsidR="005563C2" w:rsidRPr="005563C2">
        <w:rPr>
          <w:rFonts w:ascii="Arial" w:hAnsi="Arial" w:cs="Arial"/>
          <w:i/>
          <w:sz w:val="24"/>
          <w:szCs w:val="24"/>
        </w:rPr>
        <w:t xml:space="preserve"> prótesis y lentes</w:t>
      </w:r>
      <w:r w:rsidR="005563C2" w:rsidRPr="005563C2">
        <w:rPr>
          <w:rFonts w:ascii="Arial" w:hAnsi="Arial" w:cs="Arial"/>
          <w:sz w:val="24"/>
          <w:szCs w:val="24"/>
        </w:rPr>
        <w:t xml:space="preserve">” del acuerdo celebrado el 28 de diciembre de 2016 </w:t>
      </w:r>
      <w:r w:rsidR="005563C2">
        <w:rPr>
          <w:rFonts w:ascii="Arial" w:hAnsi="Arial" w:cs="Arial"/>
          <w:sz w:val="24"/>
          <w:szCs w:val="24"/>
        </w:rPr>
        <w:t xml:space="preserve">en el Ministerio de Trabajo y Seguridad Social, </w:t>
      </w:r>
      <w:r w:rsidR="005563C2" w:rsidRPr="005563C2">
        <w:rPr>
          <w:rFonts w:ascii="Arial" w:hAnsi="Arial" w:cs="Arial"/>
          <w:sz w:val="24"/>
          <w:szCs w:val="24"/>
        </w:rPr>
        <w:t>entre las partes mencionadas en el visto</w:t>
      </w:r>
      <w:r w:rsidR="005563C2">
        <w:rPr>
          <w:rFonts w:ascii="Arial" w:hAnsi="Arial" w:cs="Arial"/>
          <w:sz w:val="24"/>
          <w:szCs w:val="24"/>
        </w:rPr>
        <w:t>,</w:t>
      </w:r>
      <w:r w:rsidR="005563C2" w:rsidRPr="005563C2">
        <w:rPr>
          <w:rFonts w:ascii="Arial" w:hAnsi="Arial" w:cs="Arial"/>
          <w:sz w:val="24"/>
          <w:szCs w:val="24"/>
        </w:rPr>
        <w:t xml:space="preserve"> y que</w:t>
      </w:r>
      <w:r w:rsidR="00FA77C3">
        <w:rPr>
          <w:rFonts w:ascii="Arial" w:hAnsi="Arial" w:cs="Arial"/>
          <w:sz w:val="24"/>
          <w:szCs w:val="24"/>
        </w:rPr>
        <w:t xml:space="preserve"> forma parte de esta resolución;</w:t>
      </w:r>
    </w:p>
    <w:p w:rsidR="00FA77C3" w:rsidRPr="00FA77C3" w:rsidRDefault="00117BB0" w:rsidP="00117BB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FA77C3">
        <w:rPr>
          <w:rFonts w:ascii="Arial" w:hAnsi="Arial" w:cs="Arial"/>
          <w:sz w:val="24"/>
          <w:szCs w:val="24"/>
        </w:rPr>
        <w:t>Ofíciese a la Dirección Nacional de Trabajo (DINATRA);</w:t>
      </w:r>
    </w:p>
    <w:p w:rsidR="005563C2" w:rsidRPr="005563C2" w:rsidRDefault="00117BB0" w:rsidP="00117BB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5563C2" w:rsidRPr="005563C2">
        <w:rPr>
          <w:rFonts w:ascii="Arial" w:hAnsi="Arial" w:cs="Arial"/>
          <w:sz w:val="24"/>
          <w:szCs w:val="24"/>
        </w:rPr>
        <w:t>Notifíquese al Director General Ejecutivo;</w:t>
      </w:r>
    </w:p>
    <w:p w:rsidR="005563C2" w:rsidRPr="005563C2" w:rsidRDefault="00117BB0" w:rsidP="00117BB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5563C2" w:rsidRPr="005563C2">
        <w:rPr>
          <w:rFonts w:ascii="Arial" w:hAnsi="Arial" w:cs="Arial"/>
          <w:sz w:val="24"/>
          <w:szCs w:val="24"/>
        </w:rPr>
        <w:t>Comuníquese a todos los funcionarios del organismo mediante el correo institucional.</w:t>
      </w:r>
    </w:p>
    <w:p w:rsidR="005563C2" w:rsidRPr="005563C2" w:rsidRDefault="00117BB0" w:rsidP="00117BB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5563C2" w:rsidRPr="005563C2" w:rsidSect="000D393B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AD" w:rsidRDefault="00A24BAD" w:rsidP="00A24BAD">
      <w:pPr>
        <w:spacing w:after="0" w:line="240" w:lineRule="auto"/>
      </w:pPr>
      <w:r>
        <w:separator/>
      </w:r>
    </w:p>
  </w:endnote>
  <w:endnote w:type="continuationSeparator" w:id="0">
    <w:p w:rsidR="00A24BAD" w:rsidRDefault="00A24BAD" w:rsidP="00A2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AD" w:rsidRDefault="00A24BAD">
    <w:pPr>
      <w:pStyle w:val="Piedepgina"/>
      <w:jc w:val="center"/>
    </w:pPr>
  </w:p>
  <w:p w:rsidR="00A24BAD" w:rsidRDefault="00A82E7E">
    <w:pPr>
      <w:pStyle w:val="Piedepgina"/>
      <w:jc w:val="center"/>
    </w:pPr>
    <w:sdt>
      <w:sdtPr>
        <w:id w:val="290869498"/>
        <w:docPartObj>
          <w:docPartGallery w:val="Page Numbers (Bottom of Page)"/>
          <w:docPartUnique/>
        </w:docPartObj>
      </w:sdtPr>
      <w:sdtEndPr/>
      <w:sdtContent>
        <w:r w:rsidR="00A24BAD">
          <w:fldChar w:fldCharType="begin"/>
        </w:r>
        <w:r w:rsidR="00A24BAD">
          <w:instrText>PAGE   \* MERGEFORMAT</w:instrText>
        </w:r>
        <w:r w:rsidR="00A24BAD">
          <w:fldChar w:fldCharType="separate"/>
        </w:r>
        <w:r w:rsidRPr="00A82E7E">
          <w:rPr>
            <w:noProof/>
            <w:lang w:val="es-ES"/>
          </w:rPr>
          <w:t>1</w:t>
        </w:r>
        <w:r w:rsidR="00A24BAD">
          <w:fldChar w:fldCharType="end"/>
        </w:r>
      </w:sdtContent>
    </w:sdt>
  </w:p>
  <w:p w:rsidR="00A24BAD" w:rsidRDefault="00A24B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AD" w:rsidRDefault="00A24BAD" w:rsidP="00A24BAD">
      <w:pPr>
        <w:spacing w:after="0" w:line="240" w:lineRule="auto"/>
      </w:pPr>
      <w:r>
        <w:separator/>
      </w:r>
    </w:p>
  </w:footnote>
  <w:footnote w:type="continuationSeparator" w:id="0">
    <w:p w:rsidR="00A24BAD" w:rsidRDefault="00A24BAD" w:rsidP="00A24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D498C"/>
    <w:multiLevelType w:val="hybridMultilevel"/>
    <w:tmpl w:val="017A0EC4"/>
    <w:lvl w:ilvl="0" w:tplc="FAE269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2E"/>
    <w:rsid w:val="000D393B"/>
    <w:rsid w:val="00117BB0"/>
    <w:rsid w:val="001D315C"/>
    <w:rsid w:val="004C1438"/>
    <w:rsid w:val="005563C2"/>
    <w:rsid w:val="005F2007"/>
    <w:rsid w:val="0080127D"/>
    <w:rsid w:val="00A24BAD"/>
    <w:rsid w:val="00A82E7E"/>
    <w:rsid w:val="00AE232E"/>
    <w:rsid w:val="00C077ED"/>
    <w:rsid w:val="00CE6A13"/>
    <w:rsid w:val="00FA77C3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4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BAD"/>
  </w:style>
  <w:style w:type="paragraph" w:styleId="Piedepgina">
    <w:name w:val="footer"/>
    <w:basedOn w:val="Normal"/>
    <w:link w:val="PiedepginaCar"/>
    <w:uiPriority w:val="99"/>
    <w:unhideWhenUsed/>
    <w:rsid w:val="00A24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4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BAD"/>
  </w:style>
  <w:style w:type="paragraph" w:styleId="Piedepgina">
    <w:name w:val="footer"/>
    <w:basedOn w:val="Normal"/>
    <w:link w:val="PiedepginaCar"/>
    <w:uiPriority w:val="99"/>
    <w:unhideWhenUsed/>
    <w:rsid w:val="00A24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FC3B-D453-4E49-B3B3-FC3E9790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45798282</dc:creator>
  <cp:lastModifiedBy>Tribunal1</cp:lastModifiedBy>
  <cp:revision>4</cp:revision>
  <cp:lastPrinted>2019-06-27T18:35:00Z</cp:lastPrinted>
  <dcterms:created xsi:type="dcterms:W3CDTF">2019-06-27T17:15:00Z</dcterms:created>
  <dcterms:modified xsi:type="dcterms:W3CDTF">2020-02-11T18:32:00Z</dcterms:modified>
</cp:coreProperties>
</file>