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8E" w:rsidRPr="00786EEB" w:rsidRDefault="000F138E"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w:t>
      </w:r>
      <w:r w:rsidR="00B00237">
        <w:rPr>
          <w:rFonts w:ascii="Arial" w:hAnsi="Arial" w:cs="Arial"/>
          <w:b/>
          <w:sz w:val="28"/>
          <w:szCs w:val="28"/>
          <w:lang w:val="es-ES_tradnl"/>
        </w:rPr>
        <w:t>1755</w:t>
      </w:r>
      <w:r>
        <w:rPr>
          <w:rFonts w:ascii="Arial" w:hAnsi="Arial" w:cs="Arial"/>
          <w:b/>
          <w:sz w:val="28"/>
          <w:szCs w:val="28"/>
          <w:lang w:val="es-ES_tradnl"/>
        </w:rPr>
        <w:t xml:space="preserve"> /19</w:t>
      </w:r>
    </w:p>
    <w:p w:rsidR="000F138E" w:rsidRDefault="000F138E" w:rsidP="00786EEB">
      <w:pPr>
        <w:tabs>
          <w:tab w:val="center" w:pos="4253"/>
        </w:tabs>
        <w:suppressAutoHyphens/>
        <w:jc w:val="right"/>
        <w:rPr>
          <w:rFonts w:ascii="Arial" w:hAnsi="Arial" w:cs="Arial"/>
          <w:b/>
          <w:lang w:val="es-ES_tradnl"/>
        </w:rPr>
      </w:pPr>
    </w:p>
    <w:p w:rsidR="000F138E" w:rsidRPr="000F138E" w:rsidRDefault="000F138E" w:rsidP="000F138E">
      <w:pPr>
        <w:tabs>
          <w:tab w:val="center" w:pos="4253"/>
        </w:tabs>
        <w:suppressAutoHyphens/>
        <w:spacing w:after="0" w:line="240" w:lineRule="auto"/>
        <w:jc w:val="center"/>
        <w:rPr>
          <w:rFonts w:ascii="Arial" w:hAnsi="Arial" w:cs="Arial"/>
          <w:b/>
          <w:sz w:val="24"/>
          <w:szCs w:val="24"/>
          <w:lang w:val="es-ES_tradnl"/>
        </w:rPr>
      </w:pPr>
      <w:r w:rsidRPr="000F138E">
        <w:rPr>
          <w:rFonts w:ascii="Arial" w:hAnsi="Arial" w:cs="Arial"/>
          <w:b/>
          <w:sz w:val="24"/>
          <w:szCs w:val="24"/>
          <w:lang w:val="es-ES_tradnl"/>
        </w:rPr>
        <w:t>RESOLUCION ADOPTADA POR EL</w:t>
      </w:r>
    </w:p>
    <w:p w:rsidR="000F138E" w:rsidRPr="000F138E" w:rsidRDefault="000F138E" w:rsidP="000F138E">
      <w:pPr>
        <w:tabs>
          <w:tab w:val="left" w:pos="-720"/>
        </w:tabs>
        <w:suppressAutoHyphens/>
        <w:spacing w:after="0" w:line="240" w:lineRule="auto"/>
        <w:jc w:val="center"/>
        <w:rPr>
          <w:rFonts w:ascii="Arial" w:hAnsi="Arial" w:cs="Arial"/>
          <w:b/>
          <w:sz w:val="24"/>
          <w:szCs w:val="24"/>
          <w:lang w:val="es-ES_tradnl"/>
        </w:rPr>
      </w:pPr>
    </w:p>
    <w:p w:rsidR="000F138E" w:rsidRPr="000F138E" w:rsidRDefault="000F138E" w:rsidP="000F138E">
      <w:pPr>
        <w:tabs>
          <w:tab w:val="center" w:pos="4253"/>
        </w:tabs>
        <w:suppressAutoHyphens/>
        <w:spacing w:after="0" w:line="240" w:lineRule="auto"/>
        <w:jc w:val="center"/>
        <w:rPr>
          <w:rFonts w:ascii="Arial" w:hAnsi="Arial" w:cs="Arial"/>
          <w:b/>
          <w:sz w:val="24"/>
          <w:szCs w:val="24"/>
          <w:lang w:val="es-ES_tradnl"/>
        </w:rPr>
      </w:pPr>
      <w:r w:rsidRPr="000F138E">
        <w:rPr>
          <w:rFonts w:ascii="Arial" w:hAnsi="Arial" w:cs="Arial"/>
          <w:b/>
          <w:sz w:val="24"/>
          <w:szCs w:val="24"/>
          <w:lang w:val="es-ES_tradnl"/>
        </w:rPr>
        <w:t>TRIBUNAL DE CUENTAS</w:t>
      </w:r>
    </w:p>
    <w:p w:rsidR="000F138E" w:rsidRPr="000F138E" w:rsidRDefault="000F138E" w:rsidP="000F138E">
      <w:pPr>
        <w:tabs>
          <w:tab w:val="left" w:pos="-720"/>
        </w:tabs>
        <w:suppressAutoHyphens/>
        <w:spacing w:after="0" w:line="240" w:lineRule="auto"/>
        <w:jc w:val="center"/>
        <w:rPr>
          <w:rFonts w:ascii="Arial" w:hAnsi="Arial" w:cs="Arial"/>
          <w:b/>
          <w:sz w:val="24"/>
          <w:szCs w:val="24"/>
          <w:lang w:val="es-ES_tradnl"/>
        </w:rPr>
      </w:pPr>
    </w:p>
    <w:p w:rsidR="000F138E" w:rsidRPr="000F138E" w:rsidRDefault="000F138E" w:rsidP="000F138E">
      <w:pPr>
        <w:tabs>
          <w:tab w:val="center" w:pos="4253"/>
        </w:tabs>
        <w:suppressAutoHyphens/>
        <w:spacing w:after="0" w:line="240" w:lineRule="auto"/>
        <w:jc w:val="center"/>
        <w:rPr>
          <w:rFonts w:ascii="Arial" w:hAnsi="Arial" w:cs="Arial"/>
          <w:b/>
          <w:sz w:val="24"/>
          <w:szCs w:val="24"/>
          <w:lang w:val="es-ES_tradnl"/>
        </w:rPr>
      </w:pPr>
      <w:r w:rsidRPr="000F138E">
        <w:rPr>
          <w:rFonts w:ascii="Arial" w:hAnsi="Arial" w:cs="Arial"/>
          <w:b/>
          <w:sz w:val="24"/>
          <w:szCs w:val="24"/>
          <w:lang w:val="es-ES_tradnl"/>
        </w:rPr>
        <w:t>EN SESION DE FECHA 24 DE JULIO DE 2019</w:t>
      </w:r>
    </w:p>
    <w:p w:rsidR="000F138E" w:rsidRPr="000F138E" w:rsidRDefault="000F138E" w:rsidP="000F138E">
      <w:pPr>
        <w:tabs>
          <w:tab w:val="center" w:pos="4253"/>
        </w:tabs>
        <w:suppressAutoHyphens/>
        <w:spacing w:after="0" w:line="240" w:lineRule="auto"/>
        <w:jc w:val="center"/>
        <w:rPr>
          <w:rFonts w:ascii="Arial" w:hAnsi="Arial" w:cs="Arial"/>
          <w:b/>
          <w:sz w:val="24"/>
          <w:szCs w:val="24"/>
          <w:lang w:val="es-ES_tradnl"/>
        </w:rPr>
      </w:pPr>
    </w:p>
    <w:p w:rsidR="00D216FB" w:rsidRDefault="000F138E" w:rsidP="000F138E">
      <w:pPr>
        <w:tabs>
          <w:tab w:val="center" w:pos="4253"/>
        </w:tabs>
        <w:suppressAutoHyphens/>
        <w:spacing w:after="0" w:line="240" w:lineRule="auto"/>
        <w:jc w:val="center"/>
        <w:rPr>
          <w:rFonts w:ascii="Arial" w:hAnsi="Arial" w:cs="Arial"/>
          <w:b/>
          <w:sz w:val="24"/>
          <w:szCs w:val="24"/>
          <w:lang w:val="en-US"/>
        </w:rPr>
      </w:pPr>
      <w:r w:rsidRPr="000F138E">
        <w:rPr>
          <w:rFonts w:ascii="Arial" w:hAnsi="Arial" w:cs="Arial"/>
          <w:b/>
          <w:sz w:val="24"/>
          <w:szCs w:val="24"/>
          <w:lang w:val="en-US"/>
        </w:rPr>
        <w:t>(E. E. Nº</w:t>
      </w:r>
      <w:r>
        <w:rPr>
          <w:rFonts w:ascii="Arial" w:hAnsi="Arial" w:cs="Arial"/>
          <w:b/>
          <w:sz w:val="24"/>
          <w:szCs w:val="24"/>
        </w:rPr>
        <w:t>2013-17-1-0006907</w:t>
      </w:r>
      <w:r w:rsidRPr="000F138E">
        <w:rPr>
          <w:rFonts w:ascii="Arial" w:hAnsi="Arial" w:cs="Arial"/>
          <w:b/>
          <w:sz w:val="24"/>
          <w:szCs w:val="24"/>
          <w:lang w:val="en-US"/>
        </w:rPr>
        <w:t xml:space="preserve">, </w:t>
      </w:r>
      <w:proofErr w:type="gramStart"/>
      <w:r w:rsidRPr="000F138E">
        <w:rPr>
          <w:rFonts w:ascii="Arial" w:hAnsi="Arial" w:cs="Arial"/>
          <w:b/>
          <w:sz w:val="24"/>
          <w:szCs w:val="24"/>
          <w:lang w:val="en-US"/>
        </w:rPr>
        <w:t>Ent</w:t>
      </w:r>
      <w:proofErr w:type="gramEnd"/>
      <w:r w:rsidRPr="000F138E">
        <w:rPr>
          <w:rFonts w:ascii="Arial" w:hAnsi="Arial" w:cs="Arial"/>
          <w:b/>
          <w:sz w:val="24"/>
          <w:szCs w:val="24"/>
          <w:lang w:val="en-US"/>
        </w:rPr>
        <w:t>. N°</w:t>
      </w:r>
      <w:r>
        <w:rPr>
          <w:rFonts w:ascii="Arial" w:hAnsi="Arial" w:cs="Arial"/>
          <w:b/>
          <w:sz w:val="24"/>
          <w:szCs w:val="24"/>
          <w:lang w:val="en-US"/>
        </w:rPr>
        <w:t>2629/19)</w:t>
      </w:r>
    </w:p>
    <w:p w:rsidR="000F138E" w:rsidRPr="000F138E" w:rsidRDefault="000F138E" w:rsidP="000F138E">
      <w:pPr>
        <w:tabs>
          <w:tab w:val="center" w:pos="4253"/>
        </w:tabs>
        <w:suppressAutoHyphens/>
        <w:spacing w:after="0" w:line="240" w:lineRule="auto"/>
        <w:jc w:val="center"/>
        <w:rPr>
          <w:rFonts w:ascii="Arial" w:hAnsi="Arial" w:cs="Arial"/>
          <w:b/>
          <w:sz w:val="24"/>
          <w:szCs w:val="24"/>
          <w:lang w:val="en-US"/>
        </w:rPr>
      </w:pPr>
    </w:p>
    <w:p w:rsidR="00D216FB" w:rsidRDefault="00D216FB" w:rsidP="00913E0A">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la Presidencia- Oficina de Planeamiento y Presupuesto- OPP, referente a la ampliación de la Licitación Pública N° 3/2013, para la ejecución de obras de saneamiento, pavimentación y conducción de aguas pluviales, del Proyecto “Consolidación zona Este de la ciudad de Durazno”, de la Intendencia de Durazno, en el marco del Programa de Desarrollo y Gestión </w:t>
      </w:r>
      <w:proofErr w:type="spellStart"/>
      <w:r>
        <w:rPr>
          <w:rFonts w:ascii="Arial" w:hAnsi="Arial" w:cs="Arial"/>
          <w:sz w:val="24"/>
          <w:szCs w:val="24"/>
        </w:rPr>
        <w:t>Subnacional</w:t>
      </w:r>
      <w:proofErr w:type="spellEnd"/>
      <w:r w:rsidR="002339E8">
        <w:rPr>
          <w:rFonts w:ascii="Arial" w:hAnsi="Arial" w:cs="Arial"/>
          <w:sz w:val="24"/>
          <w:szCs w:val="24"/>
        </w:rPr>
        <w:t>, Préstamo BID N° 2668/OC-UR</w:t>
      </w:r>
      <w:r>
        <w:rPr>
          <w:rFonts w:ascii="Arial" w:hAnsi="Arial" w:cs="Arial"/>
          <w:sz w:val="24"/>
          <w:szCs w:val="24"/>
        </w:rPr>
        <w:t>;</w:t>
      </w:r>
      <w:r>
        <w:rPr>
          <w:rFonts w:ascii="Arial" w:hAnsi="Arial" w:cs="Arial"/>
          <w:sz w:val="24"/>
          <w:szCs w:val="24"/>
        </w:rPr>
        <w:br/>
      </w:r>
      <w:r w:rsidR="00913E0A">
        <w:rPr>
          <w:rFonts w:ascii="Arial" w:hAnsi="Arial" w:cs="Arial"/>
          <w:b/>
          <w:sz w:val="24"/>
          <w:szCs w:val="24"/>
        </w:rPr>
        <w:t xml:space="preserve">                </w:t>
      </w:r>
      <w:r>
        <w:rPr>
          <w:rFonts w:ascii="Arial" w:hAnsi="Arial" w:cs="Arial"/>
          <w:b/>
          <w:sz w:val="24"/>
          <w:szCs w:val="24"/>
        </w:rPr>
        <w:t xml:space="preserve">RESULTANDO: 1) </w:t>
      </w:r>
      <w:r w:rsidR="002339E8">
        <w:rPr>
          <w:rFonts w:ascii="Arial" w:hAnsi="Arial" w:cs="Arial"/>
          <w:sz w:val="24"/>
          <w:szCs w:val="24"/>
        </w:rPr>
        <w:t>que el Director de la Oficina de Planeamiento y Presupuesto, en ejercicio de atribuciones delegadas, autorizó en el marco del presente programa, la transferencia de fondos a la Intendencia de Durazno, a efectos de concretar la contratación de la empresa JOSÉ CUJÓ S.A, por un monto de $ 67:318.553, siendo el saldo restante financiado con recursos de la Intendencia de Durazno, OSE y del Fondo de Desarrollo Interior;</w:t>
      </w:r>
    </w:p>
    <w:p w:rsidR="00913E0A" w:rsidRDefault="002339E8" w:rsidP="00913E0A">
      <w:pPr>
        <w:spacing w:after="0" w:line="360" w:lineRule="auto"/>
        <w:ind w:firstLine="2835"/>
        <w:jc w:val="both"/>
        <w:rPr>
          <w:rFonts w:ascii="Arial" w:hAnsi="Arial" w:cs="Arial"/>
          <w:sz w:val="24"/>
          <w:szCs w:val="24"/>
        </w:rPr>
      </w:pPr>
      <w:r w:rsidRPr="002339E8">
        <w:rPr>
          <w:rFonts w:ascii="Arial" w:hAnsi="Arial" w:cs="Arial"/>
          <w:b/>
          <w:sz w:val="24"/>
          <w:szCs w:val="24"/>
        </w:rPr>
        <w:t>2)</w:t>
      </w:r>
      <w:r>
        <w:rPr>
          <w:rFonts w:ascii="Arial" w:hAnsi="Arial" w:cs="Arial"/>
          <w:b/>
          <w:sz w:val="24"/>
          <w:szCs w:val="24"/>
        </w:rPr>
        <w:t xml:space="preserve"> </w:t>
      </w:r>
      <w:r>
        <w:rPr>
          <w:rFonts w:ascii="Arial" w:hAnsi="Arial" w:cs="Arial"/>
          <w:sz w:val="24"/>
          <w:szCs w:val="24"/>
        </w:rPr>
        <w:t>que</w:t>
      </w:r>
      <w:r w:rsidR="007F43D0">
        <w:rPr>
          <w:rFonts w:ascii="Arial" w:hAnsi="Arial" w:cs="Arial"/>
          <w:sz w:val="24"/>
          <w:szCs w:val="24"/>
        </w:rPr>
        <w:t xml:space="preserve"> este Tribunal, en sesión de fecha 11.12.13, resolvió  no formular observaciones, y dictada la Resolución definitiva por el Ordenador competente, cometer a la Contadora Auditora en la Presidencia de la República la intervención de la transferencia a la Intendencia de Durazno de $ 67:318.553 más ajustes paramétricos, previo control de su imputación al objeto con disponibilidad;</w:t>
      </w:r>
    </w:p>
    <w:p w:rsidR="00913E0A" w:rsidRDefault="007F43D0" w:rsidP="00913E0A">
      <w:pPr>
        <w:spacing w:after="0" w:line="360" w:lineRule="auto"/>
        <w:ind w:firstLine="2835"/>
        <w:jc w:val="both"/>
        <w:rPr>
          <w:rFonts w:ascii="Arial" w:hAnsi="Arial" w:cs="Arial"/>
          <w:sz w:val="24"/>
          <w:szCs w:val="24"/>
        </w:rPr>
      </w:pPr>
      <w:r w:rsidRPr="007F43D0">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que </w:t>
      </w:r>
      <w:r w:rsidR="00710685">
        <w:rPr>
          <w:rFonts w:ascii="Arial" w:hAnsi="Arial" w:cs="Arial"/>
          <w:sz w:val="24"/>
          <w:szCs w:val="24"/>
        </w:rPr>
        <w:t>por Resolución N° 295/2013 de fecha 18.12.13, se dictó la Resolución definitiva</w:t>
      </w:r>
      <w:r w:rsidR="00863C0E">
        <w:rPr>
          <w:rFonts w:ascii="Arial" w:hAnsi="Arial" w:cs="Arial"/>
          <w:sz w:val="24"/>
          <w:szCs w:val="24"/>
        </w:rPr>
        <w:t>, y con fecha 26.12.13, la Contadora Auditora Destacada intervino preventivamente la transferencia referida, estableciendo el plazo de ejecución previsto de 18 meses, y estimándose el inicio de las obras en el ejercicio 2014;</w:t>
      </w:r>
    </w:p>
    <w:p w:rsidR="00913E0A" w:rsidRDefault="00863C0E" w:rsidP="00913E0A">
      <w:pPr>
        <w:spacing w:after="0" w:line="360" w:lineRule="auto"/>
        <w:ind w:firstLine="2835"/>
        <w:jc w:val="both"/>
        <w:rPr>
          <w:rFonts w:ascii="Arial" w:hAnsi="Arial" w:cs="Arial"/>
          <w:sz w:val="24"/>
          <w:szCs w:val="24"/>
        </w:rPr>
      </w:pPr>
      <w:r w:rsidRPr="00863C0E">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w:t>
      </w:r>
      <w:r w:rsidR="002D6AF3">
        <w:rPr>
          <w:rFonts w:ascii="Arial" w:hAnsi="Arial" w:cs="Arial"/>
          <w:sz w:val="24"/>
          <w:szCs w:val="24"/>
        </w:rPr>
        <w:t>en la o</w:t>
      </w:r>
      <w:r w:rsidR="00745F26">
        <w:rPr>
          <w:rFonts w:ascii="Arial" w:hAnsi="Arial" w:cs="Arial"/>
          <w:sz w:val="24"/>
          <w:szCs w:val="24"/>
        </w:rPr>
        <w:t xml:space="preserve">portunidad, el Intendente de Durazno </w:t>
      </w:r>
      <w:r w:rsidR="002D6AF3">
        <w:rPr>
          <w:rFonts w:ascii="Arial" w:hAnsi="Arial" w:cs="Arial"/>
          <w:sz w:val="24"/>
          <w:szCs w:val="24"/>
        </w:rPr>
        <w:t>solicita ampliación de la presente contratación, expresando que si bien se ejecutó la obra de saneamiento, el proyecto no previó, en principio por razones presupuestales, la obra de pavimentos, por lo cual ante reiterados reclamos de los vecinos, se ha decidido implementar obras de cordón cuneta y pavimento en dos de las zonas en que hay saneamiento y no hay cordón cuneta y pavimentos;</w:t>
      </w:r>
    </w:p>
    <w:p w:rsidR="00913E0A" w:rsidRDefault="002D6AF3" w:rsidP="00913E0A">
      <w:pPr>
        <w:spacing w:after="0" w:line="360" w:lineRule="auto"/>
        <w:ind w:firstLine="2835"/>
        <w:jc w:val="both"/>
        <w:rPr>
          <w:rFonts w:ascii="Arial" w:hAnsi="Arial" w:cs="Arial"/>
          <w:sz w:val="24"/>
          <w:szCs w:val="24"/>
        </w:rPr>
      </w:pPr>
      <w:r w:rsidRPr="002D6AF3">
        <w:rPr>
          <w:rFonts w:ascii="Arial" w:hAnsi="Arial" w:cs="Arial"/>
          <w:b/>
          <w:sz w:val="24"/>
          <w:szCs w:val="24"/>
        </w:rPr>
        <w:t>5)</w:t>
      </w:r>
      <w:r>
        <w:rPr>
          <w:rFonts w:ascii="Arial" w:hAnsi="Arial" w:cs="Arial"/>
          <w:b/>
          <w:sz w:val="24"/>
          <w:szCs w:val="24"/>
        </w:rPr>
        <w:t xml:space="preserve"> </w:t>
      </w:r>
      <w:r>
        <w:rPr>
          <w:rFonts w:ascii="Arial" w:hAnsi="Arial" w:cs="Arial"/>
          <w:sz w:val="24"/>
          <w:szCs w:val="24"/>
        </w:rPr>
        <w:t>que el monto de la ampliación es de $ 16.926.086,77 (IVA y Leyes Sociales incluidas), que se financiará parcialmente con el saldo disponible de PDGS y el resto con fondos propios de la Intendencia de Durazno. El plazo de la ejecución de los trabajos se prevé de 5 meses calendario;</w:t>
      </w:r>
    </w:p>
    <w:p w:rsidR="00913E0A" w:rsidRDefault="002D6AF3" w:rsidP="00913E0A">
      <w:pPr>
        <w:spacing w:after="0" w:line="360" w:lineRule="auto"/>
        <w:ind w:firstLine="2835"/>
        <w:jc w:val="both"/>
        <w:rPr>
          <w:rFonts w:ascii="Arial" w:hAnsi="Arial" w:cs="Arial"/>
          <w:sz w:val="24"/>
          <w:szCs w:val="24"/>
        </w:rPr>
      </w:pPr>
      <w:r>
        <w:rPr>
          <w:rFonts w:ascii="Arial" w:hAnsi="Arial" w:cs="Arial"/>
          <w:b/>
          <w:sz w:val="24"/>
          <w:szCs w:val="24"/>
        </w:rPr>
        <w:t xml:space="preserve">6) </w:t>
      </w:r>
      <w:r>
        <w:rPr>
          <w:rFonts w:ascii="Arial" w:hAnsi="Arial" w:cs="Arial"/>
          <w:sz w:val="24"/>
          <w:szCs w:val="24"/>
        </w:rPr>
        <w:t xml:space="preserve">que </w:t>
      </w:r>
      <w:r w:rsidR="00745F26">
        <w:rPr>
          <w:rFonts w:ascii="Arial" w:hAnsi="Arial" w:cs="Arial"/>
          <w:sz w:val="24"/>
          <w:szCs w:val="24"/>
        </w:rPr>
        <w:t>con fecha 8.04.19 se informa la  no objeción del BID a la solicitud de ampliación;</w:t>
      </w:r>
    </w:p>
    <w:p w:rsidR="00913E0A" w:rsidRDefault="00745F26" w:rsidP="00913E0A">
      <w:pPr>
        <w:spacing w:after="0" w:line="360" w:lineRule="auto"/>
        <w:ind w:firstLine="2835"/>
        <w:jc w:val="both"/>
        <w:rPr>
          <w:rFonts w:ascii="Arial" w:hAnsi="Arial" w:cs="Arial"/>
          <w:sz w:val="24"/>
          <w:szCs w:val="24"/>
        </w:rPr>
      </w:pPr>
      <w:r w:rsidRPr="00745F26">
        <w:rPr>
          <w:rFonts w:ascii="Arial" w:hAnsi="Arial" w:cs="Arial"/>
          <w:b/>
          <w:sz w:val="24"/>
          <w:szCs w:val="24"/>
        </w:rPr>
        <w:t>7)</w:t>
      </w:r>
      <w:r>
        <w:rPr>
          <w:rFonts w:ascii="Arial" w:hAnsi="Arial" w:cs="Arial"/>
          <w:b/>
          <w:sz w:val="24"/>
          <w:szCs w:val="24"/>
        </w:rPr>
        <w:t xml:space="preserve"> </w:t>
      </w:r>
      <w:r>
        <w:rPr>
          <w:rFonts w:ascii="Arial" w:hAnsi="Arial" w:cs="Arial"/>
          <w:sz w:val="24"/>
          <w:szCs w:val="24"/>
        </w:rPr>
        <w:t>que asimismo, consta conformidad de la adjudicataria;</w:t>
      </w:r>
    </w:p>
    <w:p w:rsidR="00913E0A" w:rsidRDefault="00745F26" w:rsidP="00913E0A">
      <w:pPr>
        <w:spacing w:after="0" w:line="360" w:lineRule="auto"/>
        <w:ind w:firstLine="2835"/>
        <w:jc w:val="both"/>
        <w:rPr>
          <w:rFonts w:ascii="Arial" w:hAnsi="Arial" w:cs="Arial"/>
          <w:sz w:val="24"/>
          <w:szCs w:val="24"/>
        </w:rPr>
      </w:pPr>
      <w:r w:rsidRPr="00745F26">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que </w:t>
      </w:r>
      <w:r w:rsidR="002F15DD">
        <w:rPr>
          <w:rFonts w:ascii="Arial" w:hAnsi="Arial" w:cs="Arial"/>
          <w:sz w:val="24"/>
          <w:szCs w:val="24"/>
        </w:rPr>
        <w:t>por Resolución N° 6042/2019 de fecha 21.05.19, el Intendente de Durazno resolvió ampliar la presente licitación pública internacional N° 3/2013 por un total de $ 16.926.086,77 IVA y Leyes Sociales incluidas, equivalente al 10,5% de la oferta básica;</w:t>
      </w:r>
    </w:p>
    <w:p w:rsidR="00913E0A" w:rsidRDefault="00277A05" w:rsidP="00913E0A">
      <w:pPr>
        <w:spacing w:after="0" w:line="360" w:lineRule="auto"/>
        <w:ind w:firstLine="2835"/>
        <w:jc w:val="both"/>
        <w:rPr>
          <w:rFonts w:ascii="Arial" w:hAnsi="Arial" w:cs="Arial"/>
          <w:sz w:val="24"/>
          <w:szCs w:val="24"/>
        </w:rPr>
      </w:pPr>
      <w:r w:rsidRPr="00277A05">
        <w:rPr>
          <w:rFonts w:ascii="Arial" w:hAnsi="Arial" w:cs="Arial"/>
          <w:b/>
          <w:sz w:val="24"/>
          <w:szCs w:val="24"/>
        </w:rPr>
        <w:t>9)</w:t>
      </w:r>
      <w:r>
        <w:rPr>
          <w:rFonts w:ascii="Arial" w:hAnsi="Arial" w:cs="Arial"/>
          <w:b/>
          <w:sz w:val="24"/>
          <w:szCs w:val="24"/>
        </w:rPr>
        <w:t xml:space="preserve"> </w:t>
      </w:r>
      <w:r w:rsidRPr="00277A05">
        <w:rPr>
          <w:rFonts w:ascii="Arial" w:hAnsi="Arial" w:cs="Arial"/>
          <w:sz w:val="24"/>
          <w:szCs w:val="24"/>
        </w:rPr>
        <w:t>que</w:t>
      </w:r>
      <w:r>
        <w:rPr>
          <w:rFonts w:ascii="Arial" w:hAnsi="Arial" w:cs="Arial"/>
          <w:sz w:val="24"/>
          <w:szCs w:val="24"/>
        </w:rPr>
        <w:t xml:space="preserve"> </w:t>
      </w:r>
      <w:r w:rsidR="00D84DCF">
        <w:rPr>
          <w:rFonts w:ascii="Arial" w:hAnsi="Arial" w:cs="Arial"/>
          <w:sz w:val="24"/>
          <w:szCs w:val="24"/>
        </w:rPr>
        <w:t xml:space="preserve">consta Proyecto de Resolución de la OPP, por el cual el Director de la Oficina de Planeamiento y Presupuesto en ejercicio de atribuciones delegadas resolvió autorizar, en el marco del Programa de Desarrollo y Gestión </w:t>
      </w:r>
      <w:proofErr w:type="spellStart"/>
      <w:r w:rsidR="00D84DCF">
        <w:rPr>
          <w:rFonts w:ascii="Arial" w:hAnsi="Arial" w:cs="Arial"/>
          <w:sz w:val="24"/>
          <w:szCs w:val="24"/>
        </w:rPr>
        <w:t>Subnacional</w:t>
      </w:r>
      <w:proofErr w:type="spellEnd"/>
      <w:r w:rsidR="00D84DCF">
        <w:rPr>
          <w:rFonts w:ascii="Arial" w:hAnsi="Arial" w:cs="Arial"/>
          <w:sz w:val="24"/>
          <w:szCs w:val="24"/>
        </w:rPr>
        <w:t>, la transferencia de fondos a la Intendencia Departamental de Durazno, por un monto de $ 8.145.601, IVA y Leyes Sociales incluidos, más ajustes paramétricos hasta el equivalente a U$S 378.865, siendo el saldo restante financiado con recursos de la Intendencia de Durazno;</w:t>
      </w:r>
    </w:p>
    <w:p w:rsidR="00A06459" w:rsidRDefault="00A06459" w:rsidP="00913E0A">
      <w:pPr>
        <w:spacing w:after="0" w:line="360" w:lineRule="auto"/>
        <w:ind w:firstLine="2835"/>
        <w:jc w:val="both"/>
        <w:rPr>
          <w:rFonts w:ascii="Arial" w:hAnsi="Arial" w:cs="Arial"/>
          <w:sz w:val="24"/>
          <w:szCs w:val="24"/>
        </w:rPr>
      </w:pPr>
      <w:r w:rsidRPr="00A06459">
        <w:rPr>
          <w:rFonts w:ascii="Arial" w:hAnsi="Arial" w:cs="Arial"/>
          <w:b/>
          <w:sz w:val="24"/>
          <w:szCs w:val="24"/>
        </w:rPr>
        <w:t>10)</w:t>
      </w:r>
      <w:r>
        <w:rPr>
          <w:rFonts w:ascii="Arial" w:hAnsi="Arial" w:cs="Arial"/>
          <w:b/>
          <w:sz w:val="24"/>
          <w:szCs w:val="24"/>
        </w:rPr>
        <w:t xml:space="preserve"> </w:t>
      </w:r>
      <w:r>
        <w:rPr>
          <w:rFonts w:ascii="Arial" w:hAnsi="Arial" w:cs="Arial"/>
          <w:sz w:val="24"/>
          <w:szCs w:val="24"/>
        </w:rPr>
        <w:t>que con fecha 5.07.19, la OPP solicita a este Tribunal, se cometa la intervención del gasto al Contador Delegado del Tribunal en la Intendencia de Durazno, y la intervención de la transferencia al Contador Destacado en la Presidencia de la República</w:t>
      </w:r>
      <w:r w:rsidR="008B3D45">
        <w:rPr>
          <w:rFonts w:ascii="Arial" w:hAnsi="Arial" w:cs="Arial"/>
          <w:sz w:val="24"/>
          <w:szCs w:val="24"/>
        </w:rPr>
        <w:t>;</w:t>
      </w:r>
    </w:p>
    <w:p w:rsidR="008A3200" w:rsidRDefault="008A3200" w:rsidP="00913E0A">
      <w:pPr>
        <w:spacing w:after="0" w:line="360" w:lineRule="auto"/>
        <w:ind w:firstLine="851"/>
        <w:jc w:val="both"/>
        <w:rPr>
          <w:rFonts w:ascii="Arial" w:hAnsi="Arial" w:cs="Arial"/>
          <w:sz w:val="24"/>
          <w:szCs w:val="24"/>
        </w:rPr>
      </w:pPr>
      <w:r>
        <w:rPr>
          <w:rFonts w:ascii="Arial" w:hAnsi="Arial" w:cs="Arial"/>
          <w:b/>
          <w:sz w:val="24"/>
          <w:szCs w:val="24"/>
        </w:rPr>
        <w:lastRenderedPageBreak/>
        <w:t xml:space="preserve">CONSIDERANDO: </w:t>
      </w:r>
      <w:r w:rsidR="00BD49EB">
        <w:rPr>
          <w:rFonts w:ascii="Arial" w:hAnsi="Arial" w:cs="Arial"/>
          <w:b/>
          <w:sz w:val="24"/>
          <w:szCs w:val="24"/>
        </w:rPr>
        <w:t xml:space="preserve">1) </w:t>
      </w:r>
      <w:r>
        <w:rPr>
          <w:rFonts w:ascii="Arial" w:hAnsi="Arial" w:cs="Arial"/>
          <w:sz w:val="24"/>
          <w:szCs w:val="24"/>
        </w:rPr>
        <w:t>que de acuerdo a lo dispuesto por el Art. 74 del TOCAF, las prestaciones objeto de contratos podrán aumentarse o disminuirse</w:t>
      </w:r>
      <w:r w:rsidR="00AC4068">
        <w:rPr>
          <w:rFonts w:ascii="Arial" w:hAnsi="Arial" w:cs="Arial"/>
          <w:sz w:val="24"/>
          <w:szCs w:val="24"/>
        </w:rPr>
        <w:t>, respetando sus condiciones y modalidades y con adecuación a los plazos respectivos, hasta un máximo del 100% del objeto del contrato;</w:t>
      </w:r>
    </w:p>
    <w:p w:rsidR="00BD49EB" w:rsidRDefault="00BD49EB" w:rsidP="00B00237">
      <w:pPr>
        <w:spacing w:after="0" w:line="360" w:lineRule="auto"/>
        <w:ind w:firstLine="2977"/>
        <w:jc w:val="both"/>
        <w:rPr>
          <w:rFonts w:ascii="Arial" w:hAnsi="Arial" w:cs="Arial"/>
          <w:sz w:val="24"/>
          <w:szCs w:val="24"/>
        </w:rPr>
      </w:pPr>
      <w:r w:rsidRPr="00913E0A">
        <w:rPr>
          <w:rFonts w:ascii="Arial" w:hAnsi="Arial" w:cs="Arial"/>
          <w:b/>
          <w:sz w:val="24"/>
          <w:szCs w:val="24"/>
        </w:rPr>
        <w:t>2)</w:t>
      </w:r>
      <w:r>
        <w:rPr>
          <w:rFonts w:ascii="Arial" w:hAnsi="Arial" w:cs="Arial"/>
          <w:sz w:val="24"/>
          <w:szCs w:val="24"/>
        </w:rPr>
        <w:t xml:space="preserve"> que en razón de la referida norma el contrato objeto de ampliación debe encontrarse en ejecución y no estar finalizado;</w:t>
      </w:r>
    </w:p>
    <w:p w:rsidR="00AC4068" w:rsidRDefault="00AC4068" w:rsidP="00B00237">
      <w:pPr>
        <w:spacing w:after="0" w:line="360" w:lineRule="auto"/>
        <w:ind w:firstLine="851"/>
        <w:jc w:val="both"/>
        <w:rPr>
          <w:rFonts w:ascii="Arial" w:hAnsi="Arial" w:cs="Arial"/>
          <w:sz w:val="24"/>
          <w:szCs w:val="24"/>
        </w:rPr>
      </w:pPr>
      <w:r w:rsidRPr="00AC4068">
        <w:rPr>
          <w:rFonts w:ascii="Arial" w:hAnsi="Arial" w:cs="Arial"/>
          <w:b/>
          <w:sz w:val="24"/>
          <w:szCs w:val="24"/>
        </w:rPr>
        <w:t>ATENTO:</w:t>
      </w:r>
      <w:r>
        <w:rPr>
          <w:rFonts w:ascii="Arial" w:hAnsi="Arial" w:cs="Arial"/>
          <w:b/>
          <w:sz w:val="24"/>
          <w:szCs w:val="24"/>
        </w:rPr>
        <w:t xml:space="preserve"> </w:t>
      </w:r>
      <w:r>
        <w:rPr>
          <w:rFonts w:ascii="Arial" w:hAnsi="Arial" w:cs="Arial"/>
          <w:sz w:val="24"/>
          <w:szCs w:val="24"/>
        </w:rPr>
        <w:t xml:space="preserve">a lo precedentemente expuesto y a lo dispuesto por el </w:t>
      </w:r>
      <w:r w:rsidR="00B00237">
        <w:rPr>
          <w:rFonts w:ascii="Arial" w:hAnsi="Arial" w:cs="Arial"/>
          <w:sz w:val="24"/>
          <w:szCs w:val="24"/>
        </w:rPr>
        <w:t xml:space="preserve">      </w:t>
      </w:r>
      <w:r>
        <w:rPr>
          <w:rFonts w:ascii="Arial" w:hAnsi="Arial" w:cs="Arial"/>
          <w:sz w:val="24"/>
          <w:szCs w:val="24"/>
        </w:rPr>
        <w:t xml:space="preserve">Art. 211 </w:t>
      </w:r>
      <w:proofErr w:type="spellStart"/>
      <w:r>
        <w:rPr>
          <w:rFonts w:ascii="Arial" w:hAnsi="Arial" w:cs="Arial"/>
          <w:sz w:val="24"/>
          <w:szCs w:val="24"/>
        </w:rPr>
        <w:t>lit.B</w:t>
      </w:r>
      <w:proofErr w:type="spellEnd"/>
      <w:r>
        <w:rPr>
          <w:rFonts w:ascii="Arial" w:hAnsi="Arial" w:cs="Arial"/>
          <w:sz w:val="24"/>
          <w:szCs w:val="24"/>
        </w:rPr>
        <w:t>) de la Constitución de la República;</w:t>
      </w:r>
    </w:p>
    <w:p w:rsidR="00AC4068" w:rsidRDefault="00AC4068" w:rsidP="00913E0A">
      <w:pPr>
        <w:spacing w:after="0" w:line="360" w:lineRule="auto"/>
        <w:jc w:val="center"/>
        <w:rPr>
          <w:rFonts w:ascii="Arial" w:hAnsi="Arial" w:cs="Arial"/>
          <w:b/>
          <w:sz w:val="24"/>
          <w:szCs w:val="24"/>
        </w:rPr>
      </w:pPr>
      <w:r>
        <w:rPr>
          <w:rFonts w:ascii="Arial" w:hAnsi="Arial" w:cs="Arial"/>
          <w:b/>
          <w:sz w:val="24"/>
          <w:szCs w:val="24"/>
        </w:rPr>
        <w:t>EL TRIBUNAL ACUERDA</w:t>
      </w:r>
    </w:p>
    <w:p w:rsidR="00E16B78" w:rsidRPr="00E16B78" w:rsidRDefault="00BD49EB" w:rsidP="00B00237">
      <w:pPr>
        <w:pStyle w:val="Prrafodelista"/>
        <w:numPr>
          <w:ilvl w:val="0"/>
          <w:numId w:val="2"/>
        </w:numPr>
        <w:spacing w:after="0" w:line="360" w:lineRule="auto"/>
        <w:ind w:left="284" w:hanging="284"/>
        <w:jc w:val="both"/>
        <w:rPr>
          <w:rFonts w:ascii="Arial" w:hAnsi="Arial" w:cs="Arial"/>
          <w:b/>
          <w:sz w:val="24"/>
          <w:szCs w:val="24"/>
        </w:rPr>
      </w:pPr>
      <w:r>
        <w:rPr>
          <w:rFonts w:ascii="Arial" w:hAnsi="Arial" w:cs="Arial"/>
          <w:sz w:val="24"/>
          <w:szCs w:val="24"/>
        </w:rPr>
        <w:t>Una vez d</w:t>
      </w:r>
      <w:r w:rsidR="00E16B78" w:rsidRPr="00E16B78">
        <w:rPr>
          <w:rFonts w:ascii="Arial" w:hAnsi="Arial" w:cs="Arial"/>
          <w:sz w:val="24"/>
          <w:szCs w:val="24"/>
        </w:rPr>
        <w:t>ictada la Resolución definitiva por el Ordenador competente, cométase a la Contadora Auditora en la Presidencia de la República la intervención de la transferencia  a la Intendencia de Durazno de $ 8.145.601, IVA y Leyes Sociales incluidos, más ajustes paramétricos hasta el equivalente a U$S 378.865, previo control de su imputación al Objeto del gasto adecuado con disponibilidad suficiente;</w:t>
      </w:r>
    </w:p>
    <w:p w:rsidR="001A554D" w:rsidRPr="00B3288F" w:rsidRDefault="001A554D" w:rsidP="00B00237">
      <w:pPr>
        <w:pStyle w:val="Prrafodelista"/>
        <w:numPr>
          <w:ilvl w:val="0"/>
          <w:numId w:val="2"/>
        </w:numPr>
        <w:tabs>
          <w:tab w:val="center" w:pos="284"/>
        </w:tabs>
        <w:spacing w:after="0" w:line="360" w:lineRule="auto"/>
        <w:ind w:left="284" w:hanging="284"/>
        <w:jc w:val="both"/>
        <w:rPr>
          <w:rFonts w:ascii="Arial" w:hAnsi="Arial" w:cs="Arial"/>
          <w:b/>
          <w:sz w:val="24"/>
          <w:szCs w:val="24"/>
        </w:rPr>
      </w:pPr>
      <w:r w:rsidRPr="00E16B78">
        <w:rPr>
          <w:rFonts w:ascii="Arial" w:hAnsi="Arial" w:cs="Arial"/>
          <w:sz w:val="24"/>
          <w:szCs w:val="24"/>
        </w:rPr>
        <w:t>Cometer al Contador Delegado en la Intendencia de Durazno,</w:t>
      </w:r>
      <w:r w:rsidR="00BD49EB">
        <w:rPr>
          <w:rFonts w:ascii="Arial" w:hAnsi="Arial" w:cs="Arial"/>
          <w:sz w:val="24"/>
          <w:szCs w:val="24"/>
        </w:rPr>
        <w:t xml:space="preserve"> la intervención del gasto,</w:t>
      </w:r>
      <w:r w:rsidR="00E16B78" w:rsidRPr="00E16B78">
        <w:rPr>
          <w:rFonts w:ascii="Arial" w:hAnsi="Arial" w:cs="Arial"/>
          <w:sz w:val="24"/>
          <w:szCs w:val="24"/>
        </w:rPr>
        <w:t xml:space="preserve"> previo</w:t>
      </w:r>
      <w:r w:rsidR="0052170B">
        <w:rPr>
          <w:rFonts w:ascii="Arial" w:hAnsi="Arial" w:cs="Arial"/>
          <w:sz w:val="24"/>
          <w:szCs w:val="24"/>
        </w:rPr>
        <w:t xml:space="preserve"> </w:t>
      </w:r>
      <w:r w:rsidRPr="00E16B78">
        <w:rPr>
          <w:rFonts w:ascii="Arial" w:hAnsi="Arial" w:cs="Arial"/>
          <w:sz w:val="24"/>
          <w:szCs w:val="24"/>
        </w:rPr>
        <w:t xml:space="preserve">control de </w:t>
      </w:r>
      <w:r w:rsidR="00BD49EB">
        <w:rPr>
          <w:rFonts w:ascii="Arial" w:hAnsi="Arial" w:cs="Arial"/>
          <w:sz w:val="24"/>
          <w:szCs w:val="24"/>
        </w:rPr>
        <w:t xml:space="preserve">que </w:t>
      </w:r>
      <w:r w:rsidR="00CC14AF">
        <w:rPr>
          <w:rFonts w:ascii="Arial" w:hAnsi="Arial" w:cs="Arial"/>
          <w:sz w:val="24"/>
          <w:szCs w:val="24"/>
        </w:rPr>
        <w:t xml:space="preserve">aún </w:t>
      </w:r>
      <w:r w:rsidR="00BD49EB">
        <w:rPr>
          <w:rFonts w:ascii="Arial" w:hAnsi="Arial" w:cs="Arial"/>
          <w:sz w:val="24"/>
          <w:szCs w:val="24"/>
        </w:rPr>
        <w:t>esté en ejecución el</w:t>
      </w:r>
      <w:r w:rsidRPr="00E16B78">
        <w:rPr>
          <w:rFonts w:ascii="Arial" w:hAnsi="Arial" w:cs="Arial"/>
          <w:sz w:val="24"/>
          <w:szCs w:val="24"/>
        </w:rPr>
        <w:t xml:space="preserve"> contrato</w:t>
      </w:r>
      <w:r w:rsidR="00BD49EB">
        <w:rPr>
          <w:rFonts w:ascii="Arial" w:hAnsi="Arial" w:cs="Arial"/>
          <w:sz w:val="24"/>
          <w:szCs w:val="24"/>
        </w:rPr>
        <w:t xml:space="preserve"> cuya ampliación se tramita, y la imputación del gasto con cargo al rubro presupuestal correspondiente con disponibilidad suficiente;</w:t>
      </w:r>
      <w:r w:rsidR="00E16B78" w:rsidRPr="00E16B78">
        <w:rPr>
          <w:rFonts w:ascii="Arial" w:hAnsi="Arial" w:cs="Arial"/>
          <w:sz w:val="24"/>
          <w:szCs w:val="24"/>
        </w:rPr>
        <w:t xml:space="preserve"> </w:t>
      </w:r>
    </w:p>
    <w:p w:rsidR="00B3288F" w:rsidRPr="00B3288F" w:rsidRDefault="00B3288F" w:rsidP="00B00237">
      <w:pPr>
        <w:pStyle w:val="Prrafodelista"/>
        <w:numPr>
          <w:ilvl w:val="0"/>
          <w:numId w:val="2"/>
        </w:numPr>
        <w:tabs>
          <w:tab w:val="center" w:pos="284"/>
        </w:tabs>
        <w:spacing w:after="0" w:line="360" w:lineRule="auto"/>
        <w:ind w:left="0" w:firstLine="0"/>
        <w:jc w:val="both"/>
        <w:rPr>
          <w:rFonts w:ascii="Arial" w:hAnsi="Arial" w:cs="Arial"/>
          <w:b/>
          <w:sz w:val="24"/>
          <w:szCs w:val="24"/>
        </w:rPr>
      </w:pPr>
      <w:r>
        <w:rPr>
          <w:rFonts w:ascii="Arial" w:hAnsi="Arial" w:cs="Arial"/>
          <w:sz w:val="24"/>
          <w:szCs w:val="24"/>
        </w:rPr>
        <w:t>Comunicar a la Contadora Auditora y al Contador Delegado;</w:t>
      </w:r>
    </w:p>
    <w:p w:rsidR="00E9500E" w:rsidRPr="00E9500E" w:rsidRDefault="00E9500E" w:rsidP="00B00237">
      <w:pPr>
        <w:pStyle w:val="Prrafodelista"/>
        <w:numPr>
          <w:ilvl w:val="0"/>
          <w:numId w:val="2"/>
        </w:numPr>
        <w:tabs>
          <w:tab w:val="center" w:pos="284"/>
        </w:tabs>
        <w:spacing w:after="0" w:line="360" w:lineRule="auto"/>
        <w:ind w:left="0" w:firstLine="0"/>
        <w:jc w:val="both"/>
        <w:rPr>
          <w:rFonts w:ascii="Arial" w:hAnsi="Arial" w:cs="Arial"/>
          <w:b/>
          <w:sz w:val="24"/>
          <w:szCs w:val="24"/>
        </w:rPr>
      </w:pPr>
      <w:r>
        <w:rPr>
          <w:rFonts w:ascii="Arial" w:hAnsi="Arial" w:cs="Arial"/>
          <w:sz w:val="24"/>
          <w:szCs w:val="24"/>
        </w:rPr>
        <w:t>Devolver las actuaciones.</w:t>
      </w:r>
    </w:p>
    <w:p w:rsidR="00E9500E" w:rsidRPr="00B00237" w:rsidRDefault="00B00237" w:rsidP="009D007E">
      <w:pPr>
        <w:spacing w:line="360" w:lineRule="auto"/>
        <w:jc w:val="both"/>
        <w:rPr>
          <w:rFonts w:ascii="Arial" w:hAnsi="Arial" w:cs="Arial"/>
          <w:sz w:val="20"/>
          <w:szCs w:val="20"/>
        </w:rPr>
      </w:pPr>
      <w:bookmarkStart w:id="0" w:name="_GoBack"/>
      <w:r w:rsidRPr="00B00237">
        <w:rPr>
          <w:rFonts w:ascii="Arial" w:hAnsi="Arial" w:cs="Arial"/>
          <w:sz w:val="20"/>
          <w:szCs w:val="20"/>
        </w:rPr>
        <w:t>CLC</w:t>
      </w:r>
      <w:bookmarkEnd w:id="0"/>
    </w:p>
    <w:sectPr w:rsidR="00E9500E" w:rsidRPr="00B00237" w:rsidSect="00B00237">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F7126"/>
    <w:multiLevelType w:val="hybridMultilevel"/>
    <w:tmpl w:val="9CFE26D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5A5F3ACF"/>
    <w:multiLevelType w:val="hybridMultilevel"/>
    <w:tmpl w:val="409875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FB"/>
    <w:rsid w:val="000F138E"/>
    <w:rsid w:val="001A554D"/>
    <w:rsid w:val="002339E8"/>
    <w:rsid w:val="00277A05"/>
    <w:rsid w:val="002D6AF3"/>
    <w:rsid w:val="002F15DD"/>
    <w:rsid w:val="003F5696"/>
    <w:rsid w:val="0052170B"/>
    <w:rsid w:val="00710685"/>
    <w:rsid w:val="00745F26"/>
    <w:rsid w:val="007E7E87"/>
    <w:rsid w:val="007F43D0"/>
    <w:rsid w:val="00863C0E"/>
    <w:rsid w:val="008A3200"/>
    <w:rsid w:val="008B3D45"/>
    <w:rsid w:val="008B60BC"/>
    <w:rsid w:val="00913E0A"/>
    <w:rsid w:val="009D007E"/>
    <w:rsid w:val="00A06459"/>
    <w:rsid w:val="00AA6735"/>
    <w:rsid w:val="00AC4068"/>
    <w:rsid w:val="00B00237"/>
    <w:rsid w:val="00B3288F"/>
    <w:rsid w:val="00B8225C"/>
    <w:rsid w:val="00BD49EB"/>
    <w:rsid w:val="00CC14AF"/>
    <w:rsid w:val="00D216FB"/>
    <w:rsid w:val="00D84DCF"/>
    <w:rsid w:val="00DA4BBC"/>
    <w:rsid w:val="00DD255B"/>
    <w:rsid w:val="00E07EFA"/>
    <w:rsid w:val="00E16B78"/>
    <w:rsid w:val="00E950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40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4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2019-07-29T14:32:00Z</cp:lastPrinted>
  <dcterms:created xsi:type="dcterms:W3CDTF">2019-07-29T14:09:00Z</dcterms:created>
  <dcterms:modified xsi:type="dcterms:W3CDTF">2019-07-29T14:33:00Z</dcterms:modified>
</cp:coreProperties>
</file>