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318" w:rsidRPr="007A7443" w:rsidRDefault="00422318" w:rsidP="00422318">
      <w:pPr>
        <w:tabs>
          <w:tab w:val="center" w:pos="4253"/>
        </w:tabs>
        <w:suppressAutoHyphens/>
        <w:spacing w:line="480" w:lineRule="auto"/>
        <w:jc w:val="right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7A7443">
        <w:rPr>
          <w:rFonts w:ascii="Arial" w:hAnsi="Arial" w:cs="Arial"/>
          <w:b/>
          <w:sz w:val="28"/>
          <w:szCs w:val="28"/>
        </w:rPr>
        <w:t xml:space="preserve">RES. </w:t>
      </w:r>
      <w:r>
        <w:rPr>
          <w:rFonts w:ascii="Arial" w:hAnsi="Arial" w:cs="Arial"/>
          <w:b/>
          <w:sz w:val="28"/>
          <w:szCs w:val="28"/>
        </w:rPr>
        <w:t>1615</w:t>
      </w:r>
      <w:r w:rsidRPr="007A7443">
        <w:rPr>
          <w:rFonts w:ascii="Arial" w:hAnsi="Arial" w:cs="Arial"/>
          <w:b/>
          <w:sz w:val="28"/>
          <w:szCs w:val="28"/>
        </w:rPr>
        <w:t>/19</w:t>
      </w:r>
    </w:p>
    <w:p w:rsidR="00422318" w:rsidRPr="000F48AC" w:rsidRDefault="00422318" w:rsidP="00422318">
      <w:pPr>
        <w:tabs>
          <w:tab w:val="center" w:pos="4253"/>
        </w:tabs>
        <w:suppressAutoHyphens/>
        <w:spacing w:line="480" w:lineRule="auto"/>
        <w:jc w:val="center"/>
        <w:rPr>
          <w:rFonts w:ascii="Arial" w:hAnsi="Arial" w:cs="Arial"/>
          <w:b/>
          <w:lang w:val="es-ES_tradnl"/>
        </w:rPr>
      </w:pPr>
      <w:r w:rsidRPr="000F48AC">
        <w:rPr>
          <w:rFonts w:ascii="Arial" w:hAnsi="Arial" w:cs="Arial"/>
          <w:b/>
          <w:lang w:val="es-ES_tradnl"/>
        </w:rPr>
        <w:t>RESOLUCION ADOPTADA POR EL</w:t>
      </w:r>
    </w:p>
    <w:p w:rsidR="00422318" w:rsidRPr="000F48AC" w:rsidRDefault="00422318" w:rsidP="00422318">
      <w:pPr>
        <w:tabs>
          <w:tab w:val="center" w:pos="4253"/>
        </w:tabs>
        <w:suppressAutoHyphens/>
        <w:spacing w:line="480" w:lineRule="auto"/>
        <w:jc w:val="center"/>
        <w:rPr>
          <w:rFonts w:ascii="Arial" w:hAnsi="Arial" w:cs="Arial"/>
          <w:b/>
          <w:lang w:val="es-ES_tradnl"/>
        </w:rPr>
      </w:pPr>
      <w:r w:rsidRPr="000F48AC">
        <w:rPr>
          <w:rFonts w:ascii="Arial" w:hAnsi="Arial" w:cs="Arial"/>
          <w:b/>
          <w:lang w:val="es-ES_tradnl"/>
        </w:rPr>
        <w:t>TRIBUNAL DE CUENTAS</w:t>
      </w:r>
    </w:p>
    <w:p w:rsidR="00422318" w:rsidRPr="000F48AC" w:rsidRDefault="00422318" w:rsidP="00422318">
      <w:pPr>
        <w:tabs>
          <w:tab w:val="center" w:pos="4253"/>
        </w:tabs>
        <w:suppressAutoHyphens/>
        <w:spacing w:line="480" w:lineRule="auto"/>
        <w:jc w:val="center"/>
        <w:rPr>
          <w:rFonts w:ascii="Arial" w:hAnsi="Arial" w:cs="Arial"/>
          <w:b/>
          <w:lang w:val="es-ES_tradnl"/>
        </w:rPr>
      </w:pPr>
      <w:r w:rsidRPr="000F48AC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>10 DE JULIO DE 2019</w:t>
      </w:r>
    </w:p>
    <w:p w:rsidR="00422318" w:rsidRDefault="00422318" w:rsidP="00422318">
      <w:pPr>
        <w:tabs>
          <w:tab w:val="center" w:pos="4253"/>
        </w:tabs>
        <w:suppressAutoHyphens/>
        <w:spacing w:line="360" w:lineRule="auto"/>
        <w:jc w:val="center"/>
        <w:rPr>
          <w:rFonts w:ascii="Arial" w:hAnsi="Arial" w:cs="Arial"/>
          <w:b/>
        </w:rPr>
      </w:pPr>
      <w:r w:rsidRPr="00BB4DEC">
        <w:rPr>
          <w:rFonts w:ascii="Arial" w:hAnsi="Arial" w:cs="Arial"/>
          <w:b/>
        </w:rPr>
        <w:t>(E.</w:t>
      </w:r>
      <w:r>
        <w:rPr>
          <w:rFonts w:ascii="Arial" w:hAnsi="Arial" w:cs="Arial"/>
          <w:b/>
        </w:rPr>
        <w:t xml:space="preserve"> E. Nº 2019-17-1-0002920, </w:t>
      </w:r>
      <w:proofErr w:type="spellStart"/>
      <w:r>
        <w:rPr>
          <w:rFonts w:ascii="Arial" w:hAnsi="Arial" w:cs="Arial"/>
          <w:b/>
        </w:rPr>
        <w:t>Ent</w:t>
      </w:r>
      <w:proofErr w:type="spellEnd"/>
      <w:r>
        <w:rPr>
          <w:rFonts w:ascii="Arial" w:hAnsi="Arial" w:cs="Arial"/>
          <w:b/>
        </w:rPr>
        <w:t>. Iniciada 20/06/19</w:t>
      </w:r>
      <w:r w:rsidRPr="00BB4DEC">
        <w:rPr>
          <w:rFonts w:ascii="Arial" w:hAnsi="Arial" w:cs="Arial"/>
          <w:b/>
        </w:rPr>
        <w:t>)</w:t>
      </w:r>
    </w:p>
    <w:p w:rsidR="00422318" w:rsidRPr="00BB4DEC" w:rsidRDefault="00422318" w:rsidP="00422318">
      <w:pPr>
        <w:tabs>
          <w:tab w:val="center" w:pos="4253"/>
        </w:tabs>
        <w:suppressAutoHyphens/>
        <w:spacing w:line="360" w:lineRule="auto"/>
        <w:jc w:val="center"/>
        <w:rPr>
          <w:rFonts w:ascii="Arial" w:hAnsi="Arial" w:cs="Arial"/>
          <w:b/>
        </w:rPr>
      </w:pPr>
    </w:p>
    <w:p w:rsidR="0034052C" w:rsidRPr="00422318" w:rsidRDefault="0034052C" w:rsidP="00422318">
      <w:pPr>
        <w:spacing w:line="360" w:lineRule="auto"/>
        <w:ind w:firstLine="851"/>
        <w:jc w:val="both"/>
        <w:rPr>
          <w:rFonts w:ascii="Arial" w:hAnsi="Arial" w:cs="Arial"/>
        </w:rPr>
      </w:pPr>
      <w:r w:rsidRPr="00422318">
        <w:rPr>
          <w:rFonts w:ascii="Arial" w:hAnsi="Arial" w:cs="Arial"/>
          <w:b/>
        </w:rPr>
        <w:t xml:space="preserve">VISTO: </w:t>
      </w:r>
      <w:r w:rsidR="004A4987" w:rsidRPr="00422318">
        <w:rPr>
          <w:rFonts w:ascii="Arial" w:hAnsi="Arial" w:cs="Arial"/>
        </w:rPr>
        <w:t>los antecedentes remitidos</w:t>
      </w:r>
      <w:r w:rsidRPr="00422318">
        <w:rPr>
          <w:rFonts w:ascii="Arial" w:hAnsi="Arial" w:cs="Arial"/>
        </w:rPr>
        <w:t xml:space="preserve"> por </w:t>
      </w:r>
      <w:r w:rsidR="00E831A9" w:rsidRPr="00422318">
        <w:rPr>
          <w:rFonts w:ascii="Arial" w:hAnsi="Arial" w:cs="Arial"/>
        </w:rPr>
        <w:t>el</w:t>
      </w:r>
      <w:r w:rsidRPr="00422318">
        <w:rPr>
          <w:rFonts w:ascii="Arial" w:hAnsi="Arial" w:cs="Arial"/>
        </w:rPr>
        <w:t xml:space="preserve"> Contador Auditor </w:t>
      </w:r>
      <w:r w:rsidR="00020E4F" w:rsidRPr="00422318">
        <w:rPr>
          <w:rFonts w:ascii="Arial" w:hAnsi="Arial" w:cs="Arial"/>
        </w:rPr>
        <w:t>d</w:t>
      </w:r>
      <w:r w:rsidRPr="00422318">
        <w:rPr>
          <w:rFonts w:ascii="Arial" w:hAnsi="Arial" w:cs="Arial"/>
        </w:rPr>
        <w:t>estacad</w:t>
      </w:r>
      <w:r w:rsidR="00E831A9" w:rsidRPr="00422318">
        <w:rPr>
          <w:rFonts w:ascii="Arial" w:hAnsi="Arial" w:cs="Arial"/>
        </w:rPr>
        <w:t>o</w:t>
      </w:r>
      <w:r w:rsidR="00075D17" w:rsidRPr="00422318">
        <w:rPr>
          <w:rFonts w:ascii="Arial" w:hAnsi="Arial" w:cs="Arial"/>
        </w:rPr>
        <w:t xml:space="preserve"> </w:t>
      </w:r>
      <w:r w:rsidR="005A38D0" w:rsidRPr="00422318">
        <w:rPr>
          <w:rFonts w:ascii="Arial" w:hAnsi="Arial" w:cs="Arial"/>
        </w:rPr>
        <w:t>del</w:t>
      </w:r>
      <w:r w:rsidR="00075D17" w:rsidRPr="00422318">
        <w:rPr>
          <w:rFonts w:ascii="Arial" w:hAnsi="Arial" w:cs="Arial"/>
        </w:rPr>
        <w:t xml:space="preserve"> Tribunal de Cuentas</w:t>
      </w:r>
      <w:r w:rsidRPr="00422318">
        <w:rPr>
          <w:rFonts w:ascii="Arial" w:hAnsi="Arial" w:cs="Arial"/>
        </w:rPr>
        <w:t xml:space="preserve"> ante el Poder Legislativo, relacionad</w:t>
      </w:r>
      <w:r w:rsidR="004A4987" w:rsidRPr="00422318">
        <w:rPr>
          <w:rFonts w:ascii="Arial" w:hAnsi="Arial" w:cs="Arial"/>
        </w:rPr>
        <w:t>o</w:t>
      </w:r>
      <w:r w:rsidR="00625578" w:rsidRPr="00422318">
        <w:rPr>
          <w:rFonts w:ascii="Arial" w:hAnsi="Arial" w:cs="Arial"/>
        </w:rPr>
        <w:t>s</w:t>
      </w:r>
      <w:r w:rsidR="00422318">
        <w:rPr>
          <w:rFonts w:ascii="Arial" w:hAnsi="Arial" w:cs="Arial"/>
        </w:rPr>
        <w:t xml:space="preserve"> con</w:t>
      </w:r>
      <w:r w:rsidR="00625578" w:rsidRPr="00422318">
        <w:rPr>
          <w:rFonts w:ascii="Arial" w:hAnsi="Arial" w:cs="Arial"/>
        </w:rPr>
        <w:t xml:space="preserve"> la </w:t>
      </w:r>
      <w:r w:rsidR="00AB0F58" w:rsidRPr="00422318">
        <w:rPr>
          <w:rFonts w:ascii="Arial" w:hAnsi="Arial" w:cs="Arial"/>
        </w:rPr>
        <w:t>intervención</w:t>
      </w:r>
      <w:r w:rsidR="00625578" w:rsidRPr="00422318">
        <w:rPr>
          <w:rFonts w:ascii="Arial" w:hAnsi="Arial" w:cs="Arial"/>
        </w:rPr>
        <w:t xml:space="preserve"> </w:t>
      </w:r>
      <w:r w:rsidRPr="00422318">
        <w:rPr>
          <w:rFonts w:ascii="Arial" w:hAnsi="Arial" w:cs="Arial"/>
        </w:rPr>
        <w:t>por reiteraci</w:t>
      </w:r>
      <w:r w:rsidR="00312BA6" w:rsidRPr="00422318">
        <w:rPr>
          <w:rFonts w:ascii="Arial" w:hAnsi="Arial" w:cs="Arial"/>
        </w:rPr>
        <w:t>ón</w:t>
      </w:r>
      <w:r w:rsidRPr="00422318">
        <w:rPr>
          <w:rFonts w:ascii="Arial" w:hAnsi="Arial" w:cs="Arial"/>
        </w:rPr>
        <w:t xml:space="preserve"> de</w:t>
      </w:r>
      <w:r w:rsidR="00F46F03" w:rsidRPr="00422318">
        <w:rPr>
          <w:rFonts w:ascii="Arial" w:hAnsi="Arial" w:cs="Arial"/>
        </w:rPr>
        <w:t xml:space="preserve"> </w:t>
      </w:r>
      <w:r w:rsidR="007261C2" w:rsidRPr="00422318">
        <w:rPr>
          <w:rFonts w:ascii="Arial" w:hAnsi="Arial" w:cs="Arial"/>
        </w:rPr>
        <w:t>diez</w:t>
      </w:r>
      <w:r w:rsidR="00930FCD" w:rsidRPr="00422318">
        <w:rPr>
          <w:rFonts w:ascii="Arial" w:hAnsi="Arial" w:cs="Arial"/>
        </w:rPr>
        <w:t xml:space="preserve"> </w:t>
      </w:r>
      <w:r w:rsidR="00FF22BD" w:rsidRPr="00422318">
        <w:rPr>
          <w:rFonts w:ascii="Arial" w:hAnsi="Arial" w:cs="Arial"/>
        </w:rPr>
        <w:t>gas</w:t>
      </w:r>
      <w:r w:rsidR="00930FCD" w:rsidRPr="00422318">
        <w:rPr>
          <w:rFonts w:ascii="Arial" w:hAnsi="Arial" w:cs="Arial"/>
        </w:rPr>
        <w:t>to</w:t>
      </w:r>
      <w:r w:rsidR="005B731B" w:rsidRPr="00422318">
        <w:rPr>
          <w:rFonts w:ascii="Arial" w:hAnsi="Arial" w:cs="Arial"/>
        </w:rPr>
        <w:t>s</w:t>
      </w:r>
      <w:r w:rsidR="00625578" w:rsidRPr="00422318">
        <w:rPr>
          <w:rFonts w:ascii="Arial" w:hAnsi="Arial" w:cs="Arial"/>
        </w:rPr>
        <w:t xml:space="preserve"> realizad</w:t>
      </w:r>
      <w:r w:rsidR="00AB0F58" w:rsidRPr="00422318">
        <w:rPr>
          <w:rFonts w:ascii="Arial" w:hAnsi="Arial" w:cs="Arial"/>
        </w:rPr>
        <w:t>o</w:t>
      </w:r>
      <w:r w:rsidR="005B731B" w:rsidRPr="00422318">
        <w:rPr>
          <w:rFonts w:ascii="Arial" w:hAnsi="Arial" w:cs="Arial"/>
        </w:rPr>
        <w:t>s</w:t>
      </w:r>
      <w:r w:rsidR="009938A3" w:rsidRPr="00422318">
        <w:rPr>
          <w:rFonts w:ascii="Arial" w:hAnsi="Arial" w:cs="Arial"/>
        </w:rPr>
        <w:t xml:space="preserve"> a la C</w:t>
      </w:r>
      <w:r w:rsidR="005B731B" w:rsidRPr="00422318">
        <w:rPr>
          <w:rFonts w:ascii="Arial" w:hAnsi="Arial" w:cs="Arial"/>
        </w:rPr>
        <w:t>ámara de Representantes</w:t>
      </w:r>
      <w:r w:rsidR="009938A3" w:rsidRPr="00422318">
        <w:rPr>
          <w:rFonts w:ascii="Arial" w:hAnsi="Arial" w:cs="Arial"/>
        </w:rPr>
        <w:t xml:space="preserve"> </w:t>
      </w:r>
      <w:r w:rsidR="00625578" w:rsidRPr="00422318">
        <w:rPr>
          <w:rFonts w:ascii="Arial" w:hAnsi="Arial" w:cs="Arial"/>
        </w:rPr>
        <w:t xml:space="preserve">en el </w:t>
      </w:r>
      <w:r w:rsidR="00C57D08" w:rsidRPr="00422318">
        <w:rPr>
          <w:rFonts w:ascii="Arial" w:hAnsi="Arial" w:cs="Arial"/>
        </w:rPr>
        <w:t xml:space="preserve">trimestre </w:t>
      </w:r>
      <w:r w:rsidR="007261C2" w:rsidRPr="00422318">
        <w:rPr>
          <w:rFonts w:ascii="Arial" w:hAnsi="Arial" w:cs="Arial"/>
        </w:rPr>
        <w:t>marzo - mayo</w:t>
      </w:r>
      <w:r w:rsidR="00F46F03" w:rsidRPr="00422318">
        <w:rPr>
          <w:rFonts w:ascii="Arial" w:hAnsi="Arial" w:cs="Arial"/>
        </w:rPr>
        <w:t xml:space="preserve"> 2019</w:t>
      </w:r>
      <w:r w:rsidRPr="00422318">
        <w:rPr>
          <w:rFonts w:ascii="Arial" w:hAnsi="Arial" w:cs="Arial"/>
        </w:rPr>
        <w:t>;</w:t>
      </w:r>
      <w:r w:rsidR="00075D17" w:rsidRPr="00422318">
        <w:rPr>
          <w:rFonts w:ascii="Arial" w:hAnsi="Arial" w:cs="Arial"/>
        </w:rPr>
        <w:t xml:space="preserve"> imputado</w:t>
      </w:r>
      <w:r w:rsidR="00262901" w:rsidRPr="00422318">
        <w:rPr>
          <w:rFonts w:ascii="Arial" w:hAnsi="Arial" w:cs="Arial"/>
        </w:rPr>
        <w:t>s</w:t>
      </w:r>
      <w:r w:rsidR="007261C2" w:rsidRPr="00422318">
        <w:rPr>
          <w:rFonts w:ascii="Arial" w:hAnsi="Arial" w:cs="Arial"/>
        </w:rPr>
        <w:t xml:space="preserve"> en el ejercicio 2019</w:t>
      </w:r>
      <w:r w:rsidR="00075D17" w:rsidRPr="00422318">
        <w:rPr>
          <w:rFonts w:ascii="Arial" w:hAnsi="Arial" w:cs="Arial"/>
        </w:rPr>
        <w:t>;</w:t>
      </w:r>
    </w:p>
    <w:p w:rsidR="0048059D" w:rsidRPr="00422318" w:rsidRDefault="0034052C" w:rsidP="00422318">
      <w:pPr>
        <w:spacing w:line="360" w:lineRule="auto"/>
        <w:ind w:firstLine="851"/>
        <w:jc w:val="both"/>
        <w:rPr>
          <w:rFonts w:ascii="Arial" w:hAnsi="Arial" w:cs="Arial"/>
        </w:rPr>
      </w:pPr>
      <w:r w:rsidRPr="00422318">
        <w:rPr>
          <w:rFonts w:ascii="Arial" w:hAnsi="Arial" w:cs="Arial"/>
          <w:b/>
        </w:rPr>
        <w:t xml:space="preserve">RESULTANDO: 1) </w:t>
      </w:r>
      <w:r w:rsidRPr="00422318">
        <w:rPr>
          <w:rFonts w:ascii="Arial" w:hAnsi="Arial" w:cs="Arial"/>
        </w:rPr>
        <w:t>que</w:t>
      </w:r>
      <w:r w:rsidR="00E831A9" w:rsidRPr="00422318">
        <w:rPr>
          <w:rFonts w:ascii="Arial" w:hAnsi="Arial" w:cs="Arial"/>
        </w:rPr>
        <w:t xml:space="preserve"> el</w:t>
      </w:r>
      <w:r w:rsidRPr="00422318">
        <w:rPr>
          <w:rFonts w:ascii="Arial" w:hAnsi="Arial" w:cs="Arial"/>
        </w:rPr>
        <w:t xml:space="preserve"> Conta</w:t>
      </w:r>
      <w:r w:rsidR="002330C5" w:rsidRPr="00422318">
        <w:rPr>
          <w:rFonts w:ascii="Arial" w:hAnsi="Arial" w:cs="Arial"/>
        </w:rPr>
        <w:t xml:space="preserve">dor Auditor observó </w:t>
      </w:r>
      <w:r w:rsidR="007261C2" w:rsidRPr="00422318">
        <w:rPr>
          <w:rFonts w:ascii="Arial" w:hAnsi="Arial" w:cs="Arial"/>
        </w:rPr>
        <w:t>diez</w:t>
      </w:r>
      <w:r w:rsidR="00262901" w:rsidRPr="00422318">
        <w:rPr>
          <w:rFonts w:ascii="Arial" w:hAnsi="Arial" w:cs="Arial"/>
        </w:rPr>
        <w:t xml:space="preserve"> </w:t>
      </w:r>
      <w:r w:rsidR="002330C5" w:rsidRPr="00422318">
        <w:rPr>
          <w:rFonts w:ascii="Arial" w:hAnsi="Arial" w:cs="Arial"/>
        </w:rPr>
        <w:t>gasto</w:t>
      </w:r>
      <w:r w:rsidR="005B731B" w:rsidRPr="00422318">
        <w:rPr>
          <w:rFonts w:ascii="Arial" w:hAnsi="Arial" w:cs="Arial"/>
        </w:rPr>
        <w:t>s</w:t>
      </w:r>
      <w:r w:rsidR="008D62F2" w:rsidRPr="00422318">
        <w:rPr>
          <w:rFonts w:ascii="Arial" w:hAnsi="Arial" w:cs="Arial"/>
        </w:rPr>
        <w:t xml:space="preserve"> a la </w:t>
      </w:r>
      <w:r w:rsidR="003C002F" w:rsidRPr="00422318">
        <w:rPr>
          <w:rFonts w:ascii="Arial" w:hAnsi="Arial" w:cs="Arial"/>
        </w:rPr>
        <w:t>C</w:t>
      </w:r>
      <w:r w:rsidR="005B731B" w:rsidRPr="00422318">
        <w:rPr>
          <w:rFonts w:ascii="Arial" w:hAnsi="Arial" w:cs="Arial"/>
        </w:rPr>
        <w:t>ámara de Representantes</w:t>
      </w:r>
      <w:r w:rsidR="00065F80" w:rsidRPr="00422318">
        <w:rPr>
          <w:rFonts w:ascii="Arial" w:hAnsi="Arial" w:cs="Arial"/>
        </w:rPr>
        <w:t>,</w:t>
      </w:r>
      <w:r w:rsidR="00101C88" w:rsidRPr="00422318">
        <w:rPr>
          <w:rFonts w:ascii="Arial" w:hAnsi="Arial" w:cs="Arial"/>
        </w:rPr>
        <w:t xml:space="preserve"> por un monto de $</w:t>
      </w:r>
      <w:r w:rsidR="00DD1C3A" w:rsidRPr="00422318">
        <w:rPr>
          <w:rFonts w:ascii="Arial" w:hAnsi="Arial" w:cs="Arial"/>
        </w:rPr>
        <w:t xml:space="preserve"> </w:t>
      </w:r>
      <w:r w:rsidR="0048059D" w:rsidRPr="00422318">
        <w:rPr>
          <w:rFonts w:ascii="Arial" w:hAnsi="Arial" w:cs="Arial"/>
        </w:rPr>
        <w:t>2.117.010</w:t>
      </w:r>
      <w:r w:rsidR="004E7D5B" w:rsidRPr="00422318">
        <w:rPr>
          <w:rFonts w:ascii="Arial" w:hAnsi="Arial" w:cs="Arial"/>
        </w:rPr>
        <w:t xml:space="preserve"> </w:t>
      </w:r>
      <w:r w:rsidR="007261C2" w:rsidRPr="00422318">
        <w:rPr>
          <w:rFonts w:ascii="Arial" w:hAnsi="Arial" w:cs="Arial"/>
        </w:rPr>
        <w:t xml:space="preserve">y USD </w:t>
      </w:r>
      <w:r w:rsidR="0048059D" w:rsidRPr="00422318">
        <w:rPr>
          <w:rFonts w:ascii="Arial" w:hAnsi="Arial" w:cs="Arial"/>
        </w:rPr>
        <w:t>7.304</w:t>
      </w:r>
      <w:r w:rsidR="00101C88" w:rsidRPr="00422318">
        <w:rPr>
          <w:rFonts w:ascii="Arial" w:hAnsi="Arial" w:cs="Arial"/>
        </w:rPr>
        <w:t>, en</w:t>
      </w:r>
      <w:r w:rsidR="002330C5" w:rsidRPr="00422318">
        <w:rPr>
          <w:rFonts w:ascii="Arial" w:hAnsi="Arial" w:cs="Arial"/>
        </w:rPr>
        <w:t xml:space="preserve"> </w:t>
      </w:r>
      <w:r w:rsidR="00F46F03" w:rsidRPr="00422318">
        <w:rPr>
          <w:rFonts w:ascii="Arial" w:hAnsi="Arial" w:cs="Arial"/>
        </w:rPr>
        <w:t xml:space="preserve">el trimestre </w:t>
      </w:r>
      <w:r w:rsidR="007261C2" w:rsidRPr="00422318">
        <w:rPr>
          <w:rFonts w:ascii="Arial" w:hAnsi="Arial" w:cs="Arial"/>
        </w:rPr>
        <w:t>marzo - mayo</w:t>
      </w:r>
      <w:r w:rsidR="00F46F03" w:rsidRPr="00422318">
        <w:rPr>
          <w:rFonts w:ascii="Arial" w:hAnsi="Arial" w:cs="Arial"/>
        </w:rPr>
        <w:t xml:space="preserve"> 2019</w:t>
      </w:r>
      <w:r w:rsidR="00D2528B" w:rsidRPr="00422318">
        <w:rPr>
          <w:rFonts w:ascii="Arial" w:hAnsi="Arial" w:cs="Arial"/>
        </w:rPr>
        <w:t xml:space="preserve">, </w:t>
      </w:r>
      <w:r w:rsidR="00B64F33" w:rsidRPr="00422318">
        <w:rPr>
          <w:rFonts w:ascii="Arial" w:hAnsi="Arial" w:cs="Arial"/>
        </w:rPr>
        <w:t>por</w:t>
      </w:r>
      <w:r w:rsidR="003540D2" w:rsidRPr="00422318">
        <w:rPr>
          <w:rFonts w:ascii="Arial" w:hAnsi="Arial" w:cs="Arial"/>
        </w:rPr>
        <w:t xml:space="preserve"> </w:t>
      </w:r>
      <w:r w:rsidR="00065F80" w:rsidRPr="00422318">
        <w:rPr>
          <w:rFonts w:ascii="Arial" w:hAnsi="Arial" w:cs="Arial"/>
        </w:rPr>
        <w:t>los siguientes motivos:</w:t>
      </w:r>
    </w:p>
    <w:p w:rsidR="00422318" w:rsidRPr="00422318" w:rsidRDefault="00422318" w:rsidP="00422318">
      <w:pPr>
        <w:spacing w:line="360" w:lineRule="auto"/>
        <w:jc w:val="both"/>
        <w:rPr>
          <w:rFonts w:ascii="Arial" w:hAnsi="Arial" w:cs="Arial"/>
          <w:b/>
        </w:rPr>
      </w:pPr>
    </w:p>
    <w:p w:rsidR="00BA6BAD" w:rsidRPr="00422318" w:rsidRDefault="00BA6BAD" w:rsidP="00422318">
      <w:pPr>
        <w:spacing w:line="360" w:lineRule="auto"/>
        <w:jc w:val="both"/>
        <w:rPr>
          <w:rFonts w:ascii="Arial" w:hAnsi="Arial" w:cs="Arial"/>
          <w:b/>
        </w:rPr>
      </w:pPr>
      <w:r w:rsidRPr="00422318">
        <w:rPr>
          <w:rFonts w:ascii="Arial" w:hAnsi="Arial" w:cs="Arial"/>
          <w:b/>
        </w:rPr>
        <w:t>En pesos uruguayos:</w:t>
      </w:r>
    </w:p>
    <w:p w:rsidR="00065F80" w:rsidRPr="00422318" w:rsidRDefault="00065F80" w:rsidP="00422318">
      <w:pPr>
        <w:spacing w:line="360" w:lineRule="auto"/>
        <w:jc w:val="both"/>
        <w:rPr>
          <w:rFonts w:ascii="Arial" w:hAnsi="Arial" w:cs="Arial"/>
          <w:b/>
        </w:rPr>
      </w:pPr>
      <w:r w:rsidRPr="00422318">
        <w:rPr>
          <w:rFonts w:ascii="Arial" w:hAnsi="Arial" w:cs="Arial"/>
          <w:b/>
        </w:rPr>
        <w:t>Motivo de la Observación</w:t>
      </w:r>
      <w:r w:rsidRPr="00422318">
        <w:rPr>
          <w:rFonts w:ascii="Arial" w:hAnsi="Arial" w:cs="Arial"/>
          <w:b/>
        </w:rPr>
        <w:tab/>
      </w:r>
      <w:r w:rsidRPr="00422318">
        <w:rPr>
          <w:rFonts w:ascii="Arial" w:hAnsi="Arial" w:cs="Arial"/>
          <w:b/>
        </w:rPr>
        <w:tab/>
        <w:t>Cantidad</w:t>
      </w:r>
      <w:r w:rsidRPr="00422318">
        <w:rPr>
          <w:rFonts w:ascii="Arial" w:hAnsi="Arial" w:cs="Arial"/>
          <w:b/>
        </w:rPr>
        <w:tab/>
      </w:r>
      <w:r w:rsidRPr="00422318">
        <w:rPr>
          <w:rFonts w:ascii="Arial" w:hAnsi="Arial" w:cs="Arial"/>
          <w:b/>
        </w:rPr>
        <w:tab/>
        <w:t xml:space="preserve">  Importe en $</w:t>
      </w:r>
    </w:p>
    <w:p w:rsidR="00065F80" w:rsidRPr="00422318" w:rsidRDefault="00FF71D5" w:rsidP="00422318">
      <w:pPr>
        <w:spacing w:line="360" w:lineRule="auto"/>
        <w:jc w:val="both"/>
        <w:rPr>
          <w:rFonts w:ascii="Arial" w:hAnsi="Arial" w:cs="Arial"/>
        </w:rPr>
      </w:pPr>
      <w:r w:rsidRPr="00422318">
        <w:rPr>
          <w:rFonts w:ascii="Arial" w:hAnsi="Arial" w:cs="Arial"/>
        </w:rPr>
        <w:t>P</w:t>
      </w:r>
      <w:r w:rsidR="00065F80" w:rsidRPr="00422318">
        <w:rPr>
          <w:rFonts w:ascii="Arial" w:hAnsi="Arial" w:cs="Arial"/>
        </w:rPr>
        <w:t>or contravenir disposiciones de</w:t>
      </w:r>
    </w:p>
    <w:p w:rsidR="00065F80" w:rsidRPr="00422318" w:rsidRDefault="00065F80" w:rsidP="00422318">
      <w:pPr>
        <w:spacing w:line="360" w:lineRule="auto"/>
        <w:jc w:val="both"/>
        <w:rPr>
          <w:rFonts w:ascii="Arial" w:hAnsi="Arial" w:cs="Arial"/>
        </w:rPr>
      </w:pPr>
      <w:r w:rsidRPr="00422318">
        <w:rPr>
          <w:rFonts w:ascii="Arial" w:hAnsi="Arial" w:cs="Arial"/>
        </w:rPr>
        <w:t>La Ley 16.713.</w:t>
      </w:r>
      <w:r w:rsidRPr="00422318">
        <w:rPr>
          <w:rFonts w:ascii="Arial" w:hAnsi="Arial" w:cs="Arial"/>
        </w:rPr>
        <w:tab/>
      </w:r>
      <w:r w:rsidRPr="00422318">
        <w:rPr>
          <w:rFonts w:ascii="Arial" w:hAnsi="Arial" w:cs="Arial"/>
        </w:rPr>
        <w:tab/>
      </w:r>
      <w:r w:rsidRPr="00422318">
        <w:rPr>
          <w:rFonts w:ascii="Arial" w:hAnsi="Arial" w:cs="Arial"/>
        </w:rPr>
        <w:tab/>
      </w:r>
      <w:r w:rsidRPr="00422318">
        <w:rPr>
          <w:rFonts w:ascii="Arial" w:hAnsi="Arial" w:cs="Arial"/>
        </w:rPr>
        <w:tab/>
        <w:t xml:space="preserve">      </w:t>
      </w:r>
      <w:r w:rsidR="00162F4B" w:rsidRPr="00422318">
        <w:rPr>
          <w:rFonts w:ascii="Arial" w:hAnsi="Arial" w:cs="Arial"/>
        </w:rPr>
        <w:t xml:space="preserve"> </w:t>
      </w:r>
      <w:r w:rsidR="00DD1DAC" w:rsidRPr="00422318">
        <w:rPr>
          <w:rFonts w:ascii="Arial" w:hAnsi="Arial" w:cs="Arial"/>
        </w:rPr>
        <w:t>3</w:t>
      </w:r>
      <w:r w:rsidR="00695000" w:rsidRPr="00422318">
        <w:rPr>
          <w:rFonts w:ascii="Arial" w:hAnsi="Arial" w:cs="Arial"/>
        </w:rPr>
        <w:tab/>
      </w:r>
      <w:r w:rsidR="00695000" w:rsidRPr="00422318">
        <w:rPr>
          <w:rFonts w:ascii="Arial" w:hAnsi="Arial" w:cs="Arial"/>
        </w:rPr>
        <w:tab/>
        <w:t xml:space="preserve">    </w:t>
      </w:r>
      <w:r w:rsidR="00544035" w:rsidRPr="00422318">
        <w:rPr>
          <w:rFonts w:ascii="Arial" w:hAnsi="Arial" w:cs="Arial"/>
        </w:rPr>
        <w:t xml:space="preserve">   </w:t>
      </w:r>
      <w:r w:rsidR="0048059D" w:rsidRPr="00422318">
        <w:rPr>
          <w:rFonts w:ascii="Arial" w:hAnsi="Arial" w:cs="Arial"/>
        </w:rPr>
        <w:t xml:space="preserve">         1.722</w:t>
      </w:r>
      <w:r w:rsidR="00F46F03" w:rsidRPr="00422318">
        <w:rPr>
          <w:rFonts w:ascii="Arial" w:hAnsi="Arial" w:cs="Arial"/>
        </w:rPr>
        <w:t>.000</w:t>
      </w:r>
    </w:p>
    <w:p w:rsidR="00065F80" w:rsidRPr="00422318" w:rsidRDefault="00065F80" w:rsidP="00422318">
      <w:pPr>
        <w:spacing w:line="360" w:lineRule="auto"/>
        <w:jc w:val="both"/>
        <w:rPr>
          <w:rFonts w:ascii="Arial" w:hAnsi="Arial" w:cs="Arial"/>
        </w:rPr>
      </w:pPr>
      <w:r w:rsidRPr="00422318">
        <w:rPr>
          <w:rFonts w:ascii="Arial" w:hAnsi="Arial" w:cs="Arial"/>
        </w:rPr>
        <w:t>Por contravenir disposiciones de</w:t>
      </w:r>
    </w:p>
    <w:p w:rsidR="00065F80" w:rsidRPr="00422318" w:rsidRDefault="00065F80" w:rsidP="00422318">
      <w:pPr>
        <w:spacing w:line="360" w:lineRule="auto"/>
        <w:jc w:val="both"/>
        <w:rPr>
          <w:rFonts w:ascii="Arial" w:hAnsi="Arial" w:cs="Arial"/>
        </w:rPr>
      </w:pPr>
      <w:r w:rsidRPr="00422318">
        <w:rPr>
          <w:rFonts w:ascii="Arial" w:hAnsi="Arial" w:cs="Arial"/>
        </w:rPr>
        <w:t>Art.132 del TOCAF.</w:t>
      </w:r>
      <w:r w:rsidRPr="00422318">
        <w:rPr>
          <w:rFonts w:ascii="Arial" w:hAnsi="Arial" w:cs="Arial"/>
        </w:rPr>
        <w:tab/>
      </w:r>
      <w:r w:rsidRPr="00422318">
        <w:rPr>
          <w:rFonts w:ascii="Arial" w:hAnsi="Arial" w:cs="Arial"/>
        </w:rPr>
        <w:tab/>
      </w:r>
      <w:r w:rsidRPr="00422318">
        <w:rPr>
          <w:rFonts w:ascii="Arial" w:hAnsi="Arial" w:cs="Arial"/>
        </w:rPr>
        <w:tab/>
      </w:r>
      <w:r w:rsidRPr="00422318">
        <w:rPr>
          <w:rFonts w:ascii="Arial" w:hAnsi="Arial" w:cs="Arial"/>
        </w:rPr>
        <w:tab/>
      </w:r>
      <w:r w:rsidR="00162F4B" w:rsidRPr="00422318">
        <w:rPr>
          <w:rFonts w:ascii="Arial" w:hAnsi="Arial" w:cs="Arial"/>
        </w:rPr>
        <w:t xml:space="preserve">       </w:t>
      </w:r>
      <w:r w:rsidR="0048059D" w:rsidRPr="00422318">
        <w:rPr>
          <w:rFonts w:ascii="Arial" w:hAnsi="Arial" w:cs="Arial"/>
        </w:rPr>
        <w:t>3</w:t>
      </w:r>
      <w:r w:rsidRPr="00422318">
        <w:rPr>
          <w:rFonts w:ascii="Arial" w:hAnsi="Arial" w:cs="Arial"/>
        </w:rPr>
        <w:t xml:space="preserve">   </w:t>
      </w:r>
      <w:r w:rsidR="00162F4B" w:rsidRPr="00422318">
        <w:rPr>
          <w:rFonts w:ascii="Arial" w:hAnsi="Arial" w:cs="Arial"/>
        </w:rPr>
        <w:t xml:space="preserve">                     </w:t>
      </w:r>
      <w:r w:rsidR="00695000" w:rsidRPr="00422318">
        <w:rPr>
          <w:rFonts w:ascii="Arial" w:hAnsi="Arial" w:cs="Arial"/>
        </w:rPr>
        <w:t xml:space="preserve"> </w:t>
      </w:r>
      <w:r w:rsidR="00F46F03" w:rsidRPr="00422318">
        <w:rPr>
          <w:rFonts w:ascii="Arial" w:hAnsi="Arial" w:cs="Arial"/>
        </w:rPr>
        <w:t xml:space="preserve">    </w:t>
      </w:r>
      <w:r w:rsidR="0048059D" w:rsidRPr="00422318">
        <w:rPr>
          <w:rFonts w:ascii="Arial" w:hAnsi="Arial" w:cs="Arial"/>
        </w:rPr>
        <w:t xml:space="preserve">  395.01</w:t>
      </w:r>
      <w:r w:rsidR="00CE7FDA" w:rsidRPr="00422318">
        <w:rPr>
          <w:rFonts w:ascii="Arial" w:hAnsi="Arial" w:cs="Arial"/>
        </w:rPr>
        <w:t>0</w:t>
      </w:r>
    </w:p>
    <w:p w:rsidR="00162F4B" w:rsidRPr="00422318" w:rsidRDefault="00162F4B" w:rsidP="00422318">
      <w:pPr>
        <w:spacing w:line="360" w:lineRule="auto"/>
        <w:jc w:val="both"/>
        <w:rPr>
          <w:rFonts w:ascii="Arial" w:hAnsi="Arial" w:cs="Arial"/>
          <w:b/>
        </w:rPr>
      </w:pPr>
      <w:r w:rsidRPr="00422318">
        <w:rPr>
          <w:rFonts w:ascii="Arial" w:hAnsi="Arial" w:cs="Arial"/>
          <w:b/>
        </w:rPr>
        <w:t>T O T A L</w:t>
      </w:r>
      <w:r w:rsidRPr="00422318">
        <w:rPr>
          <w:rFonts w:ascii="Arial" w:hAnsi="Arial" w:cs="Arial"/>
          <w:b/>
        </w:rPr>
        <w:tab/>
      </w:r>
      <w:r w:rsidRPr="00422318">
        <w:rPr>
          <w:rFonts w:ascii="Arial" w:hAnsi="Arial" w:cs="Arial"/>
          <w:b/>
        </w:rPr>
        <w:tab/>
      </w:r>
      <w:r w:rsidRPr="00422318">
        <w:rPr>
          <w:rFonts w:ascii="Arial" w:hAnsi="Arial" w:cs="Arial"/>
          <w:b/>
        </w:rPr>
        <w:tab/>
      </w:r>
      <w:r w:rsidRPr="00422318">
        <w:rPr>
          <w:rFonts w:ascii="Arial" w:hAnsi="Arial" w:cs="Arial"/>
          <w:b/>
        </w:rPr>
        <w:tab/>
      </w:r>
      <w:r w:rsidRPr="00422318">
        <w:rPr>
          <w:rFonts w:ascii="Arial" w:hAnsi="Arial" w:cs="Arial"/>
          <w:b/>
        </w:rPr>
        <w:tab/>
        <w:t xml:space="preserve">    </w:t>
      </w:r>
      <w:r w:rsidR="0048059D" w:rsidRPr="00422318">
        <w:rPr>
          <w:rFonts w:ascii="Arial" w:hAnsi="Arial" w:cs="Arial"/>
          <w:b/>
        </w:rPr>
        <w:t xml:space="preserve">   6</w:t>
      </w:r>
      <w:r w:rsidR="00695000" w:rsidRPr="00422318">
        <w:rPr>
          <w:rFonts w:ascii="Arial" w:hAnsi="Arial" w:cs="Arial"/>
          <w:b/>
        </w:rPr>
        <w:t xml:space="preserve">                          </w:t>
      </w:r>
      <w:r w:rsidR="00331779" w:rsidRPr="00422318">
        <w:rPr>
          <w:rFonts w:ascii="Arial" w:hAnsi="Arial" w:cs="Arial"/>
          <w:b/>
        </w:rPr>
        <w:t xml:space="preserve">   </w:t>
      </w:r>
      <w:r w:rsidR="0048059D" w:rsidRPr="00422318">
        <w:rPr>
          <w:rFonts w:ascii="Arial" w:hAnsi="Arial" w:cs="Arial"/>
          <w:b/>
        </w:rPr>
        <w:t>2.117.010</w:t>
      </w:r>
    </w:p>
    <w:p w:rsidR="00422318" w:rsidRPr="00422318" w:rsidRDefault="00422318" w:rsidP="00422318">
      <w:pPr>
        <w:spacing w:line="360" w:lineRule="auto"/>
        <w:jc w:val="both"/>
        <w:rPr>
          <w:rFonts w:ascii="Arial" w:hAnsi="Arial" w:cs="Arial"/>
        </w:rPr>
      </w:pPr>
    </w:p>
    <w:p w:rsidR="00CE7FDA" w:rsidRPr="00422318" w:rsidRDefault="00BA6BAD" w:rsidP="00422318">
      <w:pPr>
        <w:spacing w:line="360" w:lineRule="auto"/>
        <w:jc w:val="both"/>
        <w:rPr>
          <w:rFonts w:ascii="Arial" w:hAnsi="Arial" w:cs="Arial"/>
          <w:b/>
        </w:rPr>
      </w:pPr>
      <w:r w:rsidRPr="00422318">
        <w:rPr>
          <w:rFonts w:ascii="Arial" w:hAnsi="Arial" w:cs="Arial"/>
          <w:b/>
        </w:rPr>
        <w:t>En dólares estadounidenses:</w:t>
      </w:r>
    </w:p>
    <w:p w:rsidR="00CE7FDA" w:rsidRPr="00422318" w:rsidRDefault="00CE7FDA" w:rsidP="00422318">
      <w:pPr>
        <w:spacing w:line="360" w:lineRule="auto"/>
        <w:jc w:val="both"/>
        <w:rPr>
          <w:rFonts w:ascii="Arial" w:hAnsi="Arial" w:cs="Arial"/>
          <w:b/>
        </w:rPr>
      </w:pPr>
      <w:r w:rsidRPr="00422318">
        <w:rPr>
          <w:rFonts w:ascii="Arial" w:hAnsi="Arial" w:cs="Arial"/>
          <w:b/>
        </w:rPr>
        <w:t>Motivo de la Obser</w:t>
      </w:r>
      <w:r w:rsidR="00BA6BAD" w:rsidRPr="00422318">
        <w:rPr>
          <w:rFonts w:ascii="Arial" w:hAnsi="Arial" w:cs="Arial"/>
          <w:b/>
        </w:rPr>
        <w:t>vación</w:t>
      </w:r>
      <w:r w:rsidR="00BA6BAD" w:rsidRPr="00422318">
        <w:rPr>
          <w:rFonts w:ascii="Arial" w:hAnsi="Arial" w:cs="Arial"/>
          <w:b/>
        </w:rPr>
        <w:tab/>
      </w:r>
      <w:r w:rsidR="00BA6BAD" w:rsidRPr="00422318">
        <w:rPr>
          <w:rFonts w:ascii="Arial" w:hAnsi="Arial" w:cs="Arial"/>
          <w:b/>
        </w:rPr>
        <w:tab/>
        <w:t>Cantidad</w:t>
      </w:r>
      <w:r w:rsidR="00BA6BAD" w:rsidRPr="00422318">
        <w:rPr>
          <w:rFonts w:ascii="Arial" w:hAnsi="Arial" w:cs="Arial"/>
          <w:b/>
        </w:rPr>
        <w:tab/>
      </w:r>
      <w:r w:rsidR="00BA6BAD" w:rsidRPr="00422318">
        <w:rPr>
          <w:rFonts w:ascii="Arial" w:hAnsi="Arial" w:cs="Arial"/>
          <w:b/>
        </w:rPr>
        <w:tab/>
        <w:t xml:space="preserve">  Importe en USD</w:t>
      </w:r>
    </w:p>
    <w:p w:rsidR="00CE7FDA" w:rsidRPr="00422318" w:rsidRDefault="00CE7FDA" w:rsidP="00422318">
      <w:pPr>
        <w:spacing w:line="360" w:lineRule="auto"/>
        <w:jc w:val="both"/>
        <w:rPr>
          <w:rFonts w:ascii="Arial" w:hAnsi="Arial" w:cs="Arial"/>
        </w:rPr>
      </w:pPr>
      <w:r w:rsidRPr="00422318">
        <w:rPr>
          <w:rFonts w:ascii="Arial" w:hAnsi="Arial" w:cs="Arial"/>
        </w:rPr>
        <w:t>Por contravenir disposiciones de</w:t>
      </w:r>
    </w:p>
    <w:p w:rsidR="00CE7FDA" w:rsidRPr="00422318" w:rsidRDefault="00CE7FDA" w:rsidP="00422318">
      <w:pPr>
        <w:spacing w:line="360" w:lineRule="auto"/>
        <w:jc w:val="both"/>
        <w:rPr>
          <w:rFonts w:ascii="Arial" w:hAnsi="Arial" w:cs="Arial"/>
        </w:rPr>
      </w:pPr>
      <w:r w:rsidRPr="00422318">
        <w:rPr>
          <w:rFonts w:ascii="Arial" w:hAnsi="Arial" w:cs="Arial"/>
        </w:rPr>
        <w:t>Art.132 del TOCAF.</w:t>
      </w:r>
      <w:r w:rsidRPr="00422318">
        <w:rPr>
          <w:rFonts w:ascii="Arial" w:hAnsi="Arial" w:cs="Arial"/>
        </w:rPr>
        <w:tab/>
      </w:r>
      <w:r w:rsidRPr="00422318">
        <w:rPr>
          <w:rFonts w:ascii="Arial" w:hAnsi="Arial" w:cs="Arial"/>
        </w:rPr>
        <w:tab/>
      </w:r>
      <w:r w:rsidRPr="00422318">
        <w:rPr>
          <w:rFonts w:ascii="Arial" w:hAnsi="Arial" w:cs="Arial"/>
        </w:rPr>
        <w:tab/>
      </w:r>
      <w:r w:rsidRPr="00422318">
        <w:rPr>
          <w:rFonts w:ascii="Arial" w:hAnsi="Arial" w:cs="Arial"/>
        </w:rPr>
        <w:tab/>
        <w:t xml:space="preserve">       </w:t>
      </w:r>
      <w:r w:rsidR="0048059D" w:rsidRPr="00422318">
        <w:rPr>
          <w:rFonts w:ascii="Arial" w:hAnsi="Arial" w:cs="Arial"/>
        </w:rPr>
        <w:t>4</w:t>
      </w:r>
      <w:r w:rsidRPr="00422318">
        <w:rPr>
          <w:rFonts w:ascii="Arial" w:hAnsi="Arial" w:cs="Arial"/>
        </w:rPr>
        <w:t xml:space="preserve">                                </w:t>
      </w:r>
      <w:r w:rsidR="0048059D" w:rsidRPr="00422318">
        <w:rPr>
          <w:rFonts w:ascii="Arial" w:hAnsi="Arial" w:cs="Arial"/>
        </w:rPr>
        <w:t xml:space="preserve"> 7.3</w:t>
      </w:r>
      <w:r w:rsidR="00BA6BAD" w:rsidRPr="00422318">
        <w:rPr>
          <w:rFonts w:ascii="Arial" w:hAnsi="Arial" w:cs="Arial"/>
        </w:rPr>
        <w:t>04</w:t>
      </w:r>
    </w:p>
    <w:p w:rsidR="00422318" w:rsidRDefault="0048059D" w:rsidP="00422318">
      <w:pPr>
        <w:spacing w:line="360" w:lineRule="auto"/>
        <w:jc w:val="both"/>
        <w:rPr>
          <w:rFonts w:ascii="Arial" w:hAnsi="Arial" w:cs="Arial"/>
          <w:b/>
        </w:rPr>
      </w:pPr>
      <w:r w:rsidRPr="00422318">
        <w:rPr>
          <w:rFonts w:ascii="Arial" w:hAnsi="Arial" w:cs="Arial"/>
          <w:b/>
        </w:rPr>
        <w:t>T O T A L</w:t>
      </w:r>
      <w:r w:rsidRPr="00422318">
        <w:rPr>
          <w:rFonts w:ascii="Arial" w:hAnsi="Arial" w:cs="Arial"/>
          <w:b/>
        </w:rPr>
        <w:tab/>
      </w:r>
      <w:r w:rsidRPr="00422318">
        <w:rPr>
          <w:rFonts w:ascii="Arial" w:hAnsi="Arial" w:cs="Arial"/>
          <w:b/>
        </w:rPr>
        <w:tab/>
      </w:r>
      <w:r w:rsidRPr="00422318">
        <w:rPr>
          <w:rFonts w:ascii="Arial" w:hAnsi="Arial" w:cs="Arial"/>
          <w:b/>
        </w:rPr>
        <w:tab/>
      </w:r>
      <w:r w:rsidRPr="00422318">
        <w:rPr>
          <w:rFonts w:ascii="Arial" w:hAnsi="Arial" w:cs="Arial"/>
          <w:b/>
        </w:rPr>
        <w:tab/>
      </w:r>
      <w:r w:rsidRPr="00422318">
        <w:rPr>
          <w:rFonts w:ascii="Arial" w:hAnsi="Arial" w:cs="Arial"/>
          <w:b/>
        </w:rPr>
        <w:tab/>
        <w:t xml:space="preserve">       4</w:t>
      </w:r>
      <w:r w:rsidR="00BA6BAD" w:rsidRPr="00422318">
        <w:rPr>
          <w:rFonts w:ascii="Arial" w:hAnsi="Arial" w:cs="Arial"/>
          <w:b/>
        </w:rPr>
        <w:t xml:space="preserve">    </w:t>
      </w:r>
      <w:r w:rsidRPr="00422318">
        <w:rPr>
          <w:rFonts w:ascii="Arial" w:hAnsi="Arial" w:cs="Arial"/>
          <w:b/>
        </w:rPr>
        <w:t xml:space="preserve">                             7.3</w:t>
      </w:r>
      <w:r w:rsidR="00BA6BAD" w:rsidRPr="00422318">
        <w:rPr>
          <w:rFonts w:ascii="Arial" w:hAnsi="Arial" w:cs="Arial"/>
          <w:b/>
        </w:rPr>
        <w:t>04</w:t>
      </w:r>
    </w:p>
    <w:p w:rsidR="0034052C" w:rsidRPr="00422318" w:rsidRDefault="00422318" w:rsidP="00422318">
      <w:pPr>
        <w:spacing w:line="360" w:lineRule="auto"/>
        <w:ind w:firstLine="269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</w:t>
      </w:r>
      <w:r w:rsidR="0034052C" w:rsidRPr="00422318">
        <w:rPr>
          <w:rFonts w:ascii="Arial" w:hAnsi="Arial" w:cs="Arial"/>
          <w:b/>
        </w:rPr>
        <w:t xml:space="preserve">2) </w:t>
      </w:r>
      <w:r w:rsidR="0034052C" w:rsidRPr="00422318">
        <w:rPr>
          <w:rFonts w:ascii="Arial" w:hAnsi="Arial" w:cs="Arial"/>
        </w:rPr>
        <w:t xml:space="preserve">que </w:t>
      </w:r>
      <w:r w:rsidR="0042210E" w:rsidRPr="00422318">
        <w:rPr>
          <w:rFonts w:ascii="Arial" w:hAnsi="Arial" w:cs="Arial"/>
        </w:rPr>
        <w:t>el</w:t>
      </w:r>
      <w:r w:rsidR="0034052C" w:rsidRPr="00422318">
        <w:rPr>
          <w:rFonts w:ascii="Arial" w:hAnsi="Arial" w:cs="Arial"/>
        </w:rPr>
        <w:t xml:space="preserve"> Ordenador, al efectuar la reiteraci</w:t>
      </w:r>
      <w:r w:rsidR="008B60FD" w:rsidRPr="00422318">
        <w:rPr>
          <w:rFonts w:ascii="Arial" w:hAnsi="Arial" w:cs="Arial"/>
        </w:rPr>
        <w:t>ón</w:t>
      </w:r>
      <w:r w:rsidR="00AB73E9" w:rsidRPr="00422318">
        <w:rPr>
          <w:rFonts w:ascii="Arial" w:hAnsi="Arial" w:cs="Arial"/>
        </w:rPr>
        <w:t xml:space="preserve"> </w:t>
      </w:r>
      <w:r w:rsidR="00FF71D5" w:rsidRPr="00422318">
        <w:rPr>
          <w:rFonts w:ascii="Arial" w:hAnsi="Arial" w:cs="Arial"/>
        </w:rPr>
        <w:t xml:space="preserve">de los </w:t>
      </w:r>
      <w:r w:rsidR="0034052C" w:rsidRPr="00422318">
        <w:rPr>
          <w:rFonts w:ascii="Arial" w:hAnsi="Arial" w:cs="Arial"/>
        </w:rPr>
        <w:t>gasto</w:t>
      </w:r>
      <w:r w:rsidR="00FF71D5" w:rsidRPr="00422318">
        <w:rPr>
          <w:rFonts w:ascii="Arial" w:hAnsi="Arial" w:cs="Arial"/>
        </w:rPr>
        <w:t>s</w:t>
      </w:r>
      <w:r w:rsidR="0034052C" w:rsidRPr="00422318">
        <w:rPr>
          <w:rFonts w:ascii="Arial" w:hAnsi="Arial" w:cs="Arial"/>
        </w:rPr>
        <w:t>, no lo hi</w:t>
      </w:r>
      <w:r w:rsidR="0042210E" w:rsidRPr="00422318">
        <w:rPr>
          <w:rFonts w:ascii="Arial" w:hAnsi="Arial" w:cs="Arial"/>
        </w:rPr>
        <w:t>zo</w:t>
      </w:r>
      <w:r w:rsidR="0034052C" w:rsidRPr="00422318">
        <w:rPr>
          <w:rFonts w:ascii="Arial" w:hAnsi="Arial" w:cs="Arial"/>
        </w:rPr>
        <w:t xml:space="preserve"> en forma fundada;</w:t>
      </w:r>
    </w:p>
    <w:p w:rsidR="0034052C" w:rsidRPr="00422318" w:rsidRDefault="0034052C" w:rsidP="00422318">
      <w:pPr>
        <w:spacing w:line="360" w:lineRule="auto"/>
        <w:ind w:firstLine="851"/>
        <w:jc w:val="both"/>
        <w:rPr>
          <w:rFonts w:ascii="Arial" w:hAnsi="Arial" w:cs="Arial"/>
        </w:rPr>
      </w:pPr>
      <w:r w:rsidRPr="00422318">
        <w:rPr>
          <w:rFonts w:ascii="Arial" w:hAnsi="Arial" w:cs="Arial"/>
          <w:b/>
        </w:rPr>
        <w:t xml:space="preserve">CONSIDERANDO: 1) </w:t>
      </w:r>
      <w:r w:rsidRPr="00422318">
        <w:rPr>
          <w:rFonts w:ascii="Arial" w:hAnsi="Arial" w:cs="Arial"/>
        </w:rPr>
        <w:t>que el artículo 475 de la Ley 17.296 de 21 de febrero de 2001 establece que los ordenadores de gastos y pagos, al ejercer la facultad de insistencia o reiteración que les acuerda al literal B) del Artículo 211 de la Constitución de la República, deben hacerlo en forma fundada, expresando de manera detallada los motivos que justifican a su juicio seguir el curso del gasto o pago;</w:t>
      </w:r>
    </w:p>
    <w:p w:rsidR="0034052C" w:rsidRPr="00422318" w:rsidRDefault="00422318" w:rsidP="00422318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4052C" w:rsidRPr="00422318">
        <w:rPr>
          <w:rFonts w:ascii="Arial" w:hAnsi="Arial" w:cs="Arial"/>
          <w:b/>
        </w:rPr>
        <w:t xml:space="preserve">2) </w:t>
      </w:r>
      <w:r w:rsidR="0034052C" w:rsidRPr="00422318">
        <w:rPr>
          <w:rFonts w:ascii="Arial" w:hAnsi="Arial" w:cs="Arial"/>
        </w:rPr>
        <w:t xml:space="preserve">que no se aportan elementos que ameriten el levantamiento de </w:t>
      </w:r>
      <w:r w:rsidR="003C002F" w:rsidRPr="00422318">
        <w:rPr>
          <w:rFonts w:ascii="Arial" w:hAnsi="Arial" w:cs="Arial"/>
        </w:rPr>
        <w:t>la</w:t>
      </w:r>
      <w:r w:rsidR="00FF71D5" w:rsidRPr="00422318">
        <w:rPr>
          <w:rFonts w:ascii="Arial" w:hAnsi="Arial" w:cs="Arial"/>
        </w:rPr>
        <w:t>s observaciones</w:t>
      </w:r>
      <w:r w:rsidR="0034052C" w:rsidRPr="00422318">
        <w:rPr>
          <w:rFonts w:ascii="Arial" w:hAnsi="Arial" w:cs="Arial"/>
        </w:rPr>
        <w:t>;</w:t>
      </w:r>
    </w:p>
    <w:p w:rsidR="0034052C" w:rsidRPr="00422318" w:rsidRDefault="0034052C" w:rsidP="00E474FF">
      <w:pPr>
        <w:spacing w:line="360" w:lineRule="auto"/>
        <w:ind w:firstLine="851"/>
        <w:jc w:val="both"/>
        <w:rPr>
          <w:rFonts w:ascii="Arial" w:hAnsi="Arial" w:cs="Arial"/>
        </w:rPr>
      </w:pPr>
      <w:r w:rsidRPr="00422318">
        <w:rPr>
          <w:rFonts w:ascii="Arial" w:hAnsi="Arial" w:cs="Arial"/>
          <w:b/>
        </w:rPr>
        <w:t>ATENTO:</w:t>
      </w:r>
      <w:r w:rsidRPr="00422318">
        <w:rPr>
          <w:rFonts w:ascii="Arial" w:hAnsi="Arial" w:cs="Arial"/>
        </w:rPr>
        <w:t xml:space="preserve"> a lo expuesto precedentemente y a lo establecido por el Artículo 211 literal B) de la Constitución de la República;</w:t>
      </w:r>
    </w:p>
    <w:p w:rsidR="0034052C" w:rsidRPr="00422318" w:rsidRDefault="0034052C" w:rsidP="00422318">
      <w:pPr>
        <w:spacing w:line="360" w:lineRule="auto"/>
        <w:jc w:val="center"/>
        <w:rPr>
          <w:rFonts w:ascii="Arial" w:hAnsi="Arial" w:cs="Arial"/>
          <w:b/>
        </w:rPr>
      </w:pPr>
      <w:r w:rsidRPr="00422318">
        <w:rPr>
          <w:rFonts w:ascii="Arial" w:hAnsi="Arial" w:cs="Arial"/>
          <w:b/>
        </w:rPr>
        <w:t>EL TRIBUNAL ACUERDA</w:t>
      </w:r>
    </w:p>
    <w:p w:rsidR="0034052C" w:rsidRPr="00422318" w:rsidRDefault="00422318" w:rsidP="00422318">
      <w:pPr>
        <w:spacing w:line="360" w:lineRule="auto"/>
        <w:jc w:val="both"/>
        <w:rPr>
          <w:rFonts w:ascii="Arial" w:hAnsi="Arial" w:cs="Arial"/>
        </w:rPr>
      </w:pPr>
      <w:r w:rsidRPr="00422318">
        <w:rPr>
          <w:rFonts w:ascii="Arial" w:hAnsi="Arial" w:cs="Arial"/>
          <w:b/>
        </w:rPr>
        <w:t xml:space="preserve">1) </w:t>
      </w:r>
      <w:r w:rsidR="0034052C" w:rsidRPr="00422318">
        <w:rPr>
          <w:rFonts w:ascii="Arial" w:hAnsi="Arial" w:cs="Arial"/>
        </w:rPr>
        <w:t>Ratificar la</w:t>
      </w:r>
      <w:r w:rsidR="00FF71D5" w:rsidRPr="00422318">
        <w:rPr>
          <w:rFonts w:ascii="Arial" w:hAnsi="Arial" w:cs="Arial"/>
        </w:rPr>
        <w:t>s</w:t>
      </w:r>
      <w:r w:rsidR="0034052C" w:rsidRPr="00422318">
        <w:rPr>
          <w:rFonts w:ascii="Arial" w:hAnsi="Arial" w:cs="Arial"/>
        </w:rPr>
        <w:t xml:space="preserve"> </w:t>
      </w:r>
      <w:r w:rsidR="00D2528B" w:rsidRPr="00422318">
        <w:rPr>
          <w:rFonts w:ascii="Arial" w:hAnsi="Arial" w:cs="Arial"/>
        </w:rPr>
        <w:t>observaci</w:t>
      </w:r>
      <w:r w:rsidR="00FF71D5" w:rsidRPr="00422318">
        <w:rPr>
          <w:rFonts w:ascii="Arial" w:hAnsi="Arial" w:cs="Arial"/>
        </w:rPr>
        <w:t>o</w:t>
      </w:r>
      <w:r w:rsidR="007F1C46" w:rsidRPr="00422318">
        <w:rPr>
          <w:rFonts w:ascii="Arial" w:hAnsi="Arial" w:cs="Arial"/>
        </w:rPr>
        <w:t>n</w:t>
      </w:r>
      <w:r w:rsidR="00FF71D5" w:rsidRPr="00422318">
        <w:rPr>
          <w:rFonts w:ascii="Arial" w:hAnsi="Arial" w:cs="Arial"/>
        </w:rPr>
        <w:t>es</w:t>
      </w:r>
      <w:r w:rsidR="0034052C" w:rsidRPr="00422318">
        <w:rPr>
          <w:rFonts w:ascii="Arial" w:hAnsi="Arial" w:cs="Arial"/>
        </w:rPr>
        <w:t xml:space="preserve"> formulada</w:t>
      </w:r>
      <w:r w:rsidR="00FF71D5" w:rsidRPr="00422318">
        <w:rPr>
          <w:rFonts w:ascii="Arial" w:hAnsi="Arial" w:cs="Arial"/>
        </w:rPr>
        <w:t>s</w:t>
      </w:r>
      <w:r w:rsidR="0034052C" w:rsidRPr="00422318">
        <w:rPr>
          <w:rFonts w:ascii="Arial" w:hAnsi="Arial" w:cs="Arial"/>
        </w:rPr>
        <w:t xml:space="preserve"> por </w:t>
      </w:r>
      <w:r w:rsidR="00E831A9" w:rsidRPr="00422318">
        <w:rPr>
          <w:rFonts w:ascii="Arial" w:hAnsi="Arial" w:cs="Arial"/>
        </w:rPr>
        <w:t>el</w:t>
      </w:r>
      <w:r w:rsidR="0034052C" w:rsidRPr="00422318">
        <w:rPr>
          <w:rFonts w:ascii="Arial" w:hAnsi="Arial" w:cs="Arial"/>
        </w:rPr>
        <w:t xml:space="preserve"> Contador Auditor </w:t>
      </w:r>
      <w:r w:rsidR="00020E4F" w:rsidRPr="00422318">
        <w:rPr>
          <w:rFonts w:ascii="Arial" w:hAnsi="Arial" w:cs="Arial"/>
        </w:rPr>
        <w:t xml:space="preserve">destacado </w:t>
      </w:r>
      <w:r w:rsidR="00E474FF">
        <w:rPr>
          <w:rFonts w:ascii="Arial" w:hAnsi="Arial" w:cs="Arial"/>
        </w:rPr>
        <w:t>ante el Poder Legislativo;</w:t>
      </w:r>
    </w:p>
    <w:p w:rsidR="0034052C" w:rsidRPr="00422318" w:rsidRDefault="00422318" w:rsidP="00422318">
      <w:pPr>
        <w:spacing w:line="360" w:lineRule="auto"/>
        <w:jc w:val="both"/>
        <w:rPr>
          <w:rFonts w:ascii="Arial" w:hAnsi="Arial" w:cs="Arial"/>
        </w:rPr>
      </w:pPr>
      <w:r w:rsidRPr="00422318">
        <w:rPr>
          <w:rFonts w:ascii="Arial" w:hAnsi="Arial" w:cs="Arial"/>
          <w:b/>
        </w:rPr>
        <w:t xml:space="preserve">2) </w:t>
      </w:r>
      <w:r w:rsidR="0034052C" w:rsidRPr="00422318">
        <w:rPr>
          <w:rFonts w:ascii="Arial" w:hAnsi="Arial" w:cs="Arial"/>
        </w:rPr>
        <w:t>Comunicar esta Resolución a la C</w:t>
      </w:r>
      <w:r w:rsidR="00FF71D5" w:rsidRPr="00422318">
        <w:rPr>
          <w:rFonts w:ascii="Arial" w:hAnsi="Arial" w:cs="Arial"/>
        </w:rPr>
        <w:t>ámara de Representantes</w:t>
      </w:r>
      <w:r w:rsidR="0034052C" w:rsidRPr="00422318">
        <w:rPr>
          <w:rFonts w:ascii="Arial" w:hAnsi="Arial" w:cs="Arial"/>
        </w:rPr>
        <w:t xml:space="preserve"> del Poder Legislativo y a</w:t>
      </w:r>
      <w:r w:rsidR="00E831A9" w:rsidRPr="00422318">
        <w:rPr>
          <w:rFonts w:ascii="Arial" w:hAnsi="Arial" w:cs="Arial"/>
        </w:rPr>
        <w:t xml:space="preserve">l </w:t>
      </w:r>
      <w:r w:rsidR="0034052C" w:rsidRPr="00422318">
        <w:rPr>
          <w:rFonts w:ascii="Arial" w:hAnsi="Arial" w:cs="Arial"/>
        </w:rPr>
        <w:t xml:space="preserve">Contador Auditor </w:t>
      </w:r>
      <w:r w:rsidR="00020E4F" w:rsidRPr="00422318">
        <w:rPr>
          <w:rFonts w:ascii="Arial" w:hAnsi="Arial" w:cs="Arial"/>
        </w:rPr>
        <w:t>d</w:t>
      </w:r>
      <w:r w:rsidR="0034052C" w:rsidRPr="00422318">
        <w:rPr>
          <w:rFonts w:ascii="Arial" w:hAnsi="Arial" w:cs="Arial"/>
        </w:rPr>
        <w:t>estacad</w:t>
      </w:r>
      <w:r w:rsidR="00E831A9" w:rsidRPr="00422318">
        <w:rPr>
          <w:rFonts w:ascii="Arial" w:hAnsi="Arial" w:cs="Arial"/>
        </w:rPr>
        <w:t>o</w:t>
      </w:r>
      <w:r w:rsidR="00854C11" w:rsidRPr="00422318">
        <w:rPr>
          <w:rFonts w:ascii="Arial" w:hAnsi="Arial" w:cs="Arial"/>
        </w:rPr>
        <w:t xml:space="preserve"> en el Inciso</w:t>
      </w:r>
      <w:r w:rsidR="0034052C" w:rsidRPr="00422318">
        <w:rPr>
          <w:rFonts w:ascii="Arial" w:hAnsi="Arial" w:cs="Arial"/>
        </w:rPr>
        <w:t>; y</w:t>
      </w:r>
    </w:p>
    <w:p w:rsidR="0034052C" w:rsidRPr="00422318" w:rsidRDefault="00422318" w:rsidP="00422318">
      <w:pPr>
        <w:spacing w:line="360" w:lineRule="auto"/>
        <w:jc w:val="both"/>
        <w:rPr>
          <w:rFonts w:ascii="Arial" w:hAnsi="Arial" w:cs="Arial"/>
        </w:rPr>
      </w:pPr>
      <w:r w:rsidRPr="00422318">
        <w:rPr>
          <w:rFonts w:ascii="Arial" w:hAnsi="Arial" w:cs="Arial"/>
          <w:b/>
        </w:rPr>
        <w:t xml:space="preserve">3) </w:t>
      </w:r>
      <w:r w:rsidR="0034052C" w:rsidRPr="00422318">
        <w:rPr>
          <w:rFonts w:ascii="Arial" w:hAnsi="Arial" w:cs="Arial"/>
        </w:rPr>
        <w:t>Dar cuenta a la Asamblea General</w:t>
      </w:r>
      <w:r w:rsidRPr="00422318">
        <w:rPr>
          <w:rFonts w:ascii="Arial" w:hAnsi="Arial" w:cs="Arial"/>
        </w:rPr>
        <w:t>.</w:t>
      </w:r>
    </w:p>
    <w:p w:rsidR="00422318" w:rsidRPr="00422318" w:rsidRDefault="00422318" w:rsidP="00422318">
      <w:pPr>
        <w:spacing w:line="360" w:lineRule="auto"/>
        <w:jc w:val="both"/>
        <w:rPr>
          <w:rFonts w:ascii="Arial" w:hAnsi="Arial" w:cs="Arial"/>
        </w:rPr>
      </w:pPr>
    </w:p>
    <w:p w:rsidR="00422318" w:rsidRPr="00422318" w:rsidRDefault="00422318" w:rsidP="00422318">
      <w:pPr>
        <w:spacing w:line="360" w:lineRule="auto"/>
        <w:jc w:val="both"/>
        <w:rPr>
          <w:rFonts w:ascii="Arial" w:hAnsi="Arial" w:cs="Arial"/>
        </w:rPr>
      </w:pPr>
      <w:proofErr w:type="gramStart"/>
      <w:r w:rsidRPr="00422318">
        <w:rPr>
          <w:rFonts w:ascii="Arial" w:hAnsi="Arial" w:cs="Arial"/>
        </w:rPr>
        <w:t>lm</w:t>
      </w:r>
      <w:proofErr w:type="gramEnd"/>
    </w:p>
    <w:sectPr w:rsidR="00422318" w:rsidRPr="00422318" w:rsidSect="00DB735E">
      <w:headerReference w:type="even" r:id="rId8"/>
      <w:footerReference w:type="default" r:id="rId9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3FC" w:rsidRDefault="00EC73FC">
      <w:r>
        <w:separator/>
      </w:r>
    </w:p>
  </w:endnote>
  <w:endnote w:type="continuationSeparator" w:id="0">
    <w:p w:rsidR="00EC73FC" w:rsidRDefault="00EC7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318" w:rsidRDefault="00422318">
    <w:pPr>
      <w:pStyle w:val="Piedepgina"/>
      <w:jc w:val="center"/>
    </w:pPr>
  </w:p>
  <w:p w:rsidR="00422318" w:rsidRDefault="00BA2865">
    <w:pPr>
      <w:pStyle w:val="Piedepgina"/>
      <w:jc w:val="center"/>
    </w:pPr>
    <w:sdt>
      <w:sdtPr>
        <w:id w:val="1603761818"/>
        <w:docPartObj>
          <w:docPartGallery w:val="Page Numbers (Bottom of Page)"/>
          <w:docPartUnique/>
        </w:docPartObj>
      </w:sdtPr>
      <w:sdtEndPr/>
      <w:sdtContent>
        <w:r w:rsidR="00422318">
          <w:fldChar w:fldCharType="begin"/>
        </w:r>
        <w:r w:rsidR="00422318">
          <w:instrText>PAGE   \* MERGEFORMAT</w:instrText>
        </w:r>
        <w:r w:rsidR="00422318">
          <w:fldChar w:fldCharType="separate"/>
        </w:r>
        <w:r>
          <w:rPr>
            <w:noProof/>
          </w:rPr>
          <w:t>1</w:t>
        </w:r>
        <w:r w:rsidR="00422318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3FC" w:rsidRDefault="00EC73FC">
      <w:r>
        <w:separator/>
      </w:r>
    </w:p>
  </w:footnote>
  <w:footnote w:type="continuationSeparator" w:id="0">
    <w:p w:rsidR="00EC73FC" w:rsidRDefault="00EC73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A46F9D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4CA1"/>
    <w:rsid w:val="00013DD2"/>
    <w:rsid w:val="00020E4F"/>
    <w:rsid w:val="0002161D"/>
    <w:rsid w:val="00034BC5"/>
    <w:rsid w:val="00065F80"/>
    <w:rsid w:val="00075397"/>
    <w:rsid w:val="00075D17"/>
    <w:rsid w:val="00077B4D"/>
    <w:rsid w:val="0008324B"/>
    <w:rsid w:val="0008493E"/>
    <w:rsid w:val="000A2BBE"/>
    <w:rsid w:val="000B13FB"/>
    <w:rsid w:val="000B2078"/>
    <w:rsid w:val="000E0BE5"/>
    <w:rsid w:val="001011DA"/>
    <w:rsid w:val="00101C88"/>
    <w:rsid w:val="00110D8C"/>
    <w:rsid w:val="00111D0F"/>
    <w:rsid w:val="001203F1"/>
    <w:rsid w:val="0013784F"/>
    <w:rsid w:val="0014173F"/>
    <w:rsid w:val="001545CC"/>
    <w:rsid w:val="00161166"/>
    <w:rsid w:val="00162F4B"/>
    <w:rsid w:val="00193217"/>
    <w:rsid w:val="001B01AD"/>
    <w:rsid w:val="001B3752"/>
    <w:rsid w:val="001C7265"/>
    <w:rsid w:val="001D6F0B"/>
    <w:rsid w:val="001E1F16"/>
    <w:rsid w:val="00214A04"/>
    <w:rsid w:val="00231331"/>
    <w:rsid w:val="002330C5"/>
    <w:rsid w:val="0024534B"/>
    <w:rsid w:val="00251F7C"/>
    <w:rsid w:val="0025377F"/>
    <w:rsid w:val="00253ACB"/>
    <w:rsid w:val="00262901"/>
    <w:rsid w:val="00263278"/>
    <w:rsid w:val="00270419"/>
    <w:rsid w:val="00292DAE"/>
    <w:rsid w:val="002B0477"/>
    <w:rsid w:val="002C31A5"/>
    <w:rsid w:val="002F4D43"/>
    <w:rsid w:val="00306414"/>
    <w:rsid w:val="00312BA6"/>
    <w:rsid w:val="003304A6"/>
    <w:rsid w:val="00331779"/>
    <w:rsid w:val="00335282"/>
    <w:rsid w:val="0034052C"/>
    <w:rsid w:val="003473FB"/>
    <w:rsid w:val="003540D2"/>
    <w:rsid w:val="003654F8"/>
    <w:rsid w:val="003752D5"/>
    <w:rsid w:val="00376EB9"/>
    <w:rsid w:val="003923A2"/>
    <w:rsid w:val="003A0A25"/>
    <w:rsid w:val="003A23F3"/>
    <w:rsid w:val="003A3E5D"/>
    <w:rsid w:val="003A3FCB"/>
    <w:rsid w:val="003B3CEC"/>
    <w:rsid w:val="003C002F"/>
    <w:rsid w:val="003D6239"/>
    <w:rsid w:val="003F0775"/>
    <w:rsid w:val="003F1E9E"/>
    <w:rsid w:val="003F4B2E"/>
    <w:rsid w:val="003F51B7"/>
    <w:rsid w:val="00405E75"/>
    <w:rsid w:val="00406123"/>
    <w:rsid w:val="0040763A"/>
    <w:rsid w:val="00412D1C"/>
    <w:rsid w:val="00413D49"/>
    <w:rsid w:val="0042210E"/>
    <w:rsid w:val="00422318"/>
    <w:rsid w:val="0042517B"/>
    <w:rsid w:val="0042771D"/>
    <w:rsid w:val="0043658C"/>
    <w:rsid w:val="0048059D"/>
    <w:rsid w:val="00480771"/>
    <w:rsid w:val="004832FD"/>
    <w:rsid w:val="004A29B7"/>
    <w:rsid w:val="004A4987"/>
    <w:rsid w:val="004C57A2"/>
    <w:rsid w:val="004D7FD3"/>
    <w:rsid w:val="004E075A"/>
    <w:rsid w:val="004E14F2"/>
    <w:rsid w:val="004E7D5B"/>
    <w:rsid w:val="00512BE0"/>
    <w:rsid w:val="00534AB8"/>
    <w:rsid w:val="00544035"/>
    <w:rsid w:val="00552676"/>
    <w:rsid w:val="00583D63"/>
    <w:rsid w:val="00586F7B"/>
    <w:rsid w:val="005874E6"/>
    <w:rsid w:val="005A38D0"/>
    <w:rsid w:val="005B40AB"/>
    <w:rsid w:val="005B731B"/>
    <w:rsid w:val="005C6675"/>
    <w:rsid w:val="005C7BE9"/>
    <w:rsid w:val="005D6876"/>
    <w:rsid w:val="005E2CAF"/>
    <w:rsid w:val="005E765D"/>
    <w:rsid w:val="006051CE"/>
    <w:rsid w:val="00614CE8"/>
    <w:rsid w:val="00615BA1"/>
    <w:rsid w:val="00620A64"/>
    <w:rsid w:val="0062255C"/>
    <w:rsid w:val="00625578"/>
    <w:rsid w:val="00652BF9"/>
    <w:rsid w:val="00654D04"/>
    <w:rsid w:val="006560AB"/>
    <w:rsid w:val="006666A5"/>
    <w:rsid w:val="006726AD"/>
    <w:rsid w:val="00695000"/>
    <w:rsid w:val="006A429C"/>
    <w:rsid w:val="006A7BE1"/>
    <w:rsid w:val="006B5B83"/>
    <w:rsid w:val="006E4394"/>
    <w:rsid w:val="00713099"/>
    <w:rsid w:val="007261C2"/>
    <w:rsid w:val="00732600"/>
    <w:rsid w:val="00737BAF"/>
    <w:rsid w:val="00767E35"/>
    <w:rsid w:val="00773AB6"/>
    <w:rsid w:val="00780276"/>
    <w:rsid w:val="00791D7F"/>
    <w:rsid w:val="007A1B27"/>
    <w:rsid w:val="007B2187"/>
    <w:rsid w:val="007E234C"/>
    <w:rsid w:val="007E701A"/>
    <w:rsid w:val="007F1C46"/>
    <w:rsid w:val="0083260C"/>
    <w:rsid w:val="008358B1"/>
    <w:rsid w:val="00840139"/>
    <w:rsid w:val="00847184"/>
    <w:rsid w:val="0085240E"/>
    <w:rsid w:val="00854C11"/>
    <w:rsid w:val="00863872"/>
    <w:rsid w:val="00882B19"/>
    <w:rsid w:val="00883828"/>
    <w:rsid w:val="0088467B"/>
    <w:rsid w:val="0088638C"/>
    <w:rsid w:val="00895F71"/>
    <w:rsid w:val="008A1E64"/>
    <w:rsid w:val="008A3EB9"/>
    <w:rsid w:val="008A45BC"/>
    <w:rsid w:val="008B60FD"/>
    <w:rsid w:val="008D62F2"/>
    <w:rsid w:val="008E6845"/>
    <w:rsid w:val="0090058B"/>
    <w:rsid w:val="00902DF2"/>
    <w:rsid w:val="009127CD"/>
    <w:rsid w:val="009206FE"/>
    <w:rsid w:val="0092138A"/>
    <w:rsid w:val="009248A5"/>
    <w:rsid w:val="009253CB"/>
    <w:rsid w:val="00930FCD"/>
    <w:rsid w:val="00933443"/>
    <w:rsid w:val="009464AE"/>
    <w:rsid w:val="009555EF"/>
    <w:rsid w:val="00960106"/>
    <w:rsid w:val="009671A3"/>
    <w:rsid w:val="00967DA6"/>
    <w:rsid w:val="00974346"/>
    <w:rsid w:val="009806E8"/>
    <w:rsid w:val="009938A3"/>
    <w:rsid w:val="00997D48"/>
    <w:rsid w:val="009A18F4"/>
    <w:rsid w:val="009C2413"/>
    <w:rsid w:val="00A10770"/>
    <w:rsid w:val="00A12798"/>
    <w:rsid w:val="00A2068C"/>
    <w:rsid w:val="00A208E2"/>
    <w:rsid w:val="00A46F9D"/>
    <w:rsid w:val="00A51C0C"/>
    <w:rsid w:val="00A621AE"/>
    <w:rsid w:val="00A77771"/>
    <w:rsid w:val="00A83D17"/>
    <w:rsid w:val="00A84B34"/>
    <w:rsid w:val="00A91E6C"/>
    <w:rsid w:val="00A92FA3"/>
    <w:rsid w:val="00A9351A"/>
    <w:rsid w:val="00A97BF2"/>
    <w:rsid w:val="00AB0F58"/>
    <w:rsid w:val="00AB73E9"/>
    <w:rsid w:val="00AC4A84"/>
    <w:rsid w:val="00AC5B0F"/>
    <w:rsid w:val="00AD4C01"/>
    <w:rsid w:val="00AE64D4"/>
    <w:rsid w:val="00B05777"/>
    <w:rsid w:val="00B065A8"/>
    <w:rsid w:val="00B110DA"/>
    <w:rsid w:val="00B64F33"/>
    <w:rsid w:val="00BA2865"/>
    <w:rsid w:val="00BA6BAD"/>
    <w:rsid w:val="00BB6278"/>
    <w:rsid w:val="00BF31D2"/>
    <w:rsid w:val="00BF4793"/>
    <w:rsid w:val="00C25F78"/>
    <w:rsid w:val="00C27A14"/>
    <w:rsid w:val="00C27FC3"/>
    <w:rsid w:val="00C36FF4"/>
    <w:rsid w:val="00C46AE5"/>
    <w:rsid w:val="00C57D08"/>
    <w:rsid w:val="00C60D89"/>
    <w:rsid w:val="00C94E5E"/>
    <w:rsid w:val="00CC73D2"/>
    <w:rsid w:val="00CD6BA7"/>
    <w:rsid w:val="00CE7FDA"/>
    <w:rsid w:val="00D10BEA"/>
    <w:rsid w:val="00D13E83"/>
    <w:rsid w:val="00D14221"/>
    <w:rsid w:val="00D20492"/>
    <w:rsid w:val="00D2528B"/>
    <w:rsid w:val="00D3328D"/>
    <w:rsid w:val="00D52A2F"/>
    <w:rsid w:val="00D6137F"/>
    <w:rsid w:val="00D829B2"/>
    <w:rsid w:val="00D87026"/>
    <w:rsid w:val="00DB0B6D"/>
    <w:rsid w:val="00DB735E"/>
    <w:rsid w:val="00DC39B6"/>
    <w:rsid w:val="00DC6C4D"/>
    <w:rsid w:val="00DD1C3A"/>
    <w:rsid w:val="00DD1DAC"/>
    <w:rsid w:val="00DF1A64"/>
    <w:rsid w:val="00DF6F45"/>
    <w:rsid w:val="00DF755C"/>
    <w:rsid w:val="00DF7D08"/>
    <w:rsid w:val="00E04D05"/>
    <w:rsid w:val="00E12454"/>
    <w:rsid w:val="00E2776E"/>
    <w:rsid w:val="00E27E87"/>
    <w:rsid w:val="00E474FF"/>
    <w:rsid w:val="00E772FA"/>
    <w:rsid w:val="00E81B52"/>
    <w:rsid w:val="00E831A9"/>
    <w:rsid w:val="00E8592C"/>
    <w:rsid w:val="00E863B4"/>
    <w:rsid w:val="00E91577"/>
    <w:rsid w:val="00EA02BC"/>
    <w:rsid w:val="00EC73FC"/>
    <w:rsid w:val="00EE2C02"/>
    <w:rsid w:val="00EE5015"/>
    <w:rsid w:val="00EF073B"/>
    <w:rsid w:val="00EF3E49"/>
    <w:rsid w:val="00F11381"/>
    <w:rsid w:val="00F23C81"/>
    <w:rsid w:val="00F23F0C"/>
    <w:rsid w:val="00F46F03"/>
    <w:rsid w:val="00F46FA9"/>
    <w:rsid w:val="00F67C70"/>
    <w:rsid w:val="00F77342"/>
    <w:rsid w:val="00FF22BD"/>
    <w:rsid w:val="00FF71D5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F75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DF75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F75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DF75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333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Tribunal1</cp:lastModifiedBy>
  <cp:revision>4</cp:revision>
  <cp:lastPrinted>2019-07-10T17:35:00Z</cp:lastPrinted>
  <dcterms:created xsi:type="dcterms:W3CDTF">2019-07-10T17:23:00Z</dcterms:created>
  <dcterms:modified xsi:type="dcterms:W3CDTF">2019-07-26T19:07:00Z</dcterms:modified>
</cp:coreProperties>
</file>