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9A" w:rsidRPr="007A7443" w:rsidRDefault="0085209A" w:rsidP="0085209A">
      <w:pPr>
        <w:tabs>
          <w:tab w:val="center" w:pos="4253"/>
        </w:tabs>
        <w:suppressAutoHyphens/>
        <w:spacing w:after="0" w:line="480" w:lineRule="auto"/>
        <w:jc w:val="right"/>
        <w:rPr>
          <w:rFonts w:ascii="Arial" w:hAnsi="Arial" w:cs="Arial"/>
          <w:b/>
          <w:sz w:val="28"/>
          <w:szCs w:val="28"/>
          <w:lang w:val="es-ES"/>
        </w:rPr>
      </w:pPr>
      <w:r w:rsidRPr="007A7443">
        <w:rPr>
          <w:rFonts w:ascii="Arial" w:hAnsi="Arial" w:cs="Arial"/>
          <w:b/>
          <w:sz w:val="28"/>
          <w:szCs w:val="28"/>
          <w:lang w:val="es-ES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"/>
        </w:rPr>
        <w:t>1480</w:t>
      </w:r>
      <w:r w:rsidRPr="007A7443">
        <w:rPr>
          <w:rFonts w:ascii="Arial" w:hAnsi="Arial" w:cs="Arial"/>
          <w:b/>
          <w:sz w:val="28"/>
          <w:szCs w:val="28"/>
          <w:lang w:val="es-ES"/>
        </w:rPr>
        <w:t>/19</w:t>
      </w:r>
    </w:p>
    <w:p w:rsidR="0085209A" w:rsidRPr="000F48AC" w:rsidRDefault="0085209A" w:rsidP="0085209A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85209A" w:rsidRPr="000F48AC" w:rsidRDefault="0085209A" w:rsidP="0085209A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85209A" w:rsidRPr="000F48AC" w:rsidRDefault="0085209A" w:rsidP="0085209A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20 DE JUNIO DE 2019</w:t>
      </w:r>
    </w:p>
    <w:p w:rsidR="0085209A" w:rsidRDefault="0085209A" w:rsidP="0085209A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B4DEC">
        <w:rPr>
          <w:rFonts w:ascii="Arial" w:hAnsi="Arial" w:cs="Arial"/>
          <w:b/>
          <w:sz w:val="24"/>
          <w:szCs w:val="24"/>
        </w:rPr>
        <w:t>(E.</w:t>
      </w:r>
      <w:r>
        <w:rPr>
          <w:rFonts w:ascii="Arial" w:hAnsi="Arial" w:cs="Arial"/>
          <w:b/>
          <w:sz w:val="24"/>
          <w:szCs w:val="24"/>
        </w:rPr>
        <w:t xml:space="preserve"> E. Nº 2018-17-1-0006495, </w:t>
      </w:r>
      <w:proofErr w:type="spellStart"/>
      <w:r>
        <w:rPr>
          <w:rFonts w:ascii="Arial" w:hAnsi="Arial" w:cs="Arial"/>
          <w:b/>
          <w:sz w:val="24"/>
          <w:szCs w:val="24"/>
        </w:rPr>
        <w:t>Ent</w:t>
      </w:r>
      <w:proofErr w:type="spellEnd"/>
      <w:r>
        <w:rPr>
          <w:rFonts w:ascii="Arial" w:hAnsi="Arial" w:cs="Arial"/>
          <w:b/>
          <w:sz w:val="24"/>
          <w:szCs w:val="24"/>
        </w:rPr>
        <w:t>. N° 2134/19</w:t>
      </w:r>
      <w:r w:rsidRPr="00BB4DEC">
        <w:rPr>
          <w:rFonts w:ascii="Arial" w:hAnsi="Arial" w:cs="Arial"/>
          <w:b/>
          <w:sz w:val="24"/>
          <w:szCs w:val="24"/>
        </w:rPr>
        <w:t>)</w:t>
      </w:r>
    </w:p>
    <w:p w:rsidR="0085209A" w:rsidRPr="00BB4DEC" w:rsidRDefault="0085209A" w:rsidP="0085209A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95558" w:rsidRPr="00795558" w:rsidRDefault="00795558" w:rsidP="0085209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E59DC">
        <w:rPr>
          <w:rFonts w:ascii="Arial" w:hAnsi="Arial" w:cs="Arial"/>
          <w:b/>
          <w:sz w:val="24"/>
          <w:szCs w:val="24"/>
        </w:rPr>
        <w:t>VISTO:</w:t>
      </w:r>
      <w:r w:rsidRPr="00795558">
        <w:rPr>
          <w:rFonts w:ascii="Arial" w:hAnsi="Arial" w:cs="Arial"/>
          <w:sz w:val="24"/>
          <w:szCs w:val="24"/>
        </w:rPr>
        <w:t xml:space="preserve"> estas actuaciones remitidas por l</w:t>
      </w:r>
      <w:r w:rsidR="0003381D">
        <w:rPr>
          <w:rFonts w:ascii="Arial" w:hAnsi="Arial" w:cs="Arial"/>
          <w:sz w:val="24"/>
          <w:szCs w:val="24"/>
        </w:rPr>
        <w:t>a</w:t>
      </w:r>
      <w:r w:rsidRPr="00795558">
        <w:rPr>
          <w:rFonts w:ascii="Arial" w:hAnsi="Arial" w:cs="Arial"/>
          <w:sz w:val="24"/>
          <w:szCs w:val="24"/>
        </w:rPr>
        <w:t xml:space="preserve"> </w:t>
      </w:r>
      <w:r w:rsidR="0003381D">
        <w:rPr>
          <w:rFonts w:ascii="Arial" w:hAnsi="Arial" w:cs="Arial"/>
          <w:sz w:val="24"/>
          <w:szCs w:val="24"/>
        </w:rPr>
        <w:t>Administración Nacional de Educación Pública – Consejo de Formación en Educación (</w:t>
      </w:r>
      <w:r w:rsidR="0080537A">
        <w:rPr>
          <w:rFonts w:ascii="Arial" w:hAnsi="Arial" w:cs="Arial"/>
          <w:sz w:val="24"/>
          <w:szCs w:val="24"/>
        </w:rPr>
        <w:t>ANEP</w:t>
      </w:r>
      <w:bookmarkStart w:id="0" w:name="_GoBack"/>
      <w:bookmarkEnd w:id="0"/>
      <w:r w:rsidR="002A6994">
        <w:rPr>
          <w:rFonts w:ascii="Arial" w:hAnsi="Arial" w:cs="Arial"/>
          <w:sz w:val="24"/>
          <w:szCs w:val="24"/>
        </w:rPr>
        <w:t xml:space="preserve"> - </w:t>
      </w:r>
      <w:r w:rsidR="0003381D">
        <w:rPr>
          <w:rFonts w:ascii="Arial" w:hAnsi="Arial" w:cs="Arial"/>
          <w:sz w:val="24"/>
          <w:szCs w:val="24"/>
        </w:rPr>
        <w:t xml:space="preserve">CFE), relacionadas con </w:t>
      </w:r>
      <w:r w:rsidR="00197FC1">
        <w:rPr>
          <w:rFonts w:ascii="Arial" w:hAnsi="Arial" w:cs="Arial"/>
          <w:sz w:val="24"/>
          <w:szCs w:val="24"/>
        </w:rPr>
        <w:t>un</w:t>
      </w:r>
      <w:r w:rsidR="0003381D">
        <w:rPr>
          <w:rFonts w:ascii="Arial" w:hAnsi="Arial" w:cs="Arial"/>
          <w:sz w:val="24"/>
          <w:szCs w:val="24"/>
        </w:rPr>
        <w:t xml:space="preserve"> a</w:t>
      </w:r>
      <w:r w:rsidR="002F67B2">
        <w:rPr>
          <w:rFonts w:ascii="Arial" w:hAnsi="Arial" w:cs="Arial"/>
          <w:sz w:val="24"/>
          <w:szCs w:val="24"/>
        </w:rPr>
        <w:t>cuerdo complementario</w:t>
      </w:r>
      <w:r w:rsidR="00197FC1">
        <w:rPr>
          <w:rFonts w:ascii="Arial" w:hAnsi="Arial" w:cs="Arial"/>
          <w:sz w:val="24"/>
          <w:szCs w:val="24"/>
        </w:rPr>
        <w:t xml:space="preserve"> al Convenio suscrito entre </w:t>
      </w:r>
      <w:r w:rsidR="002A6994">
        <w:rPr>
          <w:rFonts w:ascii="Arial" w:hAnsi="Arial" w:cs="Arial"/>
          <w:sz w:val="24"/>
          <w:szCs w:val="24"/>
        </w:rPr>
        <w:t>dicho Consejo</w:t>
      </w:r>
      <w:r w:rsidR="00197FC1">
        <w:rPr>
          <w:rFonts w:ascii="Arial" w:hAnsi="Arial" w:cs="Arial"/>
          <w:sz w:val="24"/>
          <w:szCs w:val="24"/>
        </w:rPr>
        <w:t xml:space="preserve"> y</w:t>
      </w:r>
      <w:r w:rsidR="0003381D">
        <w:rPr>
          <w:rFonts w:ascii="Arial" w:hAnsi="Arial" w:cs="Arial"/>
          <w:sz w:val="24"/>
          <w:szCs w:val="24"/>
        </w:rPr>
        <w:t xml:space="preserve"> la Agencia Nacional de Investigación e Innovación (ANII)</w:t>
      </w:r>
      <w:r w:rsidR="00197FC1">
        <w:rPr>
          <w:rFonts w:ascii="Arial" w:hAnsi="Arial" w:cs="Arial"/>
          <w:sz w:val="24"/>
          <w:szCs w:val="24"/>
        </w:rPr>
        <w:t>,</w:t>
      </w:r>
      <w:r w:rsidR="00067C30">
        <w:rPr>
          <w:rFonts w:ascii="Arial" w:hAnsi="Arial" w:cs="Arial"/>
          <w:sz w:val="24"/>
          <w:szCs w:val="24"/>
        </w:rPr>
        <w:t xml:space="preserve"> y</w:t>
      </w:r>
      <w:r w:rsidR="002F67B2">
        <w:rPr>
          <w:rFonts w:ascii="Arial" w:hAnsi="Arial" w:cs="Arial"/>
          <w:sz w:val="24"/>
          <w:szCs w:val="24"/>
        </w:rPr>
        <w:t xml:space="preserve"> sus Adendas</w:t>
      </w:r>
      <w:r w:rsidRPr="00795558">
        <w:rPr>
          <w:rFonts w:ascii="Arial" w:hAnsi="Arial" w:cs="Arial"/>
          <w:sz w:val="24"/>
          <w:szCs w:val="24"/>
        </w:rPr>
        <w:t xml:space="preserve">; </w:t>
      </w:r>
    </w:p>
    <w:p w:rsidR="00D6135A" w:rsidRDefault="00795558" w:rsidP="0085209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E59DC">
        <w:rPr>
          <w:rFonts w:ascii="Arial" w:hAnsi="Arial" w:cs="Arial"/>
          <w:b/>
          <w:sz w:val="24"/>
          <w:szCs w:val="24"/>
        </w:rPr>
        <w:t>RESULTANDO: 1)</w:t>
      </w:r>
      <w:r w:rsidRPr="00795558">
        <w:rPr>
          <w:rFonts w:ascii="Arial" w:hAnsi="Arial" w:cs="Arial"/>
          <w:sz w:val="24"/>
          <w:szCs w:val="24"/>
        </w:rPr>
        <w:t xml:space="preserve"> que</w:t>
      </w:r>
      <w:r w:rsidR="0003381D">
        <w:rPr>
          <w:rFonts w:ascii="Arial" w:hAnsi="Arial" w:cs="Arial"/>
          <w:sz w:val="24"/>
          <w:szCs w:val="24"/>
        </w:rPr>
        <w:t xml:space="preserve"> </w:t>
      </w:r>
      <w:r w:rsidR="0004128C">
        <w:rPr>
          <w:rFonts w:ascii="Arial" w:hAnsi="Arial" w:cs="Arial"/>
          <w:sz w:val="24"/>
          <w:szCs w:val="24"/>
        </w:rPr>
        <w:t>por Resolución N° 22, Acta N° 37, de fecha 5 de octubre de 2016, el CFE dispuso aprobar la suscripción de un</w:t>
      </w:r>
      <w:r w:rsidR="00067C30">
        <w:rPr>
          <w:rFonts w:ascii="Arial" w:hAnsi="Arial" w:cs="Arial"/>
          <w:sz w:val="24"/>
          <w:szCs w:val="24"/>
        </w:rPr>
        <w:t xml:space="preserve"> convenio con la ANII, en la</w:t>
      </w:r>
      <w:r w:rsidR="0004128C">
        <w:rPr>
          <w:rFonts w:ascii="Arial" w:hAnsi="Arial" w:cs="Arial"/>
          <w:sz w:val="24"/>
          <w:szCs w:val="24"/>
        </w:rPr>
        <w:t xml:space="preserve"> modalidad “CFE Investiga”</w:t>
      </w:r>
      <w:r w:rsidR="0066669E">
        <w:rPr>
          <w:rFonts w:ascii="Arial" w:hAnsi="Arial" w:cs="Arial"/>
          <w:sz w:val="24"/>
          <w:szCs w:val="24"/>
        </w:rPr>
        <w:t xml:space="preserve"> (en adelante “Programa”)</w:t>
      </w:r>
      <w:r w:rsidR="0004128C">
        <w:rPr>
          <w:rFonts w:ascii="Arial" w:hAnsi="Arial" w:cs="Arial"/>
          <w:sz w:val="24"/>
          <w:szCs w:val="24"/>
        </w:rPr>
        <w:t xml:space="preserve">, incluido en el Fondo Sectorial de Educación, </w:t>
      </w:r>
      <w:r w:rsidR="00067C30">
        <w:rPr>
          <w:rFonts w:ascii="Arial" w:hAnsi="Arial" w:cs="Arial"/>
          <w:sz w:val="24"/>
          <w:szCs w:val="24"/>
        </w:rPr>
        <w:t>que tiene por objeto e</w:t>
      </w:r>
      <w:r w:rsidR="0004128C">
        <w:rPr>
          <w:rFonts w:ascii="Arial" w:hAnsi="Arial" w:cs="Arial"/>
          <w:sz w:val="24"/>
          <w:szCs w:val="24"/>
        </w:rPr>
        <w:t>l financiamiento de proyectos de investigación q</w:t>
      </w:r>
      <w:r w:rsidR="00067C30">
        <w:rPr>
          <w:rFonts w:ascii="Arial" w:hAnsi="Arial" w:cs="Arial"/>
          <w:sz w:val="24"/>
          <w:szCs w:val="24"/>
        </w:rPr>
        <w:t>ue aporten datos origin</w:t>
      </w:r>
      <w:r w:rsidR="0085209A">
        <w:rPr>
          <w:rFonts w:ascii="Arial" w:hAnsi="Arial" w:cs="Arial"/>
          <w:sz w:val="24"/>
          <w:szCs w:val="24"/>
        </w:rPr>
        <w:t>ales respecto de</w:t>
      </w:r>
      <w:r w:rsidR="0004128C">
        <w:rPr>
          <w:rFonts w:ascii="Arial" w:hAnsi="Arial" w:cs="Arial"/>
          <w:sz w:val="24"/>
          <w:szCs w:val="24"/>
        </w:rPr>
        <w:t xml:space="preserve"> los conocimientos ya existentes</w:t>
      </w:r>
      <w:r w:rsidR="00D6135A">
        <w:rPr>
          <w:rFonts w:ascii="Arial" w:hAnsi="Arial" w:cs="Arial"/>
          <w:sz w:val="24"/>
          <w:szCs w:val="24"/>
        </w:rPr>
        <w:t>, enmarcados en las líneas y temas prioritarios definidos;</w:t>
      </w:r>
    </w:p>
    <w:p w:rsidR="0085209A" w:rsidRDefault="0085209A" w:rsidP="0085209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6135A" w:rsidRPr="00BE59DC">
        <w:rPr>
          <w:rFonts w:ascii="Arial" w:hAnsi="Arial" w:cs="Arial"/>
          <w:b/>
          <w:sz w:val="24"/>
          <w:szCs w:val="24"/>
        </w:rPr>
        <w:t xml:space="preserve">2) </w:t>
      </w:r>
      <w:r w:rsidR="00D6135A">
        <w:rPr>
          <w:rFonts w:ascii="Arial" w:hAnsi="Arial" w:cs="Arial"/>
          <w:sz w:val="24"/>
          <w:szCs w:val="24"/>
        </w:rPr>
        <w:t>que</w:t>
      </w:r>
      <w:r w:rsidR="0004128C">
        <w:rPr>
          <w:rFonts w:ascii="Arial" w:hAnsi="Arial" w:cs="Arial"/>
          <w:sz w:val="24"/>
          <w:szCs w:val="24"/>
        </w:rPr>
        <w:t xml:space="preserve"> </w:t>
      </w:r>
      <w:r w:rsidR="0003381D">
        <w:rPr>
          <w:rFonts w:ascii="Arial" w:hAnsi="Arial" w:cs="Arial"/>
          <w:sz w:val="24"/>
          <w:szCs w:val="24"/>
        </w:rPr>
        <w:t xml:space="preserve">con fecha </w:t>
      </w:r>
      <w:r w:rsidR="0003381D" w:rsidRPr="00197FC1">
        <w:rPr>
          <w:rFonts w:ascii="Arial" w:hAnsi="Arial" w:cs="Arial"/>
          <w:sz w:val="24"/>
          <w:szCs w:val="24"/>
        </w:rPr>
        <w:t>6 de octubre de 2016</w:t>
      </w:r>
      <w:r w:rsidR="0003381D">
        <w:rPr>
          <w:rFonts w:ascii="Arial" w:hAnsi="Arial" w:cs="Arial"/>
          <w:sz w:val="24"/>
          <w:szCs w:val="24"/>
        </w:rPr>
        <w:t xml:space="preserve"> </w:t>
      </w:r>
      <w:r w:rsidR="00817DD8">
        <w:rPr>
          <w:rFonts w:ascii="Arial" w:hAnsi="Arial" w:cs="Arial"/>
          <w:sz w:val="24"/>
          <w:szCs w:val="24"/>
        </w:rPr>
        <w:t>se</w:t>
      </w:r>
      <w:r w:rsidR="0003381D">
        <w:rPr>
          <w:rFonts w:ascii="Arial" w:hAnsi="Arial" w:cs="Arial"/>
          <w:sz w:val="24"/>
          <w:szCs w:val="24"/>
        </w:rPr>
        <w:t xml:space="preserve"> celebr</w:t>
      </w:r>
      <w:r w:rsidR="00817DD8">
        <w:rPr>
          <w:rFonts w:ascii="Arial" w:hAnsi="Arial" w:cs="Arial"/>
          <w:sz w:val="24"/>
          <w:szCs w:val="24"/>
        </w:rPr>
        <w:t>ó</w:t>
      </w:r>
      <w:r w:rsidR="0003381D">
        <w:rPr>
          <w:rFonts w:ascii="Arial" w:hAnsi="Arial" w:cs="Arial"/>
          <w:sz w:val="24"/>
          <w:szCs w:val="24"/>
        </w:rPr>
        <w:t xml:space="preserve"> </w:t>
      </w:r>
      <w:r w:rsidR="00D6135A">
        <w:rPr>
          <w:rFonts w:ascii="Arial" w:hAnsi="Arial" w:cs="Arial"/>
          <w:sz w:val="24"/>
          <w:szCs w:val="24"/>
        </w:rPr>
        <w:t xml:space="preserve">el </w:t>
      </w:r>
      <w:r w:rsidR="0003381D">
        <w:rPr>
          <w:rFonts w:ascii="Arial" w:hAnsi="Arial" w:cs="Arial"/>
          <w:sz w:val="24"/>
          <w:szCs w:val="24"/>
        </w:rPr>
        <w:t>convenio</w:t>
      </w:r>
      <w:r w:rsidR="00D6135A">
        <w:rPr>
          <w:rFonts w:ascii="Arial" w:hAnsi="Arial" w:cs="Arial"/>
          <w:sz w:val="24"/>
          <w:szCs w:val="24"/>
        </w:rPr>
        <w:t xml:space="preserve"> referido</w:t>
      </w:r>
      <w:r w:rsidR="00817DD8">
        <w:rPr>
          <w:rFonts w:ascii="Arial" w:hAnsi="Arial" w:cs="Arial"/>
          <w:sz w:val="24"/>
          <w:szCs w:val="24"/>
        </w:rPr>
        <w:t>, por el cual cada una de las partes aportó la suma de $4.000.000</w:t>
      </w:r>
      <w:r w:rsidR="0066669E">
        <w:rPr>
          <w:rFonts w:ascii="Arial" w:hAnsi="Arial" w:cs="Arial"/>
          <w:sz w:val="24"/>
          <w:szCs w:val="24"/>
        </w:rPr>
        <w:t xml:space="preserve"> destinada a la gestión, convocatoria, selección, pago a los beneficiarios y seguimiento que se realice en el marco del Programa, y con un plazo de vigencia de tres años a partir de su suscripción</w:t>
      </w:r>
      <w:r w:rsidR="00D6135A">
        <w:rPr>
          <w:rFonts w:ascii="Arial" w:hAnsi="Arial" w:cs="Arial"/>
          <w:sz w:val="24"/>
          <w:szCs w:val="24"/>
        </w:rPr>
        <w:t>;</w:t>
      </w:r>
    </w:p>
    <w:p w:rsidR="001F67AE" w:rsidRDefault="0085209A" w:rsidP="001F67A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6669E" w:rsidRPr="00BE59DC">
        <w:rPr>
          <w:rFonts w:ascii="Arial" w:hAnsi="Arial" w:cs="Arial"/>
          <w:b/>
          <w:sz w:val="24"/>
          <w:szCs w:val="24"/>
        </w:rPr>
        <w:t>3)</w:t>
      </w:r>
      <w:r w:rsidR="0066669E">
        <w:rPr>
          <w:rFonts w:ascii="Arial" w:hAnsi="Arial" w:cs="Arial"/>
          <w:sz w:val="24"/>
          <w:szCs w:val="24"/>
        </w:rPr>
        <w:t xml:space="preserve"> que por Resolución N° 24, Acta N° 38, de 12 de octubre de 2016, la CFE dispuso autorizar a la División Financiero Contable a realizar la transferencia de $ 2.000.000 a la </w:t>
      </w:r>
      <w:r w:rsidR="00635770">
        <w:rPr>
          <w:rFonts w:ascii="Arial" w:hAnsi="Arial" w:cs="Arial"/>
          <w:sz w:val="24"/>
          <w:szCs w:val="24"/>
        </w:rPr>
        <w:t xml:space="preserve">cuenta corriente N° 152-004991-3 de la ANII, con cargo al Grupo 5, Programa 607, Proyecto 212, financiación rentas generales; </w:t>
      </w:r>
    </w:p>
    <w:p w:rsidR="001F67AE" w:rsidRDefault="001F67AE" w:rsidP="001F67A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635770" w:rsidRPr="00BE59DC">
        <w:rPr>
          <w:rFonts w:ascii="Arial" w:hAnsi="Arial" w:cs="Arial"/>
          <w:b/>
          <w:sz w:val="24"/>
          <w:szCs w:val="24"/>
        </w:rPr>
        <w:t>4)</w:t>
      </w:r>
      <w:r w:rsidR="00635770">
        <w:rPr>
          <w:rFonts w:ascii="Arial" w:hAnsi="Arial" w:cs="Arial"/>
          <w:sz w:val="24"/>
          <w:szCs w:val="24"/>
        </w:rPr>
        <w:t xml:space="preserve"> que por Resolución N° 53, Acta N° 49, de 28 de diciembre de 2016, la CFE dispuso</w:t>
      </w:r>
      <w:r w:rsidR="00A81BA6">
        <w:rPr>
          <w:rFonts w:ascii="Arial" w:hAnsi="Arial" w:cs="Arial"/>
          <w:sz w:val="24"/>
          <w:szCs w:val="24"/>
        </w:rPr>
        <w:t xml:space="preserve"> autorizar a la División Financiero Contable a realizar la transferencia del monto remanente de $ 2.000.000;</w:t>
      </w:r>
    </w:p>
    <w:p w:rsidR="001F67AE" w:rsidRDefault="001F67AE" w:rsidP="001F67A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81BA6" w:rsidRPr="00BE59DC">
        <w:rPr>
          <w:rFonts w:ascii="Arial" w:hAnsi="Arial" w:cs="Arial"/>
          <w:b/>
          <w:sz w:val="24"/>
          <w:szCs w:val="24"/>
        </w:rPr>
        <w:t>5</w:t>
      </w:r>
      <w:r w:rsidR="00D6135A" w:rsidRPr="00BE59DC">
        <w:rPr>
          <w:rFonts w:ascii="Arial" w:hAnsi="Arial" w:cs="Arial"/>
          <w:b/>
          <w:sz w:val="24"/>
          <w:szCs w:val="24"/>
        </w:rPr>
        <w:t>)</w:t>
      </w:r>
      <w:r w:rsidR="00D6135A">
        <w:rPr>
          <w:rFonts w:ascii="Arial" w:hAnsi="Arial" w:cs="Arial"/>
          <w:sz w:val="24"/>
          <w:szCs w:val="24"/>
        </w:rPr>
        <w:t xml:space="preserve"> que por Resolución N° 21, Acta N° 39, de fecha 31 de octubre de 2017, el CFE</w:t>
      </w:r>
      <w:r w:rsidR="00817DD8">
        <w:rPr>
          <w:rFonts w:ascii="Arial" w:hAnsi="Arial" w:cs="Arial"/>
          <w:sz w:val="24"/>
          <w:szCs w:val="24"/>
        </w:rPr>
        <w:t xml:space="preserve"> dispuso autorizar la suscripción de una adenda al convenio suscrito, </w:t>
      </w:r>
      <w:r w:rsidR="002F662E">
        <w:rPr>
          <w:rFonts w:ascii="Arial" w:hAnsi="Arial" w:cs="Arial"/>
          <w:sz w:val="24"/>
          <w:szCs w:val="24"/>
        </w:rPr>
        <w:t>con la finalidad de</w:t>
      </w:r>
      <w:r w:rsidR="00067C30">
        <w:rPr>
          <w:rFonts w:ascii="Arial" w:hAnsi="Arial" w:cs="Arial"/>
          <w:sz w:val="24"/>
          <w:szCs w:val="24"/>
        </w:rPr>
        <w:t xml:space="preserve"> financiar </w:t>
      </w:r>
      <w:r>
        <w:rPr>
          <w:rFonts w:ascii="Arial" w:hAnsi="Arial" w:cs="Arial"/>
          <w:sz w:val="24"/>
          <w:szCs w:val="24"/>
        </w:rPr>
        <w:t>un nuevo llamado de acuerdo con</w:t>
      </w:r>
      <w:r w:rsidR="002F662E">
        <w:rPr>
          <w:rFonts w:ascii="Arial" w:hAnsi="Arial" w:cs="Arial"/>
          <w:sz w:val="24"/>
          <w:szCs w:val="24"/>
        </w:rPr>
        <w:t xml:space="preserve"> las disposiciones y lineamientos ya previstos en el convenio</w:t>
      </w:r>
      <w:r w:rsidR="00D77C24">
        <w:rPr>
          <w:rFonts w:ascii="Arial" w:hAnsi="Arial" w:cs="Arial"/>
          <w:sz w:val="24"/>
          <w:szCs w:val="24"/>
        </w:rPr>
        <w:t xml:space="preserve"> y, asimismo, por Resolución N° 30, Acta N° 47, de 26 de diciembre de 2017, se dispuso complementar la Resolución precedente, autorizando a la División Financiero Contable a efectuar la liquidación y transferencia del monto involucrado</w:t>
      </w:r>
      <w:r w:rsidR="002F662E">
        <w:rPr>
          <w:rFonts w:ascii="Arial" w:hAnsi="Arial" w:cs="Arial"/>
          <w:sz w:val="24"/>
          <w:szCs w:val="24"/>
        </w:rPr>
        <w:t>;</w:t>
      </w:r>
      <w:r w:rsidR="00D6135A">
        <w:rPr>
          <w:rFonts w:ascii="Arial" w:hAnsi="Arial" w:cs="Arial"/>
          <w:sz w:val="24"/>
          <w:szCs w:val="24"/>
        </w:rPr>
        <w:t xml:space="preserve"> </w:t>
      </w:r>
    </w:p>
    <w:p w:rsidR="001F67AE" w:rsidRDefault="001F67AE" w:rsidP="001F67A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81BA6" w:rsidRPr="00BE59DC">
        <w:rPr>
          <w:rFonts w:ascii="Arial" w:hAnsi="Arial" w:cs="Arial"/>
          <w:b/>
          <w:sz w:val="24"/>
          <w:szCs w:val="24"/>
        </w:rPr>
        <w:t>6</w:t>
      </w:r>
      <w:r w:rsidR="00C50C4D" w:rsidRPr="00BE59DC">
        <w:rPr>
          <w:rFonts w:ascii="Arial" w:hAnsi="Arial" w:cs="Arial"/>
          <w:b/>
          <w:sz w:val="24"/>
          <w:szCs w:val="24"/>
        </w:rPr>
        <w:t>)</w:t>
      </w:r>
      <w:r w:rsidR="00C50C4D">
        <w:rPr>
          <w:rFonts w:ascii="Arial" w:hAnsi="Arial" w:cs="Arial"/>
          <w:sz w:val="24"/>
          <w:szCs w:val="24"/>
        </w:rPr>
        <w:t xml:space="preserve"> que con fecha </w:t>
      </w:r>
      <w:r w:rsidR="00C50C4D" w:rsidRPr="00197FC1">
        <w:rPr>
          <w:rFonts w:ascii="Arial" w:hAnsi="Arial" w:cs="Arial"/>
          <w:sz w:val="24"/>
          <w:szCs w:val="24"/>
        </w:rPr>
        <w:t>1</w:t>
      </w:r>
      <w:r w:rsidR="00197FC1" w:rsidRPr="00197FC1">
        <w:rPr>
          <w:rFonts w:ascii="Arial" w:hAnsi="Arial" w:cs="Arial"/>
          <w:sz w:val="24"/>
          <w:szCs w:val="24"/>
        </w:rPr>
        <w:t>º</w:t>
      </w:r>
      <w:r w:rsidR="00C50C4D" w:rsidRPr="00197FC1">
        <w:rPr>
          <w:rFonts w:ascii="Arial" w:hAnsi="Arial" w:cs="Arial"/>
          <w:sz w:val="24"/>
          <w:szCs w:val="24"/>
        </w:rPr>
        <w:t xml:space="preserve"> de diciembre de 2017</w:t>
      </w:r>
      <w:r w:rsidR="00C50C4D">
        <w:rPr>
          <w:rFonts w:ascii="Arial" w:hAnsi="Arial" w:cs="Arial"/>
          <w:sz w:val="24"/>
          <w:szCs w:val="24"/>
        </w:rPr>
        <w:t xml:space="preserve"> se suscribió la adenda</w:t>
      </w:r>
      <w:r w:rsidR="002F662E">
        <w:rPr>
          <w:rFonts w:ascii="Arial" w:hAnsi="Arial" w:cs="Arial"/>
          <w:sz w:val="24"/>
          <w:szCs w:val="24"/>
        </w:rPr>
        <w:t xml:space="preserve"> autorizada, aportando nuevamente cada una de las partes la suma de $ 4.000.000;</w:t>
      </w:r>
    </w:p>
    <w:p w:rsidR="001F67AE" w:rsidRDefault="001F67AE" w:rsidP="001F67A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D36C7" w:rsidRPr="00BE59DC">
        <w:rPr>
          <w:rFonts w:ascii="Arial" w:hAnsi="Arial" w:cs="Arial"/>
          <w:b/>
          <w:sz w:val="24"/>
          <w:szCs w:val="24"/>
        </w:rPr>
        <w:t>7)</w:t>
      </w:r>
      <w:r w:rsidR="006D36C7">
        <w:rPr>
          <w:rFonts w:ascii="Arial" w:hAnsi="Arial" w:cs="Arial"/>
          <w:sz w:val="24"/>
          <w:szCs w:val="24"/>
        </w:rPr>
        <w:t xml:space="preserve"> que por </w:t>
      </w:r>
      <w:r w:rsidR="000B3D9F">
        <w:rPr>
          <w:rFonts w:ascii="Arial" w:hAnsi="Arial" w:cs="Arial"/>
          <w:sz w:val="24"/>
          <w:szCs w:val="24"/>
        </w:rPr>
        <w:t xml:space="preserve">Resolución N° 30, Acta N° 47, de 26 de diciembre de 2017, la CFE dispuso complementar la Resolución N° 21, Acta </w:t>
      </w:r>
      <w:r>
        <w:rPr>
          <w:rFonts w:ascii="Arial" w:hAnsi="Arial" w:cs="Arial"/>
          <w:sz w:val="24"/>
          <w:szCs w:val="24"/>
        </w:rPr>
        <w:t xml:space="preserve">   </w:t>
      </w:r>
      <w:r w:rsidR="000B3D9F">
        <w:rPr>
          <w:rFonts w:ascii="Arial" w:hAnsi="Arial" w:cs="Arial"/>
          <w:sz w:val="24"/>
          <w:szCs w:val="24"/>
        </w:rPr>
        <w:t xml:space="preserve">N° 39, de 31 de octubre de 2017, autorizando a la División Financiero Contable a efectuar la liquidación y transferencia de $ 4.000.000 a la </w:t>
      </w:r>
      <w:r w:rsidR="00BE59DC">
        <w:rPr>
          <w:rFonts w:ascii="Arial" w:hAnsi="Arial" w:cs="Arial"/>
          <w:sz w:val="24"/>
          <w:szCs w:val="24"/>
        </w:rPr>
        <w:t>Cuenta de la ANII</w:t>
      </w:r>
      <w:r w:rsidR="002A6994">
        <w:rPr>
          <w:rFonts w:ascii="Arial" w:hAnsi="Arial" w:cs="Arial"/>
          <w:sz w:val="24"/>
          <w:szCs w:val="24"/>
        </w:rPr>
        <w:t>. El gasto fue intervenido por el Contador Delegado de este Tribunal</w:t>
      </w:r>
      <w:r w:rsidR="00BE59DC">
        <w:rPr>
          <w:rFonts w:ascii="Arial" w:hAnsi="Arial" w:cs="Arial"/>
          <w:sz w:val="24"/>
          <w:szCs w:val="24"/>
        </w:rPr>
        <w:t>;</w:t>
      </w:r>
    </w:p>
    <w:p w:rsidR="001F67AE" w:rsidRDefault="001F67AE" w:rsidP="001F67A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E59DC" w:rsidRPr="002F67B2">
        <w:rPr>
          <w:rFonts w:ascii="Arial" w:hAnsi="Arial" w:cs="Arial"/>
          <w:b/>
          <w:sz w:val="24"/>
          <w:szCs w:val="24"/>
        </w:rPr>
        <w:t>8</w:t>
      </w:r>
      <w:r w:rsidR="009B53F6" w:rsidRPr="002F67B2">
        <w:rPr>
          <w:rFonts w:ascii="Arial" w:hAnsi="Arial" w:cs="Arial"/>
          <w:b/>
          <w:sz w:val="24"/>
          <w:szCs w:val="24"/>
        </w:rPr>
        <w:t>)</w:t>
      </w:r>
      <w:r w:rsidR="009B53F6" w:rsidRPr="002F67B2">
        <w:rPr>
          <w:rFonts w:ascii="Arial" w:hAnsi="Arial" w:cs="Arial"/>
          <w:sz w:val="24"/>
          <w:szCs w:val="24"/>
        </w:rPr>
        <w:t xml:space="preserve"> que por Resolución N° 29, Acta N° 36, de 9 de octubre de 2018, </w:t>
      </w:r>
      <w:r w:rsidR="006D36C7" w:rsidRPr="002F67B2">
        <w:rPr>
          <w:rFonts w:ascii="Arial" w:hAnsi="Arial" w:cs="Arial"/>
          <w:sz w:val="24"/>
          <w:szCs w:val="24"/>
        </w:rPr>
        <w:t>la CFE dispuso autorizar la suscripción de una nueva adenda al convenio y la transferencia de $ 3.000.000 para financiar la Convocatoria 2018 de “CFE – Investiga”</w:t>
      </w:r>
      <w:r w:rsidR="00BE59DC" w:rsidRPr="002F67B2">
        <w:rPr>
          <w:rFonts w:ascii="Arial" w:hAnsi="Arial" w:cs="Arial"/>
          <w:sz w:val="24"/>
          <w:szCs w:val="24"/>
        </w:rPr>
        <w:t>;</w:t>
      </w:r>
    </w:p>
    <w:p w:rsidR="001F67AE" w:rsidRDefault="001F67AE" w:rsidP="001F67A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E59DC" w:rsidRPr="00BE59DC">
        <w:rPr>
          <w:rFonts w:ascii="Arial" w:hAnsi="Arial" w:cs="Arial"/>
          <w:b/>
          <w:sz w:val="24"/>
          <w:szCs w:val="24"/>
        </w:rPr>
        <w:t>9)</w:t>
      </w:r>
      <w:r w:rsidR="00BE59DC">
        <w:rPr>
          <w:rFonts w:ascii="Arial" w:hAnsi="Arial" w:cs="Arial"/>
          <w:sz w:val="24"/>
          <w:szCs w:val="24"/>
        </w:rPr>
        <w:t xml:space="preserve"> </w:t>
      </w:r>
      <w:r w:rsidR="004437D0">
        <w:rPr>
          <w:rFonts w:ascii="Arial" w:hAnsi="Arial" w:cs="Arial"/>
          <w:sz w:val="24"/>
          <w:szCs w:val="24"/>
        </w:rPr>
        <w:t xml:space="preserve">que por Resolución Nº 3430/18 del 7 de noviembre de 2018, este Tribunal resolvió no formular observaciones al proyecto de adenda a suscribir entre el Consejo de Formación en Educación y la Agencia Nacional de Investigación e Innovación; </w:t>
      </w:r>
    </w:p>
    <w:p w:rsidR="001F67AE" w:rsidRDefault="001F67AE" w:rsidP="001F67A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437D0" w:rsidRPr="00B02AFB">
        <w:rPr>
          <w:rFonts w:ascii="Arial" w:hAnsi="Arial" w:cs="Arial"/>
          <w:b/>
          <w:sz w:val="24"/>
          <w:szCs w:val="24"/>
        </w:rPr>
        <w:t>10)</w:t>
      </w:r>
      <w:r w:rsidR="004437D0">
        <w:rPr>
          <w:rFonts w:ascii="Arial" w:hAnsi="Arial" w:cs="Arial"/>
          <w:sz w:val="24"/>
          <w:szCs w:val="24"/>
        </w:rPr>
        <w:t xml:space="preserve"> </w:t>
      </w:r>
      <w:r w:rsidR="00BE59DC" w:rsidRPr="00197FC1">
        <w:rPr>
          <w:rFonts w:ascii="Arial" w:hAnsi="Arial" w:cs="Arial"/>
          <w:sz w:val="24"/>
          <w:szCs w:val="24"/>
        </w:rPr>
        <w:t xml:space="preserve">que </w:t>
      </w:r>
      <w:r w:rsidR="002F67B2" w:rsidRPr="00197FC1">
        <w:rPr>
          <w:rFonts w:ascii="Arial" w:hAnsi="Arial" w:cs="Arial"/>
          <w:sz w:val="24"/>
          <w:szCs w:val="24"/>
        </w:rPr>
        <w:t>con fecha 22 de noviembre de 2018 se</w:t>
      </w:r>
      <w:r w:rsidR="002F67B2">
        <w:rPr>
          <w:rFonts w:ascii="Arial" w:hAnsi="Arial" w:cs="Arial"/>
          <w:sz w:val="24"/>
          <w:szCs w:val="24"/>
        </w:rPr>
        <w:t xml:space="preserve"> suscribió la adenda autorizada, por la cual ambas partes se obligaron a aportar $3.000.000 </w:t>
      </w:r>
      <w:r w:rsidR="00DD7CFC">
        <w:rPr>
          <w:rFonts w:ascii="Arial" w:hAnsi="Arial" w:cs="Arial"/>
          <w:sz w:val="24"/>
          <w:szCs w:val="24"/>
        </w:rPr>
        <w:t xml:space="preserve">cada una con la finalidad de financiar un nuevo llamado bajo las </w:t>
      </w:r>
      <w:r w:rsidR="00DD7CFC">
        <w:rPr>
          <w:rFonts w:ascii="Arial" w:hAnsi="Arial" w:cs="Arial"/>
          <w:sz w:val="24"/>
          <w:szCs w:val="24"/>
        </w:rPr>
        <w:lastRenderedPageBreak/>
        <w:t xml:space="preserve">disposiciones y lineamientos previstos en el Convenio, destinando dicho monto a la gestión, convocatoria, selección, pago a los beneficiarios y seguimiento en el marco del programa; </w:t>
      </w:r>
    </w:p>
    <w:p w:rsidR="001F67AE" w:rsidRDefault="001F67AE" w:rsidP="001F67A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D7CFC" w:rsidRPr="00B02AFB">
        <w:rPr>
          <w:rFonts w:ascii="Arial" w:hAnsi="Arial" w:cs="Arial"/>
          <w:b/>
          <w:sz w:val="24"/>
          <w:szCs w:val="24"/>
        </w:rPr>
        <w:t>1</w:t>
      </w:r>
      <w:r w:rsidR="004437D0" w:rsidRPr="00B02AFB">
        <w:rPr>
          <w:rFonts w:ascii="Arial" w:hAnsi="Arial" w:cs="Arial"/>
          <w:b/>
          <w:sz w:val="24"/>
          <w:szCs w:val="24"/>
        </w:rPr>
        <w:t>1</w:t>
      </w:r>
      <w:r w:rsidR="00DD7CFC" w:rsidRPr="00B02AFB">
        <w:rPr>
          <w:rFonts w:ascii="Arial" w:hAnsi="Arial" w:cs="Arial"/>
          <w:b/>
          <w:sz w:val="24"/>
          <w:szCs w:val="24"/>
        </w:rPr>
        <w:t>)</w:t>
      </w:r>
      <w:r w:rsidR="00DD7CFC">
        <w:rPr>
          <w:rFonts w:ascii="Arial" w:hAnsi="Arial" w:cs="Arial"/>
          <w:sz w:val="24"/>
          <w:szCs w:val="24"/>
        </w:rPr>
        <w:t xml:space="preserve"> que, asimismo, </w:t>
      </w:r>
      <w:r w:rsidR="00067C30">
        <w:rPr>
          <w:rFonts w:ascii="Arial" w:hAnsi="Arial" w:cs="Arial"/>
          <w:sz w:val="24"/>
          <w:szCs w:val="24"/>
        </w:rPr>
        <w:t>de acuerdo con</w:t>
      </w:r>
      <w:r w:rsidR="00B02AFB">
        <w:rPr>
          <w:rFonts w:ascii="Arial" w:hAnsi="Arial" w:cs="Arial"/>
          <w:sz w:val="24"/>
          <w:szCs w:val="24"/>
        </w:rPr>
        <w:t xml:space="preserve"> la cláusula segunda, </w:t>
      </w:r>
      <w:r w:rsidR="00DD7CFC">
        <w:rPr>
          <w:rFonts w:ascii="Arial" w:hAnsi="Arial" w:cs="Arial"/>
          <w:sz w:val="24"/>
          <w:szCs w:val="24"/>
        </w:rPr>
        <w:t>las partes acordaron que en caso de que no s</w:t>
      </w:r>
      <w:r w:rsidR="001348FC">
        <w:rPr>
          <w:rFonts w:ascii="Arial" w:hAnsi="Arial" w:cs="Arial"/>
          <w:sz w:val="24"/>
          <w:szCs w:val="24"/>
        </w:rPr>
        <w:t>e</w:t>
      </w:r>
      <w:r w:rsidR="00DD7CFC">
        <w:rPr>
          <w:rFonts w:ascii="Arial" w:hAnsi="Arial" w:cs="Arial"/>
          <w:sz w:val="24"/>
          <w:szCs w:val="24"/>
        </w:rPr>
        <w:t xml:space="preserve"> ejecutara la totalidad del dinero transferido, el saldo podría destinarse a nuevas ediciones del Fondo Sectorial Educación, en otras actividades o convocatorias;</w:t>
      </w:r>
    </w:p>
    <w:p w:rsidR="001F67AE" w:rsidRDefault="001F67AE" w:rsidP="001F67A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437D0" w:rsidRPr="00B02AFB">
        <w:rPr>
          <w:rFonts w:ascii="Arial" w:hAnsi="Arial" w:cs="Arial"/>
          <w:b/>
          <w:sz w:val="24"/>
          <w:szCs w:val="24"/>
        </w:rPr>
        <w:t>12</w:t>
      </w:r>
      <w:r w:rsidR="001348FC" w:rsidRPr="00B02AFB">
        <w:rPr>
          <w:rFonts w:ascii="Arial" w:hAnsi="Arial" w:cs="Arial"/>
          <w:b/>
          <w:sz w:val="24"/>
          <w:szCs w:val="24"/>
        </w:rPr>
        <w:t>)</w:t>
      </w:r>
      <w:r w:rsidR="006B10BF">
        <w:rPr>
          <w:rFonts w:ascii="Arial" w:hAnsi="Arial" w:cs="Arial"/>
          <w:sz w:val="24"/>
          <w:szCs w:val="24"/>
        </w:rPr>
        <w:t xml:space="preserve"> que se adjunta</w:t>
      </w:r>
      <w:r w:rsidR="001348FC">
        <w:rPr>
          <w:rFonts w:ascii="Arial" w:hAnsi="Arial" w:cs="Arial"/>
          <w:sz w:val="24"/>
          <w:szCs w:val="24"/>
        </w:rPr>
        <w:t xml:space="preserve"> </w:t>
      </w:r>
      <w:r w:rsidR="006B10BF">
        <w:rPr>
          <w:rFonts w:ascii="Arial" w:hAnsi="Arial" w:cs="Arial"/>
          <w:sz w:val="24"/>
          <w:szCs w:val="24"/>
        </w:rPr>
        <w:t xml:space="preserve">documentos </w:t>
      </w:r>
      <w:r w:rsidR="001348FC">
        <w:rPr>
          <w:rFonts w:ascii="Arial" w:hAnsi="Arial" w:cs="Arial"/>
          <w:sz w:val="24"/>
          <w:szCs w:val="24"/>
        </w:rPr>
        <w:t>de compromiso y obligación del gasto de fecha 07/12/2018 por un monto de $500.000; y documentos de obligación de fecha 18/01/2019 por el monto de $2.500.000;</w:t>
      </w:r>
      <w:r w:rsidR="00B02AFB">
        <w:rPr>
          <w:rFonts w:ascii="Arial" w:hAnsi="Arial" w:cs="Arial"/>
          <w:sz w:val="24"/>
          <w:szCs w:val="24"/>
        </w:rPr>
        <w:t xml:space="preserve"> gastos que fueron intervenidos preventivamente por el Contador Delegado con fecha 23/01/2019;</w:t>
      </w:r>
    </w:p>
    <w:p w:rsidR="007B0D0F" w:rsidRDefault="001F67AE" w:rsidP="007B0D0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02AFB" w:rsidRPr="00F63243">
        <w:rPr>
          <w:rFonts w:ascii="Arial" w:hAnsi="Arial" w:cs="Arial"/>
          <w:b/>
          <w:sz w:val="24"/>
          <w:szCs w:val="24"/>
        </w:rPr>
        <w:t>13)</w:t>
      </w:r>
      <w:r w:rsidR="00B02AFB">
        <w:rPr>
          <w:rFonts w:ascii="Arial" w:hAnsi="Arial" w:cs="Arial"/>
          <w:sz w:val="24"/>
          <w:szCs w:val="24"/>
        </w:rPr>
        <w:t xml:space="preserve"> que, en esta oportunidad, se remite proyecto de acuerdo entre el CFE y la ANII, por el c</w:t>
      </w:r>
      <w:r w:rsidR="00F63243">
        <w:rPr>
          <w:rFonts w:ascii="Arial" w:hAnsi="Arial" w:cs="Arial"/>
          <w:sz w:val="24"/>
          <w:szCs w:val="24"/>
        </w:rPr>
        <w:t xml:space="preserve">ual las partes convienen que, en tanto existen montos no ejecutados pertenecientes al Fondo conformado, </w:t>
      </w:r>
      <w:r w:rsidR="00B02AFB">
        <w:rPr>
          <w:rFonts w:ascii="Arial" w:hAnsi="Arial" w:cs="Arial"/>
          <w:sz w:val="24"/>
          <w:szCs w:val="24"/>
        </w:rPr>
        <w:t>la ANII transferirá al CFE hasta el monto de $1.552.396</w:t>
      </w:r>
      <w:r w:rsidR="00F63243">
        <w:rPr>
          <w:rFonts w:ascii="Arial" w:hAnsi="Arial" w:cs="Arial"/>
          <w:sz w:val="24"/>
          <w:szCs w:val="24"/>
        </w:rPr>
        <w:t>, para el financiamiento de convocatorias a Becas para finalización de Posgrados; en este senti</w:t>
      </w:r>
      <w:r w:rsidR="00501669">
        <w:rPr>
          <w:rFonts w:ascii="Arial" w:hAnsi="Arial" w:cs="Arial"/>
          <w:sz w:val="24"/>
          <w:szCs w:val="24"/>
        </w:rPr>
        <w:t>do, la ANII realizará una trans</w:t>
      </w:r>
      <w:r w:rsidR="00F63243">
        <w:rPr>
          <w:rFonts w:ascii="Arial" w:hAnsi="Arial" w:cs="Arial"/>
          <w:sz w:val="24"/>
          <w:szCs w:val="24"/>
        </w:rPr>
        <w:t xml:space="preserve">ferencia </w:t>
      </w:r>
      <w:r w:rsidR="00501669">
        <w:rPr>
          <w:rFonts w:ascii="Arial" w:hAnsi="Arial" w:cs="Arial"/>
          <w:sz w:val="24"/>
          <w:szCs w:val="24"/>
        </w:rPr>
        <w:t>de hasta el 50% del monto contra la notificación y aceptación de la beca</w:t>
      </w:r>
      <w:r w:rsidR="00D15615">
        <w:rPr>
          <w:rFonts w:ascii="Arial" w:hAnsi="Arial" w:cs="Arial"/>
          <w:sz w:val="24"/>
          <w:szCs w:val="24"/>
        </w:rPr>
        <w:t>, y una segunda transferencia en el correr del quinto mes de hasta el 50% restante, siendo condición para recibir dicha transferencia del saldo cumplir con la rendición de cuentas correspondiente al primer anticipo, de acuerdo con la Ordenanza Nº 77 de este Tribunal;</w:t>
      </w:r>
    </w:p>
    <w:p w:rsidR="00D15615" w:rsidRDefault="007B0D0F" w:rsidP="007B0D0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15615" w:rsidRPr="00492C7A">
        <w:rPr>
          <w:rFonts w:ascii="Arial" w:hAnsi="Arial" w:cs="Arial"/>
          <w:b/>
          <w:sz w:val="24"/>
          <w:szCs w:val="24"/>
        </w:rPr>
        <w:t>14)</w:t>
      </w:r>
      <w:r w:rsidR="00D15615">
        <w:rPr>
          <w:rFonts w:ascii="Arial" w:hAnsi="Arial" w:cs="Arial"/>
          <w:sz w:val="24"/>
          <w:szCs w:val="24"/>
        </w:rPr>
        <w:t xml:space="preserve"> que por Resolución Nº</w:t>
      </w:r>
      <w:r>
        <w:rPr>
          <w:rFonts w:ascii="Arial" w:hAnsi="Arial" w:cs="Arial"/>
          <w:sz w:val="24"/>
          <w:szCs w:val="24"/>
        </w:rPr>
        <w:t xml:space="preserve"> </w:t>
      </w:r>
      <w:r w:rsidR="00D15615">
        <w:rPr>
          <w:rFonts w:ascii="Arial" w:hAnsi="Arial" w:cs="Arial"/>
          <w:sz w:val="24"/>
          <w:szCs w:val="24"/>
        </w:rPr>
        <w:t xml:space="preserve">30, Acta Nº 18, del 4 de junio del 2019, el CEF autorizó la suscripción del Convenio entre el Consejo de Formación en Educación y la ANII, previa intervención de este Tribunal; </w:t>
      </w:r>
    </w:p>
    <w:p w:rsidR="007B0D0F" w:rsidRDefault="00795558" w:rsidP="007B0D0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95558">
        <w:rPr>
          <w:rFonts w:ascii="Arial" w:hAnsi="Arial" w:cs="Arial"/>
          <w:b/>
          <w:sz w:val="24"/>
          <w:szCs w:val="24"/>
        </w:rPr>
        <w:t>CONSIDERANDO: 1)</w:t>
      </w:r>
      <w:r w:rsidRPr="00795558">
        <w:rPr>
          <w:rFonts w:ascii="Arial" w:hAnsi="Arial" w:cs="Arial"/>
          <w:sz w:val="24"/>
          <w:szCs w:val="24"/>
        </w:rPr>
        <w:t xml:space="preserve"> </w:t>
      </w:r>
      <w:r w:rsidR="00571CBE">
        <w:rPr>
          <w:rFonts w:ascii="Arial" w:hAnsi="Arial" w:cs="Arial"/>
          <w:sz w:val="24"/>
          <w:szCs w:val="24"/>
        </w:rPr>
        <w:t xml:space="preserve">que </w:t>
      </w:r>
      <w:r w:rsidR="006B10BF">
        <w:rPr>
          <w:rFonts w:ascii="Arial" w:hAnsi="Arial" w:cs="Arial"/>
          <w:sz w:val="24"/>
          <w:szCs w:val="24"/>
        </w:rPr>
        <w:t>de acuerdo con</w:t>
      </w:r>
      <w:r w:rsidR="00386BC7">
        <w:rPr>
          <w:rFonts w:ascii="Arial" w:hAnsi="Arial" w:cs="Arial"/>
          <w:sz w:val="24"/>
          <w:szCs w:val="24"/>
        </w:rPr>
        <w:t xml:space="preserve"> lo dispuesto por </w:t>
      </w:r>
      <w:r w:rsidR="004D670B">
        <w:rPr>
          <w:rFonts w:ascii="Arial" w:hAnsi="Arial" w:cs="Arial"/>
          <w:sz w:val="24"/>
          <w:szCs w:val="24"/>
        </w:rPr>
        <w:t>e</w:t>
      </w:r>
      <w:r w:rsidR="00386BC7">
        <w:rPr>
          <w:rFonts w:ascii="Arial" w:hAnsi="Arial" w:cs="Arial"/>
          <w:sz w:val="24"/>
          <w:szCs w:val="24"/>
        </w:rPr>
        <w:t>l</w:t>
      </w:r>
      <w:r w:rsidR="006B10BF">
        <w:rPr>
          <w:rFonts w:ascii="Arial" w:hAnsi="Arial" w:cs="Arial"/>
          <w:sz w:val="24"/>
          <w:szCs w:val="24"/>
        </w:rPr>
        <w:t xml:space="preserve"> artículo</w:t>
      </w:r>
      <w:r w:rsidR="004D670B">
        <w:rPr>
          <w:rFonts w:ascii="Arial" w:hAnsi="Arial" w:cs="Arial"/>
          <w:sz w:val="24"/>
          <w:szCs w:val="24"/>
        </w:rPr>
        <w:t xml:space="preserve"> 63 de</w:t>
      </w:r>
      <w:r w:rsidR="00386BC7">
        <w:rPr>
          <w:rFonts w:ascii="Arial" w:hAnsi="Arial" w:cs="Arial"/>
          <w:sz w:val="24"/>
          <w:szCs w:val="24"/>
        </w:rPr>
        <w:t xml:space="preserve"> Ley </w:t>
      </w:r>
      <w:r w:rsidR="006B10BF">
        <w:rPr>
          <w:rFonts w:ascii="Arial" w:hAnsi="Arial" w:cs="Arial"/>
          <w:sz w:val="24"/>
          <w:szCs w:val="24"/>
        </w:rPr>
        <w:t xml:space="preserve">Nº </w:t>
      </w:r>
      <w:r w:rsidR="00386BC7">
        <w:rPr>
          <w:rFonts w:ascii="Arial" w:hAnsi="Arial" w:cs="Arial"/>
          <w:sz w:val="24"/>
          <w:szCs w:val="24"/>
        </w:rPr>
        <w:t>18.437, compete al CFE la formación de profesionales de la educación, incluyendo la formación de educadores sociales</w:t>
      </w:r>
      <w:r w:rsidR="004D670B">
        <w:rPr>
          <w:rFonts w:ascii="Arial" w:hAnsi="Arial" w:cs="Arial"/>
          <w:sz w:val="24"/>
          <w:szCs w:val="24"/>
        </w:rPr>
        <w:t>;</w:t>
      </w:r>
    </w:p>
    <w:p w:rsidR="007B0D0F" w:rsidRDefault="007B0D0F" w:rsidP="007B0D0F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571CBE">
        <w:rPr>
          <w:rFonts w:ascii="Arial" w:hAnsi="Arial" w:cs="Arial"/>
          <w:b/>
          <w:sz w:val="24"/>
          <w:szCs w:val="24"/>
        </w:rPr>
        <w:t>2)</w:t>
      </w:r>
      <w:r w:rsidR="006B10BF">
        <w:rPr>
          <w:rFonts w:ascii="Arial" w:hAnsi="Arial" w:cs="Arial"/>
          <w:sz w:val="24"/>
          <w:szCs w:val="24"/>
        </w:rPr>
        <w:t xml:space="preserve"> que </w:t>
      </w:r>
      <w:r w:rsidR="002C2CBF">
        <w:rPr>
          <w:rFonts w:ascii="Arial" w:hAnsi="Arial" w:cs="Arial"/>
          <w:sz w:val="24"/>
          <w:szCs w:val="24"/>
        </w:rPr>
        <w:t xml:space="preserve">el artículo 31 de la Ley N° 18.437 (Ley General de Educación), de fecha 12 de diciembre de 2008, </w:t>
      </w:r>
      <w:r w:rsidR="006B10BF">
        <w:rPr>
          <w:rFonts w:ascii="Arial" w:hAnsi="Arial" w:cs="Arial"/>
          <w:sz w:val="24"/>
          <w:szCs w:val="24"/>
        </w:rPr>
        <w:t xml:space="preserve">dispone que </w:t>
      </w:r>
      <w:r w:rsidR="002C2CBF">
        <w:rPr>
          <w:rFonts w:ascii="Arial" w:hAnsi="Arial" w:cs="Arial"/>
          <w:i/>
          <w:sz w:val="24"/>
          <w:szCs w:val="24"/>
        </w:rPr>
        <w:t>“la formación en educación se concebirá como enseñanza terciaria universitaria y abarcará la formación de maestros, maestros técnicos, profesores, profesores de educación física y educadores sociales, así como de otras formaciones que el Sistema Nacional de Educación requiera”</w:t>
      </w:r>
      <w:r w:rsidR="002C2CBF">
        <w:rPr>
          <w:rFonts w:ascii="Arial" w:hAnsi="Arial" w:cs="Arial"/>
          <w:sz w:val="24"/>
          <w:szCs w:val="24"/>
        </w:rPr>
        <w:t>;</w:t>
      </w:r>
    </w:p>
    <w:p w:rsidR="007B0D0F" w:rsidRDefault="007B0D0F" w:rsidP="007B0D0F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D670B">
        <w:rPr>
          <w:rFonts w:ascii="Arial" w:hAnsi="Arial" w:cs="Arial"/>
          <w:b/>
          <w:sz w:val="24"/>
          <w:szCs w:val="24"/>
        </w:rPr>
        <w:t xml:space="preserve">3) </w:t>
      </w:r>
      <w:r w:rsidR="006B10BF">
        <w:rPr>
          <w:rFonts w:ascii="Arial" w:hAnsi="Arial" w:cs="Arial"/>
          <w:sz w:val="24"/>
          <w:szCs w:val="24"/>
        </w:rPr>
        <w:t>de acuerdo con</w:t>
      </w:r>
      <w:r w:rsidR="004D670B">
        <w:rPr>
          <w:rFonts w:ascii="Arial" w:hAnsi="Arial" w:cs="Arial"/>
          <w:sz w:val="24"/>
          <w:szCs w:val="24"/>
        </w:rPr>
        <w:t xml:space="preserve"> lo establecido por el artículo 4 de la Ley N° 18.084, de 28 de diciembre de 2006, la ANII tiene entre sus competencias, el establecimiento de relaciones de cooperación recíproca con instituciones públicas y privadas, así como el estímulo y apoyo de sectores productivos y académicos a través de diversos tipos de asociaciones con participación pública y privada;</w:t>
      </w:r>
    </w:p>
    <w:p w:rsidR="007B0D0F" w:rsidRDefault="007B0D0F" w:rsidP="007B0D0F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D670B">
        <w:rPr>
          <w:rFonts w:ascii="Arial" w:hAnsi="Arial" w:cs="Arial"/>
          <w:b/>
          <w:sz w:val="24"/>
          <w:szCs w:val="24"/>
        </w:rPr>
        <w:t>4)</w:t>
      </w:r>
      <w:r w:rsidR="00571CBE" w:rsidRPr="00492C7A">
        <w:rPr>
          <w:rFonts w:ascii="Arial" w:hAnsi="Arial" w:cs="Arial"/>
          <w:sz w:val="24"/>
          <w:szCs w:val="24"/>
        </w:rPr>
        <w:t xml:space="preserve"> </w:t>
      </w:r>
      <w:r w:rsidR="00571CBE">
        <w:rPr>
          <w:rFonts w:ascii="Arial" w:hAnsi="Arial" w:cs="Arial"/>
          <w:sz w:val="24"/>
          <w:szCs w:val="24"/>
        </w:rPr>
        <w:t xml:space="preserve">que en virtud de lo expuesto, </w:t>
      </w:r>
      <w:r w:rsidR="00492C7A">
        <w:rPr>
          <w:rFonts w:ascii="Arial" w:hAnsi="Arial" w:cs="Arial"/>
          <w:sz w:val="24"/>
          <w:szCs w:val="24"/>
        </w:rPr>
        <w:t>el proyecto de acuerdo</w:t>
      </w:r>
      <w:r w:rsidR="00571CBE">
        <w:rPr>
          <w:rFonts w:ascii="Arial" w:hAnsi="Arial" w:cs="Arial"/>
          <w:sz w:val="24"/>
          <w:szCs w:val="24"/>
        </w:rPr>
        <w:t xml:space="preserve"> remitido encuadra en las competenci</w:t>
      </w:r>
      <w:r w:rsidR="00492C7A">
        <w:rPr>
          <w:rFonts w:ascii="Arial" w:hAnsi="Arial" w:cs="Arial"/>
          <w:sz w:val="24"/>
          <w:szCs w:val="24"/>
        </w:rPr>
        <w:t>as de las partes intervinientes, y se enmarca dentro de lo previsto en la Adenda del 22 de noviembre de 2018;</w:t>
      </w:r>
    </w:p>
    <w:p w:rsidR="00571CBE" w:rsidRPr="00795558" w:rsidRDefault="007B0D0F" w:rsidP="007B0D0F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D670B">
        <w:rPr>
          <w:rFonts w:ascii="Arial" w:hAnsi="Arial" w:cs="Arial"/>
          <w:b/>
          <w:sz w:val="24"/>
          <w:szCs w:val="24"/>
        </w:rPr>
        <w:t>5</w:t>
      </w:r>
      <w:r w:rsidR="00571CBE">
        <w:rPr>
          <w:rFonts w:ascii="Arial" w:hAnsi="Arial" w:cs="Arial"/>
          <w:b/>
          <w:sz w:val="24"/>
          <w:szCs w:val="24"/>
        </w:rPr>
        <w:t xml:space="preserve">) </w:t>
      </w:r>
      <w:r w:rsidR="00571CBE">
        <w:rPr>
          <w:rFonts w:ascii="Arial" w:hAnsi="Arial" w:cs="Arial"/>
          <w:sz w:val="24"/>
          <w:szCs w:val="24"/>
        </w:rPr>
        <w:t>que en lo que refiere al aspecto procedimental, se configura</w:t>
      </w:r>
      <w:r w:rsidR="00571CBE" w:rsidRPr="00795558">
        <w:rPr>
          <w:rFonts w:ascii="Arial" w:hAnsi="Arial" w:cs="Arial"/>
          <w:sz w:val="24"/>
          <w:szCs w:val="24"/>
        </w:rPr>
        <w:t xml:space="preserve"> la causal de excepción</w:t>
      </w:r>
      <w:r w:rsidR="00571CBE">
        <w:rPr>
          <w:rFonts w:ascii="Arial" w:hAnsi="Arial" w:cs="Arial"/>
          <w:sz w:val="24"/>
          <w:szCs w:val="24"/>
        </w:rPr>
        <w:t xml:space="preserve"> al régimen competitivo</w:t>
      </w:r>
      <w:r w:rsidR="00571CBE" w:rsidRPr="00795558">
        <w:rPr>
          <w:rFonts w:ascii="Arial" w:hAnsi="Arial" w:cs="Arial"/>
          <w:sz w:val="24"/>
          <w:szCs w:val="24"/>
        </w:rPr>
        <w:t xml:space="preserve"> </w:t>
      </w:r>
      <w:r w:rsidR="006B10BF">
        <w:rPr>
          <w:rFonts w:ascii="Arial" w:hAnsi="Arial" w:cs="Arial"/>
          <w:sz w:val="24"/>
          <w:szCs w:val="24"/>
        </w:rPr>
        <w:t xml:space="preserve">prevista en el artículo </w:t>
      </w:r>
      <w:r w:rsidR="00571CBE" w:rsidRPr="00795558">
        <w:rPr>
          <w:rFonts w:ascii="Arial" w:hAnsi="Arial" w:cs="Arial"/>
          <w:sz w:val="24"/>
          <w:szCs w:val="24"/>
        </w:rPr>
        <w:t xml:space="preserve">33, literal </w:t>
      </w:r>
      <w:r w:rsidR="00571CBE">
        <w:rPr>
          <w:rFonts w:ascii="Arial" w:hAnsi="Arial" w:cs="Arial"/>
          <w:sz w:val="24"/>
          <w:szCs w:val="24"/>
        </w:rPr>
        <w:t>C</w:t>
      </w:r>
      <w:r w:rsidR="00571CBE" w:rsidRPr="00795558">
        <w:rPr>
          <w:rFonts w:ascii="Arial" w:hAnsi="Arial" w:cs="Arial"/>
          <w:sz w:val="24"/>
          <w:szCs w:val="24"/>
        </w:rPr>
        <w:t>, numeral 1º del TOCAF</w:t>
      </w:r>
      <w:r w:rsidR="006B10BF">
        <w:rPr>
          <w:rFonts w:ascii="Arial" w:hAnsi="Arial" w:cs="Arial"/>
          <w:sz w:val="24"/>
          <w:szCs w:val="24"/>
        </w:rPr>
        <w:t xml:space="preserve">, en atención a </w:t>
      </w:r>
      <w:r w:rsidR="00571CBE">
        <w:rPr>
          <w:rFonts w:ascii="Arial" w:hAnsi="Arial" w:cs="Arial"/>
          <w:sz w:val="24"/>
          <w:szCs w:val="24"/>
        </w:rPr>
        <w:t xml:space="preserve"> la naturaleza jurídica de las partes intervinientes</w:t>
      </w:r>
      <w:r w:rsidR="00571CBE" w:rsidRPr="00795558">
        <w:rPr>
          <w:rFonts w:ascii="Arial" w:hAnsi="Arial" w:cs="Arial"/>
          <w:sz w:val="24"/>
          <w:szCs w:val="24"/>
        </w:rPr>
        <w:t xml:space="preserve">; </w:t>
      </w:r>
    </w:p>
    <w:p w:rsidR="00795558" w:rsidRDefault="00795558" w:rsidP="007B0D0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2C7A">
        <w:rPr>
          <w:rFonts w:ascii="Arial" w:hAnsi="Arial" w:cs="Arial"/>
          <w:b/>
          <w:sz w:val="24"/>
          <w:szCs w:val="24"/>
        </w:rPr>
        <w:t>ATENTO:</w:t>
      </w:r>
      <w:r w:rsidRPr="00795558">
        <w:rPr>
          <w:rFonts w:ascii="Arial" w:hAnsi="Arial" w:cs="Arial"/>
          <w:sz w:val="24"/>
          <w:szCs w:val="24"/>
        </w:rPr>
        <w:t xml:space="preserve"> a lo precedentemente expuesto y a lo dispuesto por el artículo 211 literal B de la Constitución de la República; </w:t>
      </w:r>
    </w:p>
    <w:p w:rsidR="00795558" w:rsidRPr="00795558" w:rsidRDefault="00795558" w:rsidP="007B0D0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95558">
        <w:rPr>
          <w:rFonts w:ascii="Arial" w:hAnsi="Arial" w:cs="Arial"/>
          <w:b/>
          <w:sz w:val="24"/>
          <w:szCs w:val="24"/>
        </w:rPr>
        <w:t>EL TRIBUNAL ACUERDA</w:t>
      </w:r>
    </w:p>
    <w:p w:rsidR="002C2CBF" w:rsidRPr="007B0D0F" w:rsidRDefault="007B0D0F" w:rsidP="007B0D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571CBE" w:rsidRPr="007B0D0F">
        <w:rPr>
          <w:rFonts w:ascii="Arial" w:hAnsi="Arial" w:cs="Arial"/>
          <w:sz w:val="24"/>
          <w:szCs w:val="24"/>
        </w:rPr>
        <w:t xml:space="preserve">No formular observaciones al proyecto de </w:t>
      </w:r>
      <w:r w:rsidR="00492C7A" w:rsidRPr="007B0D0F">
        <w:rPr>
          <w:rFonts w:ascii="Arial" w:hAnsi="Arial" w:cs="Arial"/>
          <w:sz w:val="24"/>
          <w:szCs w:val="24"/>
        </w:rPr>
        <w:t>acuerdo</w:t>
      </w:r>
      <w:r w:rsidR="006B10BF" w:rsidRPr="007B0D0F">
        <w:rPr>
          <w:rFonts w:ascii="Arial" w:hAnsi="Arial" w:cs="Arial"/>
          <w:sz w:val="24"/>
          <w:szCs w:val="24"/>
        </w:rPr>
        <w:t xml:space="preserve"> a suscribir por</w:t>
      </w:r>
      <w:r w:rsidR="00571CBE" w:rsidRPr="007B0D0F">
        <w:rPr>
          <w:rFonts w:ascii="Arial" w:hAnsi="Arial" w:cs="Arial"/>
          <w:sz w:val="24"/>
          <w:szCs w:val="24"/>
        </w:rPr>
        <w:t xml:space="preserve"> el Consejo de Formación en Educación y la Agencia Nacional</w:t>
      </w:r>
      <w:r w:rsidR="006B10BF" w:rsidRPr="007B0D0F">
        <w:rPr>
          <w:rFonts w:ascii="Arial" w:hAnsi="Arial" w:cs="Arial"/>
          <w:sz w:val="24"/>
          <w:szCs w:val="24"/>
        </w:rPr>
        <w:t xml:space="preserve"> de Inves</w:t>
      </w:r>
      <w:r>
        <w:rPr>
          <w:rFonts w:ascii="Arial" w:hAnsi="Arial" w:cs="Arial"/>
          <w:sz w:val="24"/>
          <w:szCs w:val="24"/>
        </w:rPr>
        <w:t>tigación e Innovación y cometer</w:t>
      </w:r>
      <w:r w:rsidR="00492C7A" w:rsidRPr="007B0D0F">
        <w:rPr>
          <w:rFonts w:ascii="Arial" w:hAnsi="Arial" w:cs="Arial"/>
          <w:sz w:val="24"/>
          <w:szCs w:val="24"/>
        </w:rPr>
        <w:t xml:space="preserve"> al Contador Delegado </w:t>
      </w:r>
      <w:r w:rsidR="002C2CBF" w:rsidRPr="007B0D0F">
        <w:rPr>
          <w:rFonts w:ascii="Arial" w:hAnsi="Arial" w:cs="Arial"/>
          <w:sz w:val="24"/>
          <w:szCs w:val="24"/>
        </w:rPr>
        <w:t>la intervención del gasto</w:t>
      </w:r>
      <w:r w:rsidR="004D670B" w:rsidRPr="007B0D0F">
        <w:rPr>
          <w:rFonts w:ascii="Arial" w:hAnsi="Arial" w:cs="Arial"/>
          <w:sz w:val="24"/>
          <w:szCs w:val="24"/>
        </w:rPr>
        <w:t xml:space="preserve"> de $1.552.396,</w:t>
      </w:r>
      <w:r w:rsidR="002C2CBF" w:rsidRPr="007B0D0F">
        <w:rPr>
          <w:rFonts w:ascii="Arial" w:hAnsi="Arial" w:cs="Arial"/>
          <w:sz w:val="24"/>
          <w:szCs w:val="24"/>
        </w:rPr>
        <w:t xml:space="preserve"> previo control de la imputación con cargo a </w:t>
      </w:r>
      <w:r w:rsidR="004D670B" w:rsidRPr="007B0D0F">
        <w:rPr>
          <w:rFonts w:ascii="Arial" w:hAnsi="Arial" w:cs="Arial"/>
          <w:sz w:val="24"/>
          <w:szCs w:val="24"/>
        </w:rPr>
        <w:t>G</w:t>
      </w:r>
      <w:r w:rsidR="002C2CBF" w:rsidRPr="007B0D0F">
        <w:rPr>
          <w:rFonts w:ascii="Arial" w:hAnsi="Arial" w:cs="Arial"/>
          <w:sz w:val="24"/>
          <w:szCs w:val="24"/>
        </w:rPr>
        <w:t>rupo adecuado con disponibilidad</w:t>
      </w:r>
      <w:r w:rsidR="0032370D" w:rsidRPr="007B0D0F">
        <w:rPr>
          <w:rFonts w:ascii="Arial" w:hAnsi="Arial" w:cs="Arial"/>
          <w:sz w:val="24"/>
          <w:szCs w:val="24"/>
        </w:rPr>
        <w:t>, de que se haya realizado la rendición de cuentas de las partidas ya recibidas,</w:t>
      </w:r>
      <w:r>
        <w:rPr>
          <w:rFonts w:ascii="Arial" w:hAnsi="Arial" w:cs="Arial"/>
          <w:sz w:val="24"/>
          <w:szCs w:val="24"/>
        </w:rPr>
        <w:t xml:space="preserve"> </w:t>
      </w:r>
      <w:r w:rsidR="002C2CBF" w:rsidRPr="007B0D0F">
        <w:rPr>
          <w:rFonts w:ascii="Arial" w:hAnsi="Arial" w:cs="Arial"/>
          <w:sz w:val="24"/>
          <w:szCs w:val="24"/>
        </w:rPr>
        <w:t xml:space="preserve">y de que las </w:t>
      </w:r>
      <w:r w:rsidR="004D670B" w:rsidRPr="007B0D0F">
        <w:rPr>
          <w:rFonts w:ascii="Arial" w:hAnsi="Arial" w:cs="Arial"/>
          <w:sz w:val="24"/>
          <w:szCs w:val="24"/>
        </w:rPr>
        <w:t>con</w:t>
      </w:r>
      <w:r w:rsidR="002C2CBF" w:rsidRPr="007B0D0F">
        <w:rPr>
          <w:rFonts w:ascii="Arial" w:hAnsi="Arial" w:cs="Arial"/>
          <w:sz w:val="24"/>
          <w:szCs w:val="24"/>
        </w:rPr>
        <w:t xml:space="preserve">diciones de la contratación se ajustan a las remitidas a este Tribunal, conforme con lo dispuesto por el artículo 8 de la </w:t>
      </w:r>
      <w:r w:rsidR="002C2CBF" w:rsidRPr="007B0D0F">
        <w:rPr>
          <w:rFonts w:ascii="Arial" w:hAnsi="Arial" w:cs="Arial"/>
          <w:sz w:val="24"/>
          <w:szCs w:val="24"/>
        </w:rPr>
        <w:lastRenderedPageBreak/>
        <w:t xml:space="preserve">Ordenanza de 22 de mayo de 1958, en la redacción dada por la Resolución de fecha 16 de junio de 2010; </w:t>
      </w:r>
    </w:p>
    <w:p w:rsidR="00795558" w:rsidRPr="007B0D0F" w:rsidRDefault="007B0D0F" w:rsidP="007B0D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2C2CBF" w:rsidRPr="007B0D0F">
        <w:rPr>
          <w:rFonts w:ascii="Arial" w:hAnsi="Arial" w:cs="Arial"/>
          <w:sz w:val="24"/>
          <w:szCs w:val="24"/>
        </w:rPr>
        <w:t>Comunicar al Contador Delegado</w:t>
      </w:r>
      <w:r w:rsidR="00795558" w:rsidRPr="007B0D0F">
        <w:rPr>
          <w:rFonts w:ascii="Arial" w:hAnsi="Arial" w:cs="Arial"/>
          <w:sz w:val="24"/>
          <w:szCs w:val="24"/>
        </w:rPr>
        <w:t xml:space="preserve">; </w:t>
      </w:r>
    </w:p>
    <w:p w:rsidR="009146DE" w:rsidRPr="007B0D0F" w:rsidRDefault="007B0D0F" w:rsidP="007B0D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795558" w:rsidRPr="007B0D0F">
        <w:rPr>
          <w:rFonts w:ascii="Arial" w:hAnsi="Arial" w:cs="Arial"/>
          <w:sz w:val="24"/>
          <w:szCs w:val="24"/>
        </w:rPr>
        <w:t>Devolver las actuaciones.</w:t>
      </w:r>
    </w:p>
    <w:p w:rsidR="00492C7A" w:rsidRDefault="00492C7A" w:rsidP="006204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2370D" w:rsidRDefault="00620417" w:rsidP="006204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lm</w:t>
      </w:r>
    </w:p>
    <w:sectPr w:rsidR="0032370D" w:rsidSect="00A74C6E"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417" w:rsidRDefault="00620417" w:rsidP="00620417">
      <w:pPr>
        <w:spacing w:after="0" w:line="240" w:lineRule="auto"/>
      </w:pPr>
      <w:r>
        <w:separator/>
      </w:r>
    </w:p>
  </w:endnote>
  <w:endnote w:type="continuationSeparator" w:id="0">
    <w:p w:rsidR="00620417" w:rsidRDefault="00620417" w:rsidP="00620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6385185"/>
      <w:docPartObj>
        <w:docPartGallery w:val="Page Numbers (Bottom of Page)"/>
        <w:docPartUnique/>
      </w:docPartObj>
    </w:sdtPr>
    <w:sdtEndPr/>
    <w:sdtContent>
      <w:p w:rsidR="00620417" w:rsidRDefault="0062041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37A" w:rsidRPr="0080537A">
          <w:rPr>
            <w:noProof/>
            <w:lang w:val="es-ES"/>
          </w:rPr>
          <w:t>1</w:t>
        </w:r>
        <w:r>
          <w:fldChar w:fldCharType="end"/>
        </w:r>
      </w:p>
    </w:sdtContent>
  </w:sdt>
  <w:p w:rsidR="00620417" w:rsidRDefault="006204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417" w:rsidRDefault="00620417" w:rsidP="00620417">
      <w:pPr>
        <w:spacing w:after="0" w:line="240" w:lineRule="auto"/>
      </w:pPr>
      <w:r>
        <w:separator/>
      </w:r>
    </w:p>
  </w:footnote>
  <w:footnote w:type="continuationSeparator" w:id="0">
    <w:p w:rsidR="00620417" w:rsidRDefault="00620417" w:rsidP="00620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73C02"/>
    <w:multiLevelType w:val="hybridMultilevel"/>
    <w:tmpl w:val="F29033F2"/>
    <w:lvl w:ilvl="0" w:tplc="8E3639E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E56C8"/>
    <w:multiLevelType w:val="hybridMultilevel"/>
    <w:tmpl w:val="5A18D7A2"/>
    <w:lvl w:ilvl="0" w:tplc="6BE22A70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C2C9D"/>
    <w:multiLevelType w:val="hybridMultilevel"/>
    <w:tmpl w:val="A364C4A4"/>
    <w:lvl w:ilvl="0" w:tplc="54C6B54C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140" w:hanging="360"/>
      </w:pPr>
    </w:lvl>
    <w:lvl w:ilvl="2" w:tplc="380A001B" w:tentative="1">
      <w:start w:val="1"/>
      <w:numFmt w:val="lowerRoman"/>
      <w:lvlText w:val="%3."/>
      <w:lvlJc w:val="right"/>
      <w:pPr>
        <w:ind w:left="1860" w:hanging="180"/>
      </w:pPr>
    </w:lvl>
    <w:lvl w:ilvl="3" w:tplc="380A000F" w:tentative="1">
      <w:start w:val="1"/>
      <w:numFmt w:val="decimal"/>
      <w:lvlText w:val="%4."/>
      <w:lvlJc w:val="left"/>
      <w:pPr>
        <w:ind w:left="2580" w:hanging="360"/>
      </w:pPr>
    </w:lvl>
    <w:lvl w:ilvl="4" w:tplc="380A0019" w:tentative="1">
      <w:start w:val="1"/>
      <w:numFmt w:val="lowerLetter"/>
      <w:lvlText w:val="%5."/>
      <w:lvlJc w:val="left"/>
      <w:pPr>
        <w:ind w:left="3300" w:hanging="360"/>
      </w:pPr>
    </w:lvl>
    <w:lvl w:ilvl="5" w:tplc="380A001B" w:tentative="1">
      <w:start w:val="1"/>
      <w:numFmt w:val="lowerRoman"/>
      <w:lvlText w:val="%6."/>
      <w:lvlJc w:val="right"/>
      <w:pPr>
        <w:ind w:left="4020" w:hanging="180"/>
      </w:pPr>
    </w:lvl>
    <w:lvl w:ilvl="6" w:tplc="380A000F" w:tentative="1">
      <w:start w:val="1"/>
      <w:numFmt w:val="decimal"/>
      <w:lvlText w:val="%7."/>
      <w:lvlJc w:val="left"/>
      <w:pPr>
        <w:ind w:left="4740" w:hanging="360"/>
      </w:pPr>
    </w:lvl>
    <w:lvl w:ilvl="7" w:tplc="380A0019" w:tentative="1">
      <w:start w:val="1"/>
      <w:numFmt w:val="lowerLetter"/>
      <w:lvlText w:val="%8."/>
      <w:lvlJc w:val="left"/>
      <w:pPr>
        <w:ind w:left="5460" w:hanging="360"/>
      </w:pPr>
    </w:lvl>
    <w:lvl w:ilvl="8" w:tplc="38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58"/>
    <w:rsid w:val="00025132"/>
    <w:rsid w:val="0003381D"/>
    <w:rsid w:val="0004128C"/>
    <w:rsid w:val="00067C30"/>
    <w:rsid w:val="000B3D9F"/>
    <w:rsid w:val="000E7E03"/>
    <w:rsid w:val="001348FC"/>
    <w:rsid w:val="00197FC1"/>
    <w:rsid w:val="001F67AE"/>
    <w:rsid w:val="002A6994"/>
    <w:rsid w:val="002C2CBF"/>
    <w:rsid w:val="002F662E"/>
    <w:rsid w:val="002F67B2"/>
    <w:rsid w:val="0032370D"/>
    <w:rsid w:val="00386BC7"/>
    <w:rsid w:val="004437D0"/>
    <w:rsid w:val="00492C7A"/>
    <w:rsid w:val="004D670B"/>
    <w:rsid w:val="00501669"/>
    <w:rsid w:val="00571CBE"/>
    <w:rsid w:val="00620417"/>
    <w:rsid w:val="00635770"/>
    <w:rsid w:val="0066669E"/>
    <w:rsid w:val="006B10BF"/>
    <w:rsid w:val="006D36C7"/>
    <w:rsid w:val="00795558"/>
    <w:rsid w:val="007B0D0F"/>
    <w:rsid w:val="007D17E7"/>
    <w:rsid w:val="0080537A"/>
    <w:rsid w:val="00817DD8"/>
    <w:rsid w:val="0085209A"/>
    <w:rsid w:val="009146DE"/>
    <w:rsid w:val="009B53F6"/>
    <w:rsid w:val="00A74C6E"/>
    <w:rsid w:val="00A81BA6"/>
    <w:rsid w:val="00AA631C"/>
    <w:rsid w:val="00B02AFB"/>
    <w:rsid w:val="00BD1E58"/>
    <w:rsid w:val="00BE59DC"/>
    <w:rsid w:val="00C50C4D"/>
    <w:rsid w:val="00D15615"/>
    <w:rsid w:val="00D6135A"/>
    <w:rsid w:val="00D77C24"/>
    <w:rsid w:val="00DD7CFC"/>
    <w:rsid w:val="00F46068"/>
    <w:rsid w:val="00F6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2CB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20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0417"/>
  </w:style>
  <w:style w:type="paragraph" w:styleId="Piedepgina">
    <w:name w:val="footer"/>
    <w:basedOn w:val="Normal"/>
    <w:link w:val="PiedepginaCar"/>
    <w:uiPriority w:val="99"/>
    <w:unhideWhenUsed/>
    <w:rsid w:val="00620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4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2CB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20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0417"/>
  </w:style>
  <w:style w:type="paragraph" w:styleId="Piedepgina">
    <w:name w:val="footer"/>
    <w:basedOn w:val="Normal"/>
    <w:link w:val="PiedepginaCar"/>
    <w:uiPriority w:val="99"/>
    <w:unhideWhenUsed/>
    <w:rsid w:val="00620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1D7DF-14E6-46FF-9CF9-5594816E0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1127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cp:lastPrinted>2019-06-24T14:36:00Z</cp:lastPrinted>
  <dcterms:created xsi:type="dcterms:W3CDTF">2019-06-24T14:01:00Z</dcterms:created>
  <dcterms:modified xsi:type="dcterms:W3CDTF">2019-06-24T14:54:00Z</dcterms:modified>
</cp:coreProperties>
</file>