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86A" w:rsidRPr="00CF086A" w:rsidRDefault="00CF086A" w:rsidP="00CF086A">
      <w:pPr>
        <w:tabs>
          <w:tab w:val="center" w:pos="4253"/>
        </w:tabs>
        <w:suppressAutoHyphens/>
        <w:spacing w:after="0" w:line="240" w:lineRule="auto"/>
        <w:jc w:val="right"/>
        <w:rPr>
          <w:rFonts w:ascii="Arial" w:eastAsia="Times New Roman" w:hAnsi="Arial" w:cs="Arial"/>
          <w:b/>
          <w:sz w:val="28"/>
          <w:szCs w:val="28"/>
          <w:lang w:val="es-ES_tradnl" w:eastAsia="es-ES"/>
        </w:rPr>
      </w:pPr>
      <w:r w:rsidRPr="00CF086A">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1214</w:t>
      </w:r>
      <w:r w:rsidRPr="00CF086A">
        <w:rPr>
          <w:rFonts w:ascii="Arial" w:eastAsia="Times New Roman" w:hAnsi="Arial" w:cs="Arial"/>
          <w:b/>
          <w:sz w:val="28"/>
          <w:szCs w:val="28"/>
          <w:lang w:val="es-ES_tradnl" w:eastAsia="es-ES"/>
        </w:rPr>
        <w:t>/19</w:t>
      </w:r>
    </w:p>
    <w:p w:rsidR="00CF086A" w:rsidRPr="00CF086A" w:rsidRDefault="00CF086A" w:rsidP="00CF086A">
      <w:pPr>
        <w:tabs>
          <w:tab w:val="center" w:pos="4253"/>
        </w:tabs>
        <w:suppressAutoHyphens/>
        <w:spacing w:after="0" w:line="240" w:lineRule="auto"/>
        <w:jc w:val="right"/>
        <w:rPr>
          <w:rFonts w:ascii="Arial" w:eastAsia="Times New Roman" w:hAnsi="Arial" w:cs="Arial"/>
          <w:b/>
          <w:sz w:val="24"/>
          <w:szCs w:val="24"/>
          <w:lang w:val="es-ES_tradnl" w:eastAsia="es-ES"/>
        </w:rPr>
      </w:pPr>
    </w:p>
    <w:p w:rsidR="00CF086A" w:rsidRPr="00CF086A" w:rsidRDefault="00CF086A" w:rsidP="00CF086A">
      <w:pPr>
        <w:tabs>
          <w:tab w:val="center" w:pos="4253"/>
        </w:tabs>
        <w:suppressAutoHyphens/>
        <w:spacing w:after="0" w:line="240" w:lineRule="auto"/>
        <w:jc w:val="center"/>
        <w:rPr>
          <w:rFonts w:ascii="Arial" w:eastAsia="Times New Roman" w:hAnsi="Arial" w:cs="Arial"/>
          <w:b/>
          <w:sz w:val="24"/>
          <w:szCs w:val="24"/>
          <w:lang w:val="es-ES_tradnl" w:eastAsia="es-ES"/>
        </w:rPr>
      </w:pPr>
      <w:r w:rsidRPr="00CF086A">
        <w:rPr>
          <w:rFonts w:ascii="Arial" w:eastAsia="Times New Roman" w:hAnsi="Arial" w:cs="Arial"/>
          <w:b/>
          <w:sz w:val="24"/>
          <w:szCs w:val="24"/>
          <w:lang w:val="es-ES_tradnl" w:eastAsia="es-ES"/>
        </w:rPr>
        <w:t>RESOLUCION ADOPTADA POR EL</w:t>
      </w:r>
    </w:p>
    <w:p w:rsidR="00CF086A" w:rsidRPr="00CF086A" w:rsidRDefault="00CF086A" w:rsidP="00CF086A">
      <w:pPr>
        <w:tabs>
          <w:tab w:val="left" w:pos="-720"/>
        </w:tabs>
        <w:suppressAutoHyphens/>
        <w:spacing w:after="0" w:line="240" w:lineRule="auto"/>
        <w:jc w:val="center"/>
        <w:rPr>
          <w:rFonts w:ascii="Arial" w:eastAsia="Times New Roman" w:hAnsi="Arial" w:cs="Arial"/>
          <w:b/>
          <w:sz w:val="24"/>
          <w:szCs w:val="24"/>
          <w:lang w:val="es-ES_tradnl" w:eastAsia="es-ES"/>
        </w:rPr>
      </w:pPr>
    </w:p>
    <w:p w:rsidR="00CF086A" w:rsidRPr="00CF086A" w:rsidRDefault="00CF086A" w:rsidP="00CF086A">
      <w:pPr>
        <w:tabs>
          <w:tab w:val="center" w:pos="4253"/>
        </w:tabs>
        <w:suppressAutoHyphens/>
        <w:spacing w:after="0" w:line="240" w:lineRule="auto"/>
        <w:jc w:val="center"/>
        <w:rPr>
          <w:rFonts w:ascii="Arial" w:eastAsia="Times New Roman" w:hAnsi="Arial" w:cs="Arial"/>
          <w:b/>
          <w:sz w:val="24"/>
          <w:szCs w:val="24"/>
          <w:lang w:val="es-ES_tradnl" w:eastAsia="es-ES"/>
        </w:rPr>
      </w:pPr>
      <w:r w:rsidRPr="00CF086A">
        <w:rPr>
          <w:rFonts w:ascii="Arial" w:eastAsia="Times New Roman" w:hAnsi="Arial" w:cs="Arial"/>
          <w:b/>
          <w:sz w:val="24"/>
          <w:szCs w:val="24"/>
          <w:lang w:val="es-ES_tradnl" w:eastAsia="es-ES"/>
        </w:rPr>
        <w:t>TRIBUNAL DE CUENTAS</w:t>
      </w:r>
    </w:p>
    <w:p w:rsidR="00CF086A" w:rsidRPr="00CF086A" w:rsidRDefault="00CF086A" w:rsidP="00CF086A">
      <w:pPr>
        <w:tabs>
          <w:tab w:val="left" w:pos="-720"/>
        </w:tabs>
        <w:suppressAutoHyphens/>
        <w:spacing w:after="0" w:line="240" w:lineRule="auto"/>
        <w:jc w:val="center"/>
        <w:rPr>
          <w:rFonts w:ascii="Arial" w:eastAsia="Times New Roman" w:hAnsi="Arial" w:cs="Arial"/>
          <w:b/>
          <w:sz w:val="24"/>
          <w:szCs w:val="24"/>
          <w:lang w:val="es-ES_tradnl" w:eastAsia="es-ES"/>
        </w:rPr>
      </w:pPr>
    </w:p>
    <w:p w:rsidR="00CF086A" w:rsidRPr="00CF086A" w:rsidRDefault="00CF086A" w:rsidP="00CF086A">
      <w:pPr>
        <w:tabs>
          <w:tab w:val="center" w:pos="4253"/>
        </w:tabs>
        <w:suppressAutoHyphens/>
        <w:spacing w:after="0" w:line="240" w:lineRule="auto"/>
        <w:jc w:val="center"/>
        <w:rPr>
          <w:rFonts w:ascii="Arial" w:eastAsia="Times New Roman" w:hAnsi="Arial" w:cs="Arial"/>
          <w:b/>
          <w:sz w:val="24"/>
          <w:szCs w:val="24"/>
          <w:lang w:val="es-ES_tradnl" w:eastAsia="es-ES"/>
        </w:rPr>
      </w:pPr>
      <w:r w:rsidRPr="00CF086A">
        <w:rPr>
          <w:rFonts w:ascii="Arial" w:eastAsia="Times New Roman" w:hAnsi="Arial" w:cs="Arial"/>
          <w:b/>
          <w:sz w:val="24"/>
          <w:szCs w:val="24"/>
          <w:lang w:val="es-ES_tradnl" w:eastAsia="es-ES"/>
        </w:rPr>
        <w:t xml:space="preserve">EN SESION DE FECHA 15 DE MAYO  </w:t>
      </w:r>
      <w:r w:rsidRPr="00CF086A">
        <w:rPr>
          <w:rFonts w:ascii="Helvetica" w:eastAsia="Times New Roman" w:hAnsi="Helvetica" w:cs="Times New Roman"/>
          <w:b/>
          <w:sz w:val="24"/>
          <w:szCs w:val="24"/>
          <w:lang w:val="es-ES_tradnl" w:eastAsia="es-ES"/>
        </w:rPr>
        <w:t>DE 2019</w:t>
      </w:r>
    </w:p>
    <w:p w:rsidR="00CF086A" w:rsidRPr="00CF086A" w:rsidRDefault="00CF086A" w:rsidP="00CF086A">
      <w:pPr>
        <w:tabs>
          <w:tab w:val="center" w:pos="4253"/>
        </w:tabs>
        <w:suppressAutoHyphens/>
        <w:spacing w:after="0" w:line="240" w:lineRule="auto"/>
        <w:jc w:val="center"/>
        <w:rPr>
          <w:rFonts w:ascii="Arial" w:eastAsia="Times New Roman" w:hAnsi="Arial" w:cs="Arial"/>
          <w:b/>
          <w:sz w:val="24"/>
          <w:szCs w:val="24"/>
          <w:lang w:val="es-ES_tradnl" w:eastAsia="es-ES"/>
        </w:rPr>
      </w:pPr>
    </w:p>
    <w:p w:rsidR="00CF086A" w:rsidRPr="00CF086A" w:rsidRDefault="00CF086A" w:rsidP="00CF086A">
      <w:pPr>
        <w:tabs>
          <w:tab w:val="center" w:pos="4253"/>
        </w:tabs>
        <w:suppressAutoHyphens/>
        <w:spacing w:after="0" w:line="240" w:lineRule="auto"/>
        <w:jc w:val="center"/>
        <w:rPr>
          <w:rFonts w:ascii="Arial" w:eastAsia="Times New Roman" w:hAnsi="Arial" w:cs="Arial"/>
          <w:b/>
          <w:sz w:val="24"/>
          <w:szCs w:val="24"/>
          <w:lang w:val="en-US" w:eastAsia="es-ES"/>
        </w:rPr>
      </w:pPr>
      <w:r w:rsidRPr="00CF086A">
        <w:rPr>
          <w:rFonts w:ascii="Arial" w:eastAsia="Times New Roman" w:hAnsi="Arial" w:cs="Arial"/>
          <w:b/>
          <w:sz w:val="24"/>
          <w:szCs w:val="24"/>
          <w:lang w:val="en-US" w:eastAsia="es-ES"/>
        </w:rPr>
        <w:t>(E. E. Nº 201</w:t>
      </w:r>
      <w:r>
        <w:rPr>
          <w:rFonts w:ascii="Arial" w:eastAsia="Times New Roman" w:hAnsi="Arial" w:cs="Arial"/>
          <w:b/>
          <w:sz w:val="24"/>
          <w:szCs w:val="24"/>
          <w:lang w:val="en-US" w:eastAsia="es-ES"/>
        </w:rPr>
        <w:t>9</w:t>
      </w:r>
      <w:r w:rsidRPr="00CF086A">
        <w:rPr>
          <w:rFonts w:ascii="Arial" w:eastAsia="Times New Roman" w:hAnsi="Arial" w:cs="Arial"/>
          <w:b/>
          <w:sz w:val="24"/>
          <w:szCs w:val="24"/>
          <w:lang w:val="en-US" w:eastAsia="es-ES"/>
        </w:rPr>
        <w:t>-17-1-000</w:t>
      </w:r>
      <w:r>
        <w:rPr>
          <w:rFonts w:ascii="Arial" w:eastAsia="Times New Roman" w:hAnsi="Arial" w:cs="Arial"/>
          <w:b/>
          <w:sz w:val="24"/>
          <w:szCs w:val="24"/>
          <w:lang w:val="en-US" w:eastAsia="es-ES"/>
        </w:rPr>
        <w:t>2274</w:t>
      </w:r>
      <w:r w:rsidRPr="00CF086A">
        <w:rPr>
          <w:rFonts w:ascii="Arial" w:eastAsia="Times New Roman" w:hAnsi="Arial" w:cs="Arial"/>
          <w:b/>
          <w:sz w:val="24"/>
          <w:szCs w:val="24"/>
          <w:lang w:val="en-US" w:eastAsia="es-ES"/>
        </w:rPr>
        <w:t xml:space="preserve">, </w:t>
      </w:r>
      <w:proofErr w:type="gramStart"/>
      <w:r w:rsidRPr="00CF086A">
        <w:rPr>
          <w:rFonts w:ascii="Arial" w:eastAsia="Times New Roman" w:hAnsi="Arial" w:cs="Arial"/>
          <w:b/>
          <w:sz w:val="24"/>
          <w:szCs w:val="24"/>
          <w:lang w:val="en-US" w:eastAsia="es-ES"/>
        </w:rPr>
        <w:t>Ent</w:t>
      </w:r>
      <w:proofErr w:type="gramEnd"/>
      <w:r w:rsidRPr="00CF086A">
        <w:rPr>
          <w:rFonts w:ascii="Arial" w:eastAsia="Times New Roman" w:hAnsi="Arial" w:cs="Arial"/>
          <w:b/>
          <w:sz w:val="24"/>
          <w:szCs w:val="24"/>
          <w:lang w:val="en-US" w:eastAsia="es-ES"/>
        </w:rPr>
        <w:t xml:space="preserve">. N° </w:t>
      </w:r>
      <w:r>
        <w:rPr>
          <w:rFonts w:ascii="Arial" w:eastAsia="Times New Roman" w:hAnsi="Arial" w:cs="Arial"/>
          <w:b/>
          <w:sz w:val="24"/>
          <w:szCs w:val="24"/>
          <w:lang w:val="en-US" w:eastAsia="es-ES"/>
        </w:rPr>
        <w:t>1807</w:t>
      </w:r>
      <w:r w:rsidRPr="00CF086A">
        <w:rPr>
          <w:rFonts w:ascii="Arial" w:eastAsia="Times New Roman" w:hAnsi="Arial" w:cs="Arial"/>
          <w:b/>
          <w:sz w:val="24"/>
          <w:szCs w:val="24"/>
          <w:lang w:val="en-US" w:eastAsia="es-ES"/>
        </w:rPr>
        <w:t>/</w:t>
      </w:r>
      <w:r>
        <w:rPr>
          <w:rFonts w:ascii="Arial" w:eastAsia="Times New Roman" w:hAnsi="Arial" w:cs="Arial"/>
          <w:b/>
          <w:sz w:val="24"/>
          <w:szCs w:val="24"/>
          <w:lang w:val="en-US" w:eastAsia="es-ES"/>
        </w:rPr>
        <w:t>19)</w:t>
      </w:r>
    </w:p>
    <w:p w:rsidR="00CF086A" w:rsidRDefault="00445E46" w:rsidP="00C00BB7">
      <w:pPr>
        <w:spacing w:line="360" w:lineRule="auto"/>
        <w:jc w:val="both"/>
        <w:rPr>
          <w:rFonts w:ascii="Arial" w:hAnsi="Arial" w:cs="Arial"/>
          <w:b/>
          <w:sz w:val="24"/>
          <w:szCs w:val="24"/>
        </w:rPr>
      </w:pPr>
      <w:r>
        <w:rPr>
          <w:rFonts w:ascii="Arial" w:hAnsi="Arial" w:cs="Arial"/>
          <w:b/>
          <w:sz w:val="24"/>
          <w:szCs w:val="24"/>
        </w:rPr>
        <w:tab/>
      </w:r>
    </w:p>
    <w:p w:rsidR="00445E46" w:rsidRDefault="00445E46" w:rsidP="00CF086A">
      <w:pPr>
        <w:spacing w:after="0" w:line="360" w:lineRule="auto"/>
        <w:ind w:firstLine="709"/>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actuaciones remitidas por la Intendencia de Maldonado relacionadas con la Licitación Pública N° </w:t>
      </w:r>
      <w:r w:rsidR="00691C1D">
        <w:rPr>
          <w:rFonts w:ascii="Arial" w:hAnsi="Arial" w:cs="Arial"/>
          <w:sz w:val="24"/>
          <w:szCs w:val="24"/>
        </w:rPr>
        <w:t>1/2018</w:t>
      </w:r>
      <w:r w:rsidR="00C96692">
        <w:rPr>
          <w:rFonts w:ascii="Arial" w:hAnsi="Arial" w:cs="Arial"/>
          <w:sz w:val="24"/>
          <w:szCs w:val="24"/>
        </w:rPr>
        <w:t xml:space="preserve"> para la contratación de un servicio de carga de hasta 100.000 m3 de material granular en canteras municipales del Departamento, que se dividirá en partes iguales 50.000 m3 cada una en dos canteras municipales individualizadas como cantera 1 y cantera 2;</w:t>
      </w:r>
    </w:p>
    <w:p w:rsidR="00445E46" w:rsidRDefault="00445E46" w:rsidP="00CF086A">
      <w:pPr>
        <w:spacing w:after="0" w:line="360" w:lineRule="auto"/>
        <w:ind w:firstLine="709"/>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 xml:space="preserve">que </w:t>
      </w:r>
      <w:r w:rsidR="00C96692">
        <w:rPr>
          <w:rFonts w:ascii="Arial" w:hAnsi="Arial" w:cs="Arial"/>
          <w:sz w:val="24"/>
          <w:szCs w:val="24"/>
        </w:rPr>
        <w:t>el llam</w:t>
      </w:r>
      <w:r w:rsidR="009C78E6">
        <w:rPr>
          <w:rFonts w:ascii="Arial" w:hAnsi="Arial" w:cs="Arial"/>
          <w:sz w:val="24"/>
          <w:szCs w:val="24"/>
        </w:rPr>
        <w:t>ado fue publicado en el Diario O</w:t>
      </w:r>
      <w:r w:rsidR="00C96692">
        <w:rPr>
          <w:rFonts w:ascii="Arial" w:hAnsi="Arial" w:cs="Arial"/>
          <w:sz w:val="24"/>
          <w:szCs w:val="24"/>
        </w:rPr>
        <w:t>ficial con fecha 30/10/2018 y en la web de compras estatales, el 29/10/18;</w:t>
      </w:r>
      <w:r>
        <w:rPr>
          <w:rFonts w:ascii="Arial" w:hAnsi="Arial" w:cs="Arial"/>
          <w:sz w:val="24"/>
          <w:szCs w:val="24"/>
        </w:rPr>
        <w:t xml:space="preserve"> </w:t>
      </w:r>
    </w:p>
    <w:p w:rsidR="00316420" w:rsidRDefault="00C00BB7" w:rsidP="00CF086A">
      <w:pPr>
        <w:spacing w:after="0" w:line="36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2)</w:t>
      </w:r>
      <w:r w:rsidR="00C96692">
        <w:rPr>
          <w:rFonts w:ascii="Arial" w:hAnsi="Arial" w:cs="Arial"/>
          <w:b/>
          <w:sz w:val="24"/>
          <w:szCs w:val="24"/>
        </w:rPr>
        <w:t xml:space="preserve"> </w:t>
      </w:r>
      <w:r w:rsidR="00081D6F">
        <w:rPr>
          <w:rFonts w:ascii="Arial" w:hAnsi="Arial" w:cs="Arial"/>
          <w:sz w:val="24"/>
          <w:szCs w:val="24"/>
        </w:rPr>
        <w:t>que en e</w:t>
      </w:r>
      <w:r w:rsidR="000E2235">
        <w:rPr>
          <w:rFonts w:ascii="Arial" w:hAnsi="Arial" w:cs="Arial"/>
          <w:sz w:val="24"/>
          <w:szCs w:val="24"/>
        </w:rPr>
        <w:t>l acto de apertura</w:t>
      </w:r>
      <w:r w:rsidR="00081D6F">
        <w:rPr>
          <w:rFonts w:ascii="Arial" w:hAnsi="Arial" w:cs="Arial"/>
          <w:sz w:val="24"/>
          <w:szCs w:val="24"/>
        </w:rPr>
        <w:t xml:space="preserve"> celebrado el </w:t>
      </w:r>
      <w:r w:rsidR="00233813">
        <w:rPr>
          <w:rFonts w:ascii="Arial" w:hAnsi="Arial" w:cs="Arial"/>
          <w:sz w:val="24"/>
          <w:szCs w:val="24"/>
        </w:rPr>
        <w:t>20 de noviembre de 2018,</w:t>
      </w:r>
      <w:r w:rsidR="00081D6F">
        <w:rPr>
          <w:rFonts w:ascii="Arial" w:hAnsi="Arial" w:cs="Arial"/>
          <w:sz w:val="24"/>
          <w:szCs w:val="24"/>
        </w:rPr>
        <w:t xml:space="preserve"> se </w:t>
      </w:r>
      <w:r w:rsidR="009C78E6">
        <w:rPr>
          <w:rFonts w:ascii="Arial" w:hAnsi="Arial" w:cs="Arial"/>
          <w:sz w:val="24"/>
          <w:szCs w:val="24"/>
        </w:rPr>
        <w:t>recibieron</w:t>
      </w:r>
      <w:r w:rsidR="00081D6F">
        <w:rPr>
          <w:rFonts w:ascii="Arial" w:hAnsi="Arial" w:cs="Arial"/>
          <w:sz w:val="24"/>
          <w:szCs w:val="24"/>
        </w:rPr>
        <w:t xml:space="preserve"> las ofertas</w:t>
      </w:r>
      <w:r w:rsidR="00C96692">
        <w:rPr>
          <w:rFonts w:ascii="Arial" w:hAnsi="Arial" w:cs="Arial"/>
          <w:sz w:val="24"/>
          <w:szCs w:val="24"/>
        </w:rPr>
        <w:t xml:space="preserve"> de</w:t>
      </w:r>
      <w:r w:rsidR="00081D6F">
        <w:rPr>
          <w:rFonts w:ascii="Arial" w:hAnsi="Arial" w:cs="Arial"/>
          <w:sz w:val="24"/>
          <w:szCs w:val="24"/>
        </w:rPr>
        <w:t xml:space="preserve">:  </w:t>
      </w:r>
      <w:r w:rsidR="00233813">
        <w:rPr>
          <w:rFonts w:ascii="Arial" w:hAnsi="Arial" w:cs="Arial"/>
          <w:sz w:val="24"/>
          <w:szCs w:val="24"/>
        </w:rPr>
        <w:t>EDWARDS S.R.L., qu</w:t>
      </w:r>
      <w:r w:rsidR="00C96692">
        <w:rPr>
          <w:rFonts w:ascii="Arial" w:hAnsi="Arial" w:cs="Arial"/>
          <w:sz w:val="24"/>
          <w:szCs w:val="24"/>
        </w:rPr>
        <w:t>e</w:t>
      </w:r>
      <w:r w:rsidR="00233813">
        <w:rPr>
          <w:rFonts w:ascii="Arial" w:hAnsi="Arial" w:cs="Arial"/>
          <w:sz w:val="24"/>
          <w:szCs w:val="24"/>
        </w:rPr>
        <w:t xml:space="preserve"> se compromete a c</w:t>
      </w:r>
      <w:r w:rsidR="009226C0">
        <w:rPr>
          <w:rFonts w:ascii="Arial" w:hAnsi="Arial" w:cs="Arial"/>
          <w:sz w:val="24"/>
          <w:szCs w:val="24"/>
        </w:rPr>
        <w:t>umplir con el servicio licitado</w:t>
      </w:r>
      <w:r w:rsidR="00233813">
        <w:rPr>
          <w:rFonts w:ascii="Arial" w:hAnsi="Arial" w:cs="Arial"/>
          <w:sz w:val="24"/>
          <w:szCs w:val="24"/>
        </w:rPr>
        <w:t xml:space="preserve"> en Cantera 1</w:t>
      </w:r>
      <w:r w:rsidR="00B4109C">
        <w:rPr>
          <w:rFonts w:ascii="Arial" w:hAnsi="Arial" w:cs="Arial"/>
          <w:sz w:val="24"/>
          <w:szCs w:val="24"/>
        </w:rPr>
        <w:t xml:space="preserve"> por un precio total de 3.965.000 </w:t>
      </w:r>
      <w:proofErr w:type="spellStart"/>
      <w:r w:rsidR="00B4109C">
        <w:rPr>
          <w:rFonts w:ascii="Arial" w:hAnsi="Arial" w:cs="Arial"/>
          <w:sz w:val="24"/>
          <w:szCs w:val="24"/>
        </w:rPr>
        <w:t>Iva</w:t>
      </w:r>
      <w:proofErr w:type="spellEnd"/>
      <w:r w:rsidR="00B4109C">
        <w:rPr>
          <w:rFonts w:ascii="Arial" w:hAnsi="Arial" w:cs="Arial"/>
          <w:sz w:val="24"/>
          <w:szCs w:val="24"/>
        </w:rPr>
        <w:t xml:space="preserve"> incluido;  NIELNNA S.R.L. , qu</w:t>
      </w:r>
      <w:r w:rsidR="00C96692">
        <w:rPr>
          <w:rFonts w:ascii="Arial" w:hAnsi="Arial" w:cs="Arial"/>
          <w:sz w:val="24"/>
          <w:szCs w:val="24"/>
        </w:rPr>
        <w:t>e</w:t>
      </w:r>
      <w:r w:rsidR="00B4109C">
        <w:rPr>
          <w:rFonts w:ascii="Arial" w:hAnsi="Arial" w:cs="Arial"/>
          <w:sz w:val="24"/>
          <w:szCs w:val="24"/>
        </w:rPr>
        <w:t xml:space="preserve"> se compromete a cumplir con el servicio licitado  en Cantera 1 y 2, cotizando para cada cantera un precio total de $ 3.159.800 </w:t>
      </w:r>
      <w:proofErr w:type="spellStart"/>
      <w:r w:rsidR="00B4109C">
        <w:rPr>
          <w:rFonts w:ascii="Arial" w:hAnsi="Arial" w:cs="Arial"/>
          <w:sz w:val="24"/>
          <w:szCs w:val="24"/>
        </w:rPr>
        <w:t>Iva</w:t>
      </w:r>
      <w:proofErr w:type="spellEnd"/>
      <w:r w:rsidR="00B4109C">
        <w:rPr>
          <w:rFonts w:ascii="Arial" w:hAnsi="Arial" w:cs="Arial"/>
          <w:sz w:val="24"/>
          <w:szCs w:val="24"/>
        </w:rPr>
        <w:t xml:space="preserve"> incluido, totalizando para ambas canteras un monto de $ 6.319.600 </w:t>
      </w:r>
      <w:proofErr w:type="spellStart"/>
      <w:r w:rsidR="00B4109C">
        <w:rPr>
          <w:rFonts w:ascii="Arial" w:hAnsi="Arial" w:cs="Arial"/>
          <w:sz w:val="24"/>
          <w:szCs w:val="24"/>
        </w:rPr>
        <w:t>Iva</w:t>
      </w:r>
      <w:proofErr w:type="spellEnd"/>
      <w:r w:rsidR="00B4109C">
        <w:rPr>
          <w:rFonts w:ascii="Arial" w:hAnsi="Arial" w:cs="Arial"/>
          <w:sz w:val="24"/>
          <w:szCs w:val="24"/>
        </w:rPr>
        <w:t xml:space="preserve"> incluido y  Richard Humberto González Elena quien se compromete a cumplir con el servicio licitado en cantera 1 y 2, cotizando por cada cantera un precio total de $ 3.538.000 </w:t>
      </w:r>
      <w:proofErr w:type="spellStart"/>
      <w:r w:rsidR="00B4109C">
        <w:rPr>
          <w:rFonts w:ascii="Arial" w:hAnsi="Arial" w:cs="Arial"/>
          <w:sz w:val="24"/>
          <w:szCs w:val="24"/>
        </w:rPr>
        <w:t>Iva</w:t>
      </w:r>
      <w:proofErr w:type="spellEnd"/>
      <w:r w:rsidR="00B4109C">
        <w:rPr>
          <w:rFonts w:ascii="Arial" w:hAnsi="Arial" w:cs="Arial"/>
          <w:sz w:val="24"/>
          <w:szCs w:val="24"/>
        </w:rPr>
        <w:t xml:space="preserve"> incluido</w:t>
      </w:r>
      <w:r w:rsidR="00665370">
        <w:rPr>
          <w:rFonts w:ascii="Arial" w:hAnsi="Arial" w:cs="Arial"/>
          <w:sz w:val="24"/>
          <w:szCs w:val="24"/>
        </w:rPr>
        <w:t>. Asimismo se</w:t>
      </w:r>
      <w:r w:rsidR="009667F3">
        <w:rPr>
          <w:rFonts w:ascii="Arial" w:hAnsi="Arial" w:cs="Arial"/>
          <w:sz w:val="24"/>
          <w:szCs w:val="24"/>
        </w:rPr>
        <w:t xml:space="preserve"> recibe observada  la oferta de</w:t>
      </w:r>
      <w:r w:rsidR="00665370">
        <w:rPr>
          <w:rFonts w:ascii="Arial" w:hAnsi="Arial" w:cs="Arial"/>
          <w:sz w:val="24"/>
          <w:szCs w:val="24"/>
        </w:rPr>
        <w:t xml:space="preserve"> la empresa </w:t>
      </w:r>
      <w:r w:rsidR="009667F3">
        <w:rPr>
          <w:rFonts w:ascii="Arial" w:hAnsi="Arial" w:cs="Arial"/>
          <w:sz w:val="24"/>
          <w:szCs w:val="24"/>
        </w:rPr>
        <w:t>de NIELNNA S.R.L., debiendo actualizar el Certificado Notarial de Personería Jurídica, disponiendo de dos días para hacerlo</w:t>
      </w:r>
      <w:r w:rsidR="00B4109C">
        <w:rPr>
          <w:rFonts w:ascii="Arial" w:hAnsi="Arial" w:cs="Arial"/>
          <w:sz w:val="24"/>
          <w:szCs w:val="24"/>
        </w:rPr>
        <w:t>;</w:t>
      </w:r>
    </w:p>
    <w:p w:rsidR="00317D1B" w:rsidRDefault="00317D1B" w:rsidP="00CF086A">
      <w:pPr>
        <w:spacing w:after="0" w:line="360" w:lineRule="auto"/>
        <w:ind w:firstLine="709"/>
        <w:jc w:val="both"/>
        <w:rPr>
          <w:rFonts w:ascii="Arial" w:hAnsi="Arial" w:cs="Arial"/>
          <w:sz w:val="24"/>
          <w:szCs w:val="24"/>
        </w:rPr>
      </w:pPr>
      <w:r>
        <w:rPr>
          <w:rFonts w:ascii="Arial" w:hAnsi="Arial" w:cs="Arial"/>
          <w:sz w:val="24"/>
          <w:szCs w:val="24"/>
        </w:rPr>
        <w:lastRenderedPageBreak/>
        <w:t xml:space="preserve">                       </w:t>
      </w:r>
      <w:r w:rsidR="00C96692">
        <w:rPr>
          <w:rFonts w:ascii="Arial" w:hAnsi="Arial" w:cs="Arial"/>
          <w:sz w:val="24"/>
          <w:szCs w:val="24"/>
        </w:rPr>
        <w:t xml:space="preserve">   </w:t>
      </w:r>
      <w:r w:rsidR="00C96692">
        <w:rPr>
          <w:rFonts w:ascii="Arial" w:hAnsi="Arial" w:cs="Arial"/>
          <w:b/>
          <w:sz w:val="24"/>
          <w:szCs w:val="24"/>
        </w:rPr>
        <w:t>3)</w:t>
      </w:r>
      <w:r>
        <w:rPr>
          <w:rFonts w:ascii="Arial" w:hAnsi="Arial" w:cs="Arial"/>
          <w:b/>
          <w:sz w:val="24"/>
          <w:szCs w:val="24"/>
        </w:rPr>
        <w:t xml:space="preserve"> </w:t>
      </w:r>
      <w:r w:rsidR="00665370">
        <w:rPr>
          <w:rFonts w:ascii="Arial" w:hAnsi="Arial" w:cs="Arial"/>
          <w:sz w:val="24"/>
          <w:szCs w:val="24"/>
        </w:rPr>
        <w:t>que la Oficina  Licitaciones y Adjudicaciones</w:t>
      </w:r>
      <w:r w:rsidR="009667F3">
        <w:rPr>
          <w:rFonts w:ascii="Arial" w:hAnsi="Arial" w:cs="Arial"/>
          <w:sz w:val="24"/>
          <w:szCs w:val="24"/>
        </w:rPr>
        <w:t xml:space="preserve"> con fecha 26/11/18</w:t>
      </w:r>
      <w:r w:rsidR="00665370">
        <w:rPr>
          <w:rFonts w:ascii="Arial" w:hAnsi="Arial" w:cs="Arial"/>
          <w:sz w:val="24"/>
          <w:szCs w:val="24"/>
        </w:rPr>
        <w:t xml:space="preserve"> dispone el pase a la Dirección de Obras y Talleres para realizar informe técnico correspondiente, informando que la oferta No. 2. </w:t>
      </w:r>
      <w:proofErr w:type="spellStart"/>
      <w:r w:rsidR="00665370">
        <w:rPr>
          <w:rFonts w:ascii="Arial" w:hAnsi="Arial" w:cs="Arial"/>
          <w:sz w:val="24"/>
          <w:szCs w:val="24"/>
        </w:rPr>
        <w:t>Niel</w:t>
      </w:r>
      <w:r w:rsidR="009667F3">
        <w:rPr>
          <w:rFonts w:ascii="Arial" w:hAnsi="Arial" w:cs="Arial"/>
          <w:sz w:val="24"/>
          <w:szCs w:val="24"/>
        </w:rPr>
        <w:t>nn</w:t>
      </w:r>
      <w:r w:rsidR="00665370">
        <w:rPr>
          <w:rFonts w:ascii="Arial" w:hAnsi="Arial" w:cs="Arial"/>
          <w:sz w:val="24"/>
          <w:szCs w:val="24"/>
        </w:rPr>
        <w:t>a</w:t>
      </w:r>
      <w:proofErr w:type="spellEnd"/>
      <w:r w:rsidR="00665370">
        <w:rPr>
          <w:rFonts w:ascii="Arial" w:hAnsi="Arial" w:cs="Arial"/>
          <w:sz w:val="24"/>
          <w:szCs w:val="24"/>
        </w:rPr>
        <w:t xml:space="preserve"> S.R.L</w:t>
      </w:r>
      <w:r w:rsidR="00CD5F1A">
        <w:rPr>
          <w:rFonts w:ascii="Arial" w:hAnsi="Arial" w:cs="Arial"/>
          <w:sz w:val="24"/>
          <w:szCs w:val="24"/>
        </w:rPr>
        <w:t xml:space="preserve"> no debe ser tenida en cuenta por no presentar la empresa la documentación solicitada en</w:t>
      </w:r>
      <w:r w:rsidR="00665370">
        <w:rPr>
          <w:rFonts w:ascii="Arial" w:hAnsi="Arial" w:cs="Arial"/>
          <w:sz w:val="24"/>
          <w:szCs w:val="24"/>
        </w:rPr>
        <w:t xml:space="preserve"> el acta de apertura de ofertas</w:t>
      </w:r>
      <w:r w:rsidR="009667F3">
        <w:rPr>
          <w:rFonts w:ascii="Arial" w:hAnsi="Arial" w:cs="Arial"/>
          <w:sz w:val="24"/>
          <w:szCs w:val="24"/>
        </w:rPr>
        <w:t>;</w:t>
      </w:r>
    </w:p>
    <w:p w:rsidR="009667F3" w:rsidRDefault="00E655F7" w:rsidP="00CF086A">
      <w:pPr>
        <w:spacing w:after="0" w:line="360" w:lineRule="auto"/>
        <w:ind w:firstLine="709"/>
        <w:jc w:val="both"/>
        <w:rPr>
          <w:rFonts w:ascii="Arial" w:hAnsi="Arial" w:cs="Arial"/>
          <w:sz w:val="24"/>
          <w:szCs w:val="24"/>
        </w:rPr>
      </w:pPr>
      <w:r>
        <w:rPr>
          <w:rFonts w:ascii="Arial" w:hAnsi="Arial" w:cs="Arial"/>
          <w:sz w:val="24"/>
          <w:szCs w:val="24"/>
        </w:rPr>
        <w:t xml:space="preserve">                      </w:t>
      </w:r>
      <w:r w:rsidR="00CF086A">
        <w:rPr>
          <w:rFonts w:ascii="Arial" w:hAnsi="Arial" w:cs="Arial"/>
          <w:sz w:val="24"/>
          <w:szCs w:val="24"/>
        </w:rPr>
        <w:t xml:space="preserve">  </w:t>
      </w:r>
      <w:r>
        <w:rPr>
          <w:rFonts w:ascii="Arial" w:hAnsi="Arial" w:cs="Arial"/>
          <w:sz w:val="24"/>
          <w:szCs w:val="24"/>
        </w:rPr>
        <w:t xml:space="preserve"> </w:t>
      </w:r>
      <w:r w:rsidR="00CD5F1A">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que </w:t>
      </w:r>
      <w:r w:rsidR="009667F3">
        <w:rPr>
          <w:rFonts w:ascii="Arial" w:hAnsi="Arial" w:cs="Arial"/>
          <w:sz w:val="24"/>
          <w:szCs w:val="24"/>
        </w:rPr>
        <w:t xml:space="preserve">la Oficina de Obras y Talleres </w:t>
      </w:r>
      <w:r w:rsidR="00CD5F1A">
        <w:rPr>
          <w:rFonts w:ascii="Arial" w:hAnsi="Arial" w:cs="Arial"/>
          <w:sz w:val="24"/>
          <w:szCs w:val="24"/>
        </w:rPr>
        <w:t xml:space="preserve">informó, luego de realizar el estudio comparativo de precios, </w:t>
      </w:r>
      <w:r w:rsidR="009667F3">
        <w:rPr>
          <w:rFonts w:ascii="Arial" w:hAnsi="Arial" w:cs="Arial"/>
          <w:sz w:val="24"/>
          <w:szCs w:val="24"/>
        </w:rPr>
        <w:t xml:space="preserve">no incluyendo a la oferta de la empresa </w:t>
      </w:r>
      <w:proofErr w:type="spellStart"/>
      <w:r w:rsidR="009667F3">
        <w:rPr>
          <w:rFonts w:ascii="Arial" w:hAnsi="Arial" w:cs="Arial"/>
          <w:sz w:val="24"/>
          <w:szCs w:val="24"/>
        </w:rPr>
        <w:t>Nielnna</w:t>
      </w:r>
      <w:proofErr w:type="spellEnd"/>
      <w:r w:rsidR="009667F3">
        <w:rPr>
          <w:rFonts w:ascii="Arial" w:hAnsi="Arial" w:cs="Arial"/>
          <w:sz w:val="24"/>
          <w:szCs w:val="24"/>
        </w:rPr>
        <w:t xml:space="preserve"> por ser descartada</w:t>
      </w:r>
      <w:r w:rsidR="00CD5F1A">
        <w:rPr>
          <w:rFonts w:ascii="Arial" w:hAnsi="Arial" w:cs="Arial"/>
          <w:sz w:val="24"/>
          <w:szCs w:val="24"/>
        </w:rPr>
        <w:t>, señaló</w:t>
      </w:r>
      <w:r w:rsidR="009667F3">
        <w:rPr>
          <w:rFonts w:ascii="Arial" w:hAnsi="Arial" w:cs="Arial"/>
          <w:sz w:val="24"/>
          <w:szCs w:val="24"/>
        </w:rPr>
        <w:t xml:space="preserve"> que la </w:t>
      </w:r>
      <w:r w:rsidR="00CD5F1A">
        <w:rPr>
          <w:rFonts w:ascii="Arial" w:hAnsi="Arial" w:cs="Arial"/>
          <w:sz w:val="24"/>
          <w:szCs w:val="24"/>
        </w:rPr>
        <w:t>oferta económicamente</w:t>
      </w:r>
      <w:r w:rsidR="009667F3">
        <w:rPr>
          <w:rFonts w:ascii="Arial" w:hAnsi="Arial" w:cs="Arial"/>
          <w:sz w:val="24"/>
          <w:szCs w:val="24"/>
        </w:rPr>
        <w:t xml:space="preserve"> más conveniente es la de Richard </w:t>
      </w:r>
      <w:r w:rsidR="009C78E6">
        <w:rPr>
          <w:rFonts w:ascii="Arial" w:hAnsi="Arial" w:cs="Arial"/>
          <w:sz w:val="24"/>
          <w:szCs w:val="24"/>
        </w:rPr>
        <w:t>González</w:t>
      </w:r>
      <w:r w:rsidR="009667F3">
        <w:rPr>
          <w:rFonts w:ascii="Arial" w:hAnsi="Arial" w:cs="Arial"/>
          <w:sz w:val="24"/>
          <w:szCs w:val="24"/>
        </w:rPr>
        <w:t>;</w:t>
      </w:r>
    </w:p>
    <w:p w:rsidR="00CF086A" w:rsidRDefault="009667F3" w:rsidP="00CF086A">
      <w:pPr>
        <w:spacing w:after="0" w:line="360" w:lineRule="auto"/>
        <w:ind w:firstLine="708"/>
        <w:jc w:val="both"/>
        <w:rPr>
          <w:rFonts w:ascii="Arial" w:hAnsi="Arial" w:cs="Arial"/>
          <w:sz w:val="24"/>
          <w:szCs w:val="24"/>
        </w:rPr>
      </w:pPr>
      <w:r>
        <w:rPr>
          <w:rFonts w:ascii="Arial" w:hAnsi="Arial" w:cs="Arial"/>
          <w:sz w:val="24"/>
          <w:szCs w:val="24"/>
        </w:rPr>
        <w:t xml:space="preserve">                       </w:t>
      </w:r>
      <w:r w:rsidR="00CF086A">
        <w:rPr>
          <w:rFonts w:ascii="Arial" w:hAnsi="Arial" w:cs="Arial"/>
          <w:sz w:val="24"/>
          <w:szCs w:val="24"/>
        </w:rPr>
        <w:t xml:space="preserve">  </w:t>
      </w:r>
      <w:r w:rsidR="00CD5F1A">
        <w:rPr>
          <w:rFonts w:ascii="Arial" w:hAnsi="Arial" w:cs="Arial"/>
          <w:b/>
          <w:sz w:val="24"/>
          <w:szCs w:val="24"/>
        </w:rPr>
        <w:t>5</w:t>
      </w:r>
      <w:r w:rsidR="00230D84">
        <w:rPr>
          <w:rFonts w:ascii="Arial" w:hAnsi="Arial" w:cs="Arial"/>
          <w:b/>
          <w:sz w:val="24"/>
          <w:szCs w:val="24"/>
        </w:rPr>
        <w:t xml:space="preserve">) </w:t>
      </w:r>
      <w:r w:rsidR="00230D84">
        <w:rPr>
          <w:rFonts w:ascii="Arial" w:hAnsi="Arial" w:cs="Arial"/>
          <w:sz w:val="24"/>
          <w:szCs w:val="24"/>
        </w:rPr>
        <w:t xml:space="preserve">que </w:t>
      </w:r>
      <w:r w:rsidR="00E655F7">
        <w:rPr>
          <w:rFonts w:ascii="Arial" w:hAnsi="Arial" w:cs="Arial"/>
          <w:sz w:val="24"/>
          <w:szCs w:val="24"/>
        </w:rPr>
        <w:t>la Comisión Asesora de Adjudicaciones con fecha 2</w:t>
      </w:r>
      <w:r w:rsidR="00230D84">
        <w:rPr>
          <w:rFonts w:ascii="Arial" w:hAnsi="Arial" w:cs="Arial"/>
          <w:sz w:val="24"/>
          <w:szCs w:val="24"/>
        </w:rPr>
        <w:t>1</w:t>
      </w:r>
      <w:r w:rsidR="00E655F7">
        <w:rPr>
          <w:rFonts w:ascii="Arial" w:hAnsi="Arial" w:cs="Arial"/>
          <w:sz w:val="24"/>
          <w:szCs w:val="24"/>
        </w:rPr>
        <w:t>/</w:t>
      </w:r>
      <w:r w:rsidR="00230D84">
        <w:rPr>
          <w:rFonts w:ascii="Arial" w:hAnsi="Arial" w:cs="Arial"/>
          <w:sz w:val="24"/>
          <w:szCs w:val="24"/>
        </w:rPr>
        <w:t>02</w:t>
      </w:r>
      <w:r w:rsidR="00E655F7">
        <w:rPr>
          <w:rFonts w:ascii="Arial" w:hAnsi="Arial" w:cs="Arial"/>
          <w:sz w:val="24"/>
          <w:szCs w:val="24"/>
        </w:rPr>
        <w:t>/201</w:t>
      </w:r>
      <w:r w:rsidR="00230D84">
        <w:rPr>
          <w:rFonts w:ascii="Arial" w:hAnsi="Arial" w:cs="Arial"/>
          <w:sz w:val="24"/>
          <w:szCs w:val="24"/>
        </w:rPr>
        <w:t>9</w:t>
      </w:r>
      <w:r w:rsidR="00E655F7">
        <w:rPr>
          <w:rFonts w:ascii="Arial" w:hAnsi="Arial" w:cs="Arial"/>
          <w:sz w:val="24"/>
          <w:szCs w:val="24"/>
        </w:rPr>
        <w:t xml:space="preserve"> </w:t>
      </w:r>
      <w:r w:rsidR="009C78E6">
        <w:rPr>
          <w:rFonts w:ascii="Arial" w:hAnsi="Arial" w:cs="Arial"/>
          <w:sz w:val="24"/>
          <w:szCs w:val="24"/>
        </w:rPr>
        <w:t>sugirió</w:t>
      </w:r>
      <w:r w:rsidR="00CD5F1A">
        <w:rPr>
          <w:rFonts w:ascii="Arial" w:hAnsi="Arial" w:cs="Arial"/>
          <w:sz w:val="24"/>
          <w:szCs w:val="24"/>
        </w:rPr>
        <w:t xml:space="preserve"> </w:t>
      </w:r>
      <w:r w:rsidR="00E655F7">
        <w:rPr>
          <w:rFonts w:ascii="Arial" w:hAnsi="Arial" w:cs="Arial"/>
          <w:sz w:val="24"/>
          <w:szCs w:val="24"/>
        </w:rPr>
        <w:t>adjudicar el llamado a</w:t>
      </w:r>
      <w:r w:rsidR="00E655F7">
        <w:rPr>
          <w:rFonts w:ascii="Arial" w:hAnsi="Arial" w:cs="Arial"/>
          <w:b/>
          <w:sz w:val="24"/>
          <w:szCs w:val="24"/>
        </w:rPr>
        <w:t xml:space="preserve"> </w:t>
      </w:r>
      <w:r w:rsidR="00E655F7">
        <w:rPr>
          <w:rFonts w:ascii="Arial" w:hAnsi="Arial" w:cs="Arial"/>
          <w:sz w:val="24"/>
          <w:szCs w:val="24"/>
        </w:rPr>
        <w:t xml:space="preserve">la empresa </w:t>
      </w:r>
      <w:r w:rsidR="00230D84">
        <w:rPr>
          <w:rFonts w:ascii="Arial" w:hAnsi="Arial" w:cs="Arial"/>
          <w:sz w:val="24"/>
          <w:szCs w:val="24"/>
        </w:rPr>
        <w:t xml:space="preserve">Richard Humberto González </w:t>
      </w:r>
      <w:r w:rsidR="00CF086A">
        <w:rPr>
          <w:rFonts w:ascii="Arial" w:hAnsi="Arial" w:cs="Arial"/>
          <w:sz w:val="24"/>
          <w:szCs w:val="24"/>
        </w:rPr>
        <w:t xml:space="preserve">  </w:t>
      </w:r>
      <w:r w:rsidR="00230D84">
        <w:rPr>
          <w:rFonts w:ascii="Arial" w:hAnsi="Arial" w:cs="Arial"/>
          <w:sz w:val="24"/>
          <w:szCs w:val="24"/>
        </w:rPr>
        <w:t xml:space="preserve">Elena </w:t>
      </w:r>
      <w:r w:rsidR="00CF086A">
        <w:rPr>
          <w:rFonts w:ascii="Arial" w:hAnsi="Arial" w:cs="Arial"/>
          <w:sz w:val="24"/>
          <w:szCs w:val="24"/>
        </w:rPr>
        <w:t xml:space="preserve">  </w:t>
      </w:r>
      <w:r w:rsidR="00230D84">
        <w:rPr>
          <w:rFonts w:ascii="Arial" w:hAnsi="Arial" w:cs="Arial"/>
          <w:sz w:val="24"/>
          <w:szCs w:val="24"/>
        </w:rPr>
        <w:t xml:space="preserve">basada </w:t>
      </w:r>
      <w:r w:rsidR="00CF086A">
        <w:rPr>
          <w:rFonts w:ascii="Arial" w:hAnsi="Arial" w:cs="Arial"/>
          <w:sz w:val="24"/>
          <w:szCs w:val="24"/>
        </w:rPr>
        <w:t xml:space="preserve">  </w:t>
      </w:r>
      <w:r w:rsidR="00230D84">
        <w:rPr>
          <w:rFonts w:ascii="Arial" w:hAnsi="Arial" w:cs="Arial"/>
          <w:sz w:val="24"/>
          <w:szCs w:val="24"/>
        </w:rPr>
        <w:t xml:space="preserve">en </w:t>
      </w:r>
      <w:r w:rsidR="00CF086A">
        <w:rPr>
          <w:rFonts w:ascii="Arial" w:hAnsi="Arial" w:cs="Arial"/>
          <w:sz w:val="24"/>
          <w:szCs w:val="24"/>
        </w:rPr>
        <w:t xml:space="preserve">  </w:t>
      </w:r>
      <w:r w:rsidR="00230D84">
        <w:rPr>
          <w:rFonts w:ascii="Arial" w:hAnsi="Arial" w:cs="Arial"/>
          <w:sz w:val="24"/>
          <w:szCs w:val="24"/>
        </w:rPr>
        <w:t xml:space="preserve">el </w:t>
      </w:r>
      <w:r w:rsidR="00CF086A">
        <w:rPr>
          <w:rFonts w:ascii="Arial" w:hAnsi="Arial" w:cs="Arial"/>
          <w:sz w:val="24"/>
          <w:szCs w:val="24"/>
        </w:rPr>
        <w:t xml:space="preserve"> </w:t>
      </w:r>
      <w:r w:rsidR="00230D84">
        <w:rPr>
          <w:rFonts w:ascii="Arial" w:hAnsi="Arial" w:cs="Arial"/>
          <w:sz w:val="24"/>
          <w:szCs w:val="24"/>
        </w:rPr>
        <w:t xml:space="preserve">informe que antecede por un monto total de </w:t>
      </w:r>
    </w:p>
    <w:p w:rsidR="00CF086A" w:rsidRDefault="00230D84" w:rsidP="00CF086A">
      <w:pPr>
        <w:spacing w:after="0" w:line="360" w:lineRule="auto"/>
        <w:jc w:val="both"/>
        <w:rPr>
          <w:rFonts w:ascii="Arial" w:hAnsi="Arial" w:cs="Arial"/>
          <w:sz w:val="24"/>
          <w:szCs w:val="24"/>
        </w:rPr>
      </w:pPr>
      <w:r>
        <w:rPr>
          <w:rFonts w:ascii="Arial" w:hAnsi="Arial" w:cs="Arial"/>
          <w:sz w:val="24"/>
          <w:szCs w:val="24"/>
        </w:rPr>
        <w:t xml:space="preserve">$ 7.076.000 </w:t>
      </w:r>
      <w:r w:rsidR="00CF086A">
        <w:rPr>
          <w:rFonts w:ascii="Arial" w:hAnsi="Arial" w:cs="Arial"/>
          <w:sz w:val="24"/>
          <w:szCs w:val="24"/>
        </w:rPr>
        <w:t xml:space="preserve">  </w:t>
      </w:r>
      <w:proofErr w:type="spellStart"/>
      <w:r>
        <w:rPr>
          <w:rFonts w:ascii="Arial" w:hAnsi="Arial" w:cs="Arial"/>
          <w:sz w:val="24"/>
          <w:szCs w:val="24"/>
        </w:rPr>
        <w:t>Iva</w:t>
      </w:r>
      <w:proofErr w:type="spellEnd"/>
      <w:r>
        <w:rPr>
          <w:rFonts w:ascii="Arial" w:hAnsi="Arial" w:cs="Arial"/>
          <w:sz w:val="24"/>
          <w:szCs w:val="24"/>
        </w:rPr>
        <w:t xml:space="preserve"> </w:t>
      </w:r>
      <w:r w:rsidR="00CF086A">
        <w:rPr>
          <w:rFonts w:ascii="Arial" w:hAnsi="Arial" w:cs="Arial"/>
          <w:sz w:val="24"/>
          <w:szCs w:val="24"/>
        </w:rPr>
        <w:t xml:space="preserve">  </w:t>
      </w:r>
      <w:r>
        <w:rPr>
          <w:rFonts w:ascii="Arial" w:hAnsi="Arial" w:cs="Arial"/>
          <w:sz w:val="24"/>
          <w:szCs w:val="24"/>
        </w:rPr>
        <w:t xml:space="preserve">incluido, </w:t>
      </w:r>
      <w:r w:rsidR="00CF086A">
        <w:rPr>
          <w:rFonts w:ascii="Arial" w:hAnsi="Arial" w:cs="Arial"/>
          <w:sz w:val="24"/>
          <w:szCs w:val="24"/>
        </w:rPr>
        <w:t xml:space="preserve"> </w:t>
      </w:r>
      <w:r w:rsidR="009C78E6">
        <w:rPr>
          <w:rFonts w:ascii="Arial" w:hAnsi="Arial" w:cs="Arial"/>
          <w:sz w:val="24"/>
          <w:szCs w:val="24"/>
        </w:rPr>
        <w:t>correspondiendo</w:t>
      </w:r>
      <w:r>
        <w:rPr>
          <w:rFonts w:ascii="Arial" w:hAnsi="Arial" w:cs="Arial"/>
          <w:sz w:val="24"/>
          <w:szCs w:val="24"/>
        </w:rPr>
        <w:t xml:space="preserve"> </w:t>
      </w:r>
      <w:r w:rsidR="00CF086A">
        <w:rPr>
          <w:rFonts w:ascii="Arial" w:hAnsi="Arial" w:cs="Arial"/>
          <w:sz w:val="24"/>
          <w:szCs w:val="24"/>
        </w:rPr>
        <w:t xml:space="preserve">  </w:t>
      </w:r>
      <w:r>
        <w:rPr>
          <w:rFonts w:ascii="Arial" w:hAnsi="Arial" w:cs="Arial"/>
          <w:sz w:val="24"/>
          <w:szCs w:val="24"/>
        </w:rPr>
        <w:t xml:space="preserve">a </w:t>
      </w:r>
      <w:r w:rsidR="00CF086A">
        <w:rPr>
          <w:rFonts w:ascii="Arial" w:hAnsi="Arial" w:cs="Arial"/>
          <w:sz w:val="24"/>
          <w:szCs w:val="24"/>
        </w:rPr>
        <w:t xml:space="preserve">  </w:t>
      </w:r>
      <w:r w:rsidR="00CD5F1A">
        <w:rPr>
          <w:rFonts w:ascii="Arial" w:hAnsi="Arial" w:cs="Arial"/>
          <w:sz w:val="24"/>
          <w:szCs w:val="24"/>
        </w:rPr>
        <w:t>c</w:t>
      </w:r>
      <w:r>
        <w:rPr>
          <w:rFonts w:ascii="Arial" w:hAnsi="Arial" w:cs="Arial"/>
          <w:sz w:val="24"/>
          <w:szCs w:val="24"/>
        </w:rPr>
        <w:t xml:space="preserve">antera </w:t>
      </w:r>
      <w:r w:rsidR="00CF086A">
        <w:rPr>
          <w:rFonts w:ascii="Arial" w:hAnsi="Arial" w:cs="Arial"/>
          <w:sz w:val="24"/>
          <w:szCs w:val="24"/>
        </w:rPr>
        <w:t xml:space="preserve"> </w:t>
      </w:r>
      <w:r>
        <w:rPr>
          <w:rFonts w:ascii="Arial" w:hAnsi="Arial" w:cs="Arial"/>
          <w:sz w:val="24"/>
          <w:szCs w:val="24"/>
        </w:rPr>
        <w:t xml:space="preserve">1 </w:t>
      </w:r>
      <w:r w:rsidR="00CF086A">
        <w:rPr>
          <w:rFonts w:ascii="Arial" w:hAnsi="Arial" w:cs="Arial"/>
          <w:sz w:val="24"/>
          <w:szCs w:val="24"/>
        </w:rPr>
        <w:t xml:space="preserve"> </w:t>
      </w:r>
      <w:r>
        <w:rPr>
          <w:rFonts w:ascii="Arial" w:hAnsi="Arial" w:cs="Arial"/>
          <w:sz w:val="24"/>
          <w:szCs w:val="24"/>
        </w:rPr>
        <w:t xml:space="preserve">hasta </w:t>
      </w:r>
      <w:r w:rsidR="00CF086A">
        <w:rPr>
          <w:rFonts w:ascii="Arial" w:hAnsi="Arial" w:cs="Arial"/>
          <w:sz w:val="24"/>
          <w:szCs w:val="24"/>
        </w:rPr>
        <w:t xml:space="preserve">   </w:t>
      </w:r>
      <w:r>
        <w:rPr>
          <w:rFonts w:ascii="Arial" w:hAnsi="Arial" w:cs="Arial"/>
          <w:sz w:val="24"/>
          <w:szCs w:val="24"/>
        </w:rPr>
        <w:t xml:space="preserve">50.000m3 </w:t>
      </w:r>
    </w:p>
    <w:p w:rsidR="00E655F7" w:rsidRDefault="00230D84" w:rsidP="00CF086A">
      <w:pPr>
        <w:spacing w:after="0" w:line="360" w:lineRule="auto"/>
        <w:jc w:val="both"/>
        <w:rPr>
          <w:rFonts w:ascii="Arial" w:hAnsi="Arial" w:cs="Arial"/>
          <w:sz w:val="24"/>
          <w:szCs w:val="24"/>
        </w:rPr>
      </w:pPr>
      <w:r>
        <w:rPr>
          <w:rFonts w:ascii="Arial" w:hAnsi="Arial" w:cs="Arial"/>
          <w:sz w:val="24"/>
          <w:szCs w:val="24"/>
        </w:rPr>
        <w:t xml:space="preserve">$ 3.538.000 </w:t>
      </w:r>
      <w:proofErr w:type="spellStart"/>
      <w:r>
        <w:rPr>
          <w:rFonts w:ascii="Arial" w:hAnsi="Arial" w:cs="Arial"/>
          <w:sz w:val="24"/>
          <w:szCs w:val="24"/>
        </w:rPr>
        <w:t>Iva</w:t>
      </w:r>
      <w:proofErr w:type="spellEnd"/>
      <w:r>
        <w:rPr>
          <w:rFonts w:ascii="Arial" w:hAnsi="Arial" w:cs="Arial"/>
          <w:sz w:val="24"/>
          <w:szCs w:val="24"/>
        </w:rPr>
        <w:t xml:space="preserve"> incluido y a Cantera 2 hasta 50.000 m3 $ 3.538.000 </w:t>
      </w:r>
      <w:proofErr w:type="spellStart"/>
      <w:r>
        <w:rPr>
          <w:rFonts w:ascii="Arial" w:hAnsi="Arial" w:cs="Arial"/>
          <w:sz w:val="24"/>
          <w:szCs w:val="24"/>
        </w:rPr>
        <w:t>Iva</w:t>
      </w:r>
      <w:proofErr w:type="spellEnd"/>
      <w:r>
        <w:rPr>
          <w:rFonts w:ascii="Arial" w:hAnsi="Arial" w:cs="Arial"/>
          <w:sz w:val="24"/>
          <w:szCs w:val="24"/>
        </w:rPr>
        <w:t xml:space="preserve"> incluido;</w:t>
      </w:r>
    </w:p>
    <w:p w:rsidR="00230D84" w:rsidRDefault="00E655F7" w:rsidP="00CF086A">
      <w:pPr>
        <w:spacing w:after="0" w:line="360" w:lineRule="auto"/>
        <w:ind w:firstLine="708"/>
        <w:jc w:val="both"/>
        <w:rPr>
          <w:rFonts w:ascii="Arial" w:hAnsi="Arial" w:cs="Arial"/>
          <w:b/>
          <w:sz w:val="24"/>
          <w:szCs w:val="24"/>
        </w:rPr>
      </w:pPr>
      <w:r>
        <w:rPr>
          <w:rFonts w:ascii="Arial" w:hAnsi="Arial" w:cs="Arial"/>
          <w:sz w:val="24"/>
          <w:szCs w:val="24"/>
        </w:rPr>
        <w:t xml:space="preserve">                       </w:t>
      </w:r>
      <w:r w:rsidR="00CF086A">
        <w:rPr>
          <w:rFonts w:ascii="Arial" w:hAnsi="Arial" w:cs="Arial"/>
          <w:sz w:val="24"/>
          <w:szCs w:val="24"/>
        </w:rPr>
        <w:t xml:space="preserve"> </w:t>
      </w:r>
      <w:r w:rsidR="00CD5F1A">
        <w:rPr>
          <w:rFonts w:ascii="Arial" w:hAnsi="Arial" w:cs="Arial"/>
          <w:b/>
          <w:sz w:val="24"/>
          <w:szCs w:val="24"/>
        </w:rPr>
        <w:t>6</w:t>
      </w:r>
      <w:r>
        <w:rPr>
          <w:rFonts w:ascii="Arial" w:hAnsi="Arial" w:cs="Arial"/>
          <w:b/>
          <w:sz w:val="24"/>
          <w:szCs w:val="24"/>
        </w:rPr>
        <w:t xml:space="preserve">) </w:t>
      </w:r>
      <w:r w:rsidR="00C91D3B">
        <w:rPr>
          <w:rFonts w:ascii="Arial" w:hAnsi="Arial" w:cs="Arial"/>
          <w:sz w:val="24"/>
          <w:szCs w:val="24"/>
        </w:rPr>
        <w:t xml:space="preserve">que por Resolución N° </w:t>
      </w:r>
      <w:r w:rsidR="00230D84">
        <w:rPr>
          <w:rFonts w:ascii="Arial" w:hAnsi="Arial" w:cs="Arial"/>
          <w:sz w:val="24"/>
          <w:szCs w:val="24"/>
        </w:rPr>
        <w:t>02966/2019 de fecha 2/4/2019</w:t>
      </w:r>
      <w:r w:rsidR="00CD5F1A">
        <w:rPr>
          <w:rFonts w:ascii="Arial" w:hAnsi="Arial" w:cs="Arial"/>
          <w:sz w:val="24"/>
          <w:szCs w:val="24"/>
        </w:rPr>
        <w:t>,</w:t>
      </w:r>
      <w:r w:rsidR="00C91D3B">
        <w:rPr>
          <w:rFonts w:ascii="Arial" w:hAnsi="Arial" w:cs="Arial"/>
          <w:sz w:val="24"/>
          <w:szCs w:val="24"/>
        </w:rPr>
        <w:t xml:space="preserve"> el Intendente disp</w:t>
      </w:r>
      <w:r w:rsidR="00CD5F1A">
        <w:rPr>
          <w:rFonts w:ascii="Arial" w:hAnsi="Arial" w:cs="Arial"/>
          <w:sz w:val="24"/>
          <w:szCs w:val="24"/>
        </w:rPr>
        <w:t>uso</w:t>
      </w:r>
      <w:r w:rsidR="00C91D3B">
        <w:rPr>
          <w:rFonts w:ascii="Arial" w:hAnsi="Arial" w:cs="Arial"/>
          <w:sz w:val="24"/>
          <w:szCs w:val="24"/>
        </w:rPr>
        <w:t xml:space="preserve"> adjudicar la licitación de referencia </w:t>
      </w:r>
      <w:r w:rsidR="00CD5F1A">
        <w:rPr>
          <w:rFonts w:ascii="Arial" w:hAnsi="Arial" w:cs="Arial"/>
          <w:sz w:val="24"/>
          <w:szCs w:val="24"/>
        </w:rPr>
        <w:t xml:space="preserve">según lo aconsejado por la Comisión Asesora, </w:t>
      </w:r>
      <w:r w:rsidR="00230D84">
        <w:rPr>
          <w:rFonts w:ascii="Arial" w:hAnsi="Arial" w:cs="Arial"/>
          <w:sz w:val="24"/>
          <w:szCs w:val="24"/>
        </w:rPr>
        <w:t xml:space="preserve">a la empresa Richard Humberto González Elena por un monto de $ 7.076.000 </w:t>
      </w:r>
      <w:proofErr w:type="spellStart"/>
      <w:r w:rsidR="00230D84">
        <w:rPr>
          <w:rFonts w:ascii="Arial" w:hAnsi="Arial" w:cs="Arial"/>
          <w:sz w:val="24"/>
          <w:szCs w:val="24"/>
        </w:rPr>
        <w:t>Iva</w:t>
      </w:r>
      <w:proofErr w:type="spellEnd"/>
      <w:r w:rsidR="00230D84">
        <w:rPr>
          <w:rFonts w:ascii="Arial" w:hAnsi="Arial" w:cs="Arial"/>
          <w:sz w:val="24"/>
          <w:szCs w:val="24"/>
        </w:rPr>
        <w:t xml:space="preserve"> in</w:t>
      </w:r>
      <w:r w:rsidR="00CD5F1A">
        <w:rPr>
          <w:rFonts w:ascii="Arial" w:hAnsi="Arial" w:cs="Arial"/>
          <w:sz w:val="24"/>
          <w:szCs w:val="24"/>
        </w:rPr>
        <w:t>c</w:t>
      </w:r>
      <w:r w:rsidR="00230D84">
        <w:rPr>
          <w:rFonts w:ascii="Arial" w:hAnsi="Arial" w:cs="Arial"/>
          <w:sz w:val="24"/>
          <w:szCs w:val="24"/>
        </w:rPr>
        <w:t>luido</w:t>
      </w:r>
      <w:r w:rsidR="00CD5F1A">
        <w:rPr>
          <w:rFonts w:ascii="Arial" w:hAnsi="Arial" w:cs="Arial"/>
          <w:sz w:val="24"/>
          <w:szCs w:val="24"/>
        </w:rPr>
        <w:t>;</w:t>
      </w:r>
      <w:r w:rsidR="00230D84">
        <w:rPr>
          <w:rFonts w:ascii="Arial" w:hAnsi="Arial" w:cs="Arial"/>
          <w:sz w:val="24"/>
          <w:szCs w:val="24"/>
        </w:rPr>
        <w:t xml:space="preserve"> en la forma antes indicada;</w:t>
      </w:r>
    </w:p>
    <w:p w:rsidR="006F4A09" w:rsidRDefault="00881A57" w:rsidP="00CF086A">
      <w:pPr>
        <w:spacing w:after="0" w:line="360" w:lineRule="auto"/>
        <w:ind w:firstLine="708"/>
        <w:jc w:val="both"/>
        <w:rPr>
          <w:rFonts w:ascii="Arial" w:hAnsi="Arial" w:cs="Arial"/>
          <w:sz w:val="24"/>
          <w:szCs w:val="24"/>
        </w:rPr>
      </w:pPr>
      <w:r>
        <w:rPr>
          <w:rFonts w:ascii="Arial" w:hAnsi="Arial" w:cs="Arial"/>
          <w:b/>
          <w:sz w:val="24"/>
          <w:szCs w:val="24"/>
        </w:rPr>
        <w:t xml:space="preserve"> </w:t>
      </w:r>
      <w:r w:rsidR="00230D84">
        <w:rPr>
          <w:rFonts w:ascii="Arial" w:hAnsi="Arial" w:cs="Arial"/>
          <w:b/>
          <w:sz w:val="24"/>
          <w:szCs w:val="24"/>
        </w:rPr>
        <w:t xml:space="preserve">                    </w:t>
      </w:r>
      <w:r w:rsidR="00CF086A">
        <w:rPr>
          <w:rFonts w:ascii="Arial" w:hAnsi="Arial" w:cs="Arial"/>
          <w:b/>
          <w:sz w:val="24"/>
          <w:szCs w:val="24"/>
        </w:rPr>
        <w:t xml:space="preserve">   7</w:t>
      </w:r>
      <w:r w:rsidR="00230D84">
        <w:rPr>
          <w:rFonts w:ascii="Arial" w:hAnsi="Arial" w:cs="Arial"/>
          <w:b/>
          <w:sz w:val="24"/>
          <w:szCs w:val="24"/>
        </w:rPr>
        <w:t xml:space="preserve">) </w:t>
      </w:r>
      <w:r>
        <w:rPr>
          <w:rFonts w:ascii="Arial" w:hAnsi="Arial" w:cs="Arial"/>
          <w:sz w:val="24"/>
          <w:szCs w:val="24"/>
        </w:rPr>
        <w:t>que según informe contable de fecha 0</w:t>
      </w:r>
      <w:r w:rsidR="00230D84">
        <w:rPr>
          <w:rFonts w:ascii="Arial" w:hAnsi="Arial" w:cs="Arial"/>
          <w:sz w:val="24"/>
          <w:szCs w:val="24"/>
        </w:rPr>
        <w:t>2</w:t>
      </w:r>
      <w:r>
        <w:rPr>
          <w:rFonts w:ascii="Arial" w:hAnsi="Arial" w:cs="Arial"/>
          <w:sz w:val="24"/>
          <w:szCs w:val="24"/>
        </w:rPr>
        <w:t>/0</w:t>
      </w:r>
      <w:r w:rsidR="00230D84">
        <w:rPr>
          <w:rFonts w:ascii="Arial" w:hAnsi="Arial" w:cs="Arial"/>
          <w:sz w:val="24"/>
          <w:szCs w:val="24"/>
        </w:rPr>
        <w:t>5</w:t>
      </w:r>
      <w:r>
        <w:rPr>
          <w:rFonts w:ascii="Arial" w:hAnsi="Arial" w:cs="Arial"/>
          <w:sz w:val="24"/>
          <w:szCs w:val="24"/>
        </w:rPr>
        <w:t xml:space="preserve">/2019 </w:t>
      </w:r>
      <w:r w:rsidR="00A7685C">
        <w:rPr>
          <w:rFonts w:ascii="Arial" w:hAnsi="Arial" w:cs="Arial"/>
          <w:sz w:val="24"/>
          <w:szCs w:val="24"/>
        </w:rPr>
        <w:t>se indica que la suma de $ 7.076.000 se cargó al rubro 5299-10504 el cual cuenta con disponibilidad;</w:t>
      </w:r>
    </w:p>
    <w:p w:rsidR="006F4A09" w:rsidRDefault="006F4A09" w:rsidP="00CF086A">
      <w:pPr>
        <w:pStyle w:val="Ttulo"/>
        <w:tabs>
          <w:tab w:val="left" w:pos="1843"/>
        </w:tabs>
        <w:jc w:val="both"/>
        <w:rPr>
          <w:rFonts w:cs="Arial"/>
          <w:b w:val="0"/>
          <w:u w:val="none"/>
        </w:rPr>
      </w:pPr>
      <w:r>
        <w:rPr>
          <w:rFonts w:cs="Arial"/>
          <w:u w:val="none"/>
        </w:rPr>
        <w:t xml:space="preserve">               </w:t>
      </w:r>
      <w:r w:rsidR="00881A57" w:rsidRPr="006F4A09">
        <w:rPr>
          <w:rFonts w:cs="Arial"/>
          <w:u w:val="none"/>
        </w:rPr>
        <w:t xml:space="preserve">CONSIDERANDO: </w:t>
      </w:r>
      <w:r w:rsidR="00CD5F1A">
        <w:rPr>
          <w:rFonts w:cs="Arial"/>
          <w:b w:val="0"/>
          <w:u w:val="none"/>
        </w:rPr>
        <w:t xml:space="preserve">que el procedimiento se ajusta a lo dispuesto en el art. 33 del </w:t>
      </w:r>
      <w:r w:rsidR="009C78E6">
        <w:rPr>
          <w:rFonts w:cs="Arial"/>
          <w:b w:val="0"/>
          <w:u w:val="none"/>
        </w:rPr>
        <w:t>TOCAF</w:t>
      </w:r>
      <w:r w:rsidR="00CD5F1A">
        <w:rPr>
          <w:rFonts w:cs="Arial"/>
          <w:b w:val="0"/>
          <w:u w:val="none"/>
        </w:rPr>
        <w:t>;</w:t>
      </w:r>
      <w:r>
        <w:rPr>
          <w:rFonts w:cs="Arial"/>
          <w:b w:val="0"/>
          <w:u w:val="none"/>
        </w:rPr>
        <w:tab/>
      </w:r>
    </w:p>
    <w:p w:rsidR="006F4A09" w:rsidRDefault="006F4A09" w:rsidP="00CF086A">
      <w:pPr>
        <w:spacing w:after="0" w:line="360" w:lineRule="auto"/>
        <w:ind w:firstLine="708"/>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ATENTO: </w:t>
      </w:r>
      <w:r>
        <w:rPr>
          <w:rFonts w:ascii="Arial" w:hAnsi="Arial" w:cs="Arial"/>
          <w:sz w:val="24"/>
          <w:szCs w:val="24"/>
        </w:rPr>
        <w:t>a lo precedentemente expuesto y a lo dispuesto por el articulo 211 literal B) de la Constitución de la República;-</w:t>
      </w:r>
    </w:p>
    <w:p w:rsidR="00CF086A" w:rsidRDefault="00CF086A" w:rsidP="00CF086A">
      <w:pPr>
        <w:spacing w:after="0" w:line="360" w:lineRule="auto"/>
        <w:ind w:firstLine="708"/>
        <w:jc w:val="center"/>
        <w:rPr>
          <w:rFonts w:ascii="Arial" w:hAnsi="Arial" w:cs="Arial"/>
          <w:b/>
          <w:sz w:val="24"/>
          <w:szCs w:val="24"/>
        </w:rPr>
      </w:pPr>
    </w:p>
    <w:p w:rsidR="00CF086A" w:rsidRDefault="00CF086A" w:rsidP="00CF086A">
      <w:pPr>
        <w:spacing w:after="0" w:line="360" w:lineRule="auto"/>
        <w:ind w:firstLine="708"/>
        <w:jc w:val="center"/>
        <w:rPr>
          <w:rFonts w:ascii="Arial" w:hAnsi="Arial" w:cs="Arial"/>
          <w:b/>
          <w:sz w:val="24"/>
          <w:szCs w:val="24"/>
        </w:rPr>
      </w:pPr>
    </w:p>
    <w:p w:rsidR="00CF086A" w:rsidRDefault="00CF086A" w:rsidP="00CF086A">
      <w:pPr>
        <w:spacing w:after="0" w:line="360" w:lineRule="auto"/>
        <w:ind w:firstLine="708"/>
        <w:jc w:val="center"/>
        <w:rPr>
          <w:rFonts w:ascii="Arial" w:hAnsi="Arial" w:cs="Arial"/>
          <w:b/>
          <w:sz w:val="24"/>
          <w:szCs w:val="24"/>
        </w:rPr>
      </w:pPr>
    </w:p>
    <w:p w:rsidR="00881A57" w:rsidRDefault="006F4A09" w:rsidP="00CF086A">
      <w:pPr>
        <w:spacing w:after="0" w:line="360" w:lineRule="auto"/>
        <w:jc w:val="center"/>
        <w:rPr>
          <w:rFonts w:ascii="Arial" w:hAnsi="Arial" w:cs="Arial"/>
          <w:b/>
          <w:sz w:val="24"/>
          <w:szCs w:val="24"/>
        </w:rPr>
      </w:pPr>
      <w:r>
        <w:rPr>
          <w:rFonts w:ascii="Arial" w:hAnsi="Arial" w:cs="Arial"/>
          <w:b/>
          <w:sz w:val="24"/>
          <w:szCs w:val="24"/>
        </w:rPr>
        <w:lastRenderedPageBreak/>
        <w:t>EL TRIBUNAL ACUERDA</w:t>
      </w:r>
    </w:p>
    <w:p w:rsidR="006F4A09" w:rsidRDefault="006F4A09" w:rsidP="00CF086A">
      <w:pPr>
        <w:spacing w:after="0" w:line="360" w:lineRule="auto"/>
        <w:jc w:val="both"/>
        <w:rPr>
          <w:rFonts w:ascii="Arial" w:hAnsi="Arial" w:cs="Arial"/>
          <w:sz w:val="24"/>
          <w:szCs w:val="24"/>
        </w:rPr>
      </w:pPr>
      <w:r w:rsidRPr="009C78E6">
        <w:rPr>
          <w:rFonts w:ascii="Arial" w:hAnsi="Arial" w:cs="Arial"/>
          <w:b/>
          <w:sz w:val="24"/>
          <w:szCs w:val="24"/>
        </w:rPr>
        <w:t>1</w:t>
      </w:r>
      <w:r w:rsidR="00CF086A">
        <w:rPr>
          <w:rFonts w:ascii="Arial" w:hAnsi="Arial" w:cs="Arial"/>
          <w:b/>
          <w:sz w:val="24"/>
          <w:szCs w:val="24"/>
        </w:rPr>
        <w:t>)</w:t>
      </w:r>
      <w:r>
        <w:rPr>
          <w:rFonts w:ascii="Arial" w:hAnsi="Arial" w:cs="Arial"/>
          <w:sz w:val="24"/>
          <w:szCs w:val="24"/>
        </w:rPr>
        <w:t xml:space="preserve"> </w:t>
      </w:r>
      <w:r w:rsidR="00CD5F1A">
        <w:rPr>
          <w:rFonts w:ascii="Arial" w:hAnsi="Arial" w:cs="Arial"/>
          <w:sz w:val="24"/>
          <w:szCs w:val="24"/>
        </w:rPr>
        <w:t>Intervenir el gasto de $ 7.076.000</w:t>
      </w:r>
      <w:r w:rsidR="00211235">
        <w:rPr>
          <w:rFonts w:ascii="Arial" w:hAnsi="Arial" w:cs="Arial"/>
          <w:sz w:val="24"/>
          <w:szCs w:val="24"/>
        </w:rPr>
        <w:t>;</w:t>
      </w:r>
      <w:r w:rsidR="009C78E6">
        <w:rPr>
          <w:rFonts w:ascii="Arial" w:hAnsi="Arial" w:cs="Arial"/>
          <w:sz w:val="24"/>
          <w:szCs w:val="24"/>
        </w:rPr>
        <w:t xml:space="preserve"> </w:t>
      </w:r>
      <w:r>
        <w:rPr>
          <w:rFonts w:ascii="Arial" w:hAnsi="Arial" w:cs="Arial"/>
          <w:sz w:val="24"/>
          <w:szCs w:val="24"/>
        </w:rPr>
        <w:t>y</w:t>
      </w:r>
    </w:p>
    <w:p w:rsidR="00A7685C" w:rsidRDefault="006F4A09" w:rsidP="00CF086A">
      <w:pPr>
        <w:spacing w:after="0" w:line="360" w:lineRule="auto"/>
        <w:jc w:val="both"/>
        <w:rPr>
          <w:rFonts w:ascii="Arial" w:hAnsi="Arial" w:cs="Arial"/>
          <w:sz w:val="24"/>
          <w:szCs w:val="24"/>
        </w:rPr>
      </w:pPr>
      <w:r w:rsidRPr="009C78E6">
        <w:rPr>
          <w:rFonts w:ascii="Arial" w:hAnsi="Arial" w:cs="Arial"/>
          <w:b/>
          <w:sz w:val="24"/>
          <w:szCs w:val="24"/>
        </w:rPr>
        <w:t>2</w:t>
      </w:r>
      <w:r w:rsidR="00CF086A">
        <w:rPr>
          <w:rFonts w:ascii="Arial" w:hAnsi="Arial" w:cs="Arial"/>
          <w:b/>
          <w:sz w:val="24"/>
          <w:szCs w:val="24"/>
        </w:rPr>
        <w:t>)</w:t>
      </w:r>
      <w:r>
        <w:rPr>
          <w:rFonts w:ascii="Arial" w:hAnsi="Arial" w:cs="Arial"/>
          <w:sz w:val="24"/>
          <w:szCs w:val="24"/>
        </w:rPr>
        <w:t xml:space="preserve"> Devolver las actuaciones</w:t>
      </w:r>
      <w:r w:rsidR="00CF086A">
        <w:rPr>
          <w:rFonts w:ascii="Arial" w:hAnsi="Arial" w:cs="Arial"/>
          <w:sz w:val="24"/>
          <w:szCs w:val="24"/>
        </w:rPr>
        <w:t>.</w:t>
      </w:r>
    </w:p>
    <w:p w:rsidR="00CF086A" w:rsidRDefault="00CF086A" w:rsidP="00CF086A">
      <w:pPr>
        <w:spacing w:after="0" w:line="360" w:lineRule="auto"/>
        <w:jc w:val="both"/>
        <w:rPr>
          <w:rFonts w:ascii="Arial" w:hAnsi="Arial" w:cs="Arial"/>
          <w:sz w:val="24"/>
          <w:szCs w:val="24"/>
        </w:rPr>
      </w:pPr>
    </w:p>
    <w:p w:rsidR="00CF086A" w:rsidRDefault="00CF086A" w:rsidP="00CF086A">
      <w:pPr>
        <w:spacing w:after="0" w:line="360" w:lineRule="auto"/>
        <w:jc w:val="both"/>
        <w:rPr>
          <w:rFonts w:ascii="Arial" w:hAnsi="Arial" w:cs="Arial"/>
          <w:sz w:val="24"/>
          <w:szCs w:val="24"/>
        </w:rPr>
      </w:pPr>
    </w:p>
    <w:p w:rsidR="00305993" w:rsidRDefault="00305993" w:rsidP="00CF086A">
      <w:pPr>
        <w:spacing w:after="0" w:line="360" w:lineRule="auto"/>
        <w:jc w:val="both"/>
        <w:rPr>
          <w:rFonts w:ascii="Arial" w:hAnsi="Arial" w:cs="Arial"/>
          <w:sz w:val="24"/>
          <w:szCs w:val="24"/>
        </w:rPr>
      </w:pPr>
    </w:p>
    <w:p w:rsidR="00CF086A" w:rsidRDefault="00CF086A" w:rsidP="00CF086A">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305993" w:rsidRPr="00305993" w:rsidRDefault="00CF086A" w:rsidP="00305993">
      <w:pPr>
        <w:spacing w:after="0" w:line="360" w:lineRule="auto"/>
        <w:jc w:val="both"/>
        <w:rPr>
          <w:rFonts w:ascii="Arial" w:hAnsi="Arial" w:cs="Arial"/>
          <w:sz w:val="24"/>
          <w:szCs w:val="24"/>
        </w:rPr>
      </w:pPr>
      <w:r w:rsidRPr="00305993">
        <w:rPr>
          <w:rFonts w:ascii="Arial" w:hAnsi="Arial" w:cs="Arial"/>
          <w:b/>
          <w:sz w:val="24"/>
          <w:szCs w:val="24"/>
        </w:rPr>
        <w:t>CONSTANCIA DE FUNDAMENTO DE VOTO DISCORDE DEL MINISTRO DR. ALVARO EZCURRA:</w:t>
      </w:r>
      <w:r w:rsidR="00305993" w:rsidRPr="00305993">
        <w:rPr>
          <w:rFonts w:ascii="Arial" w:hAnsi="Arial" w:cs="Arial"/>
          <w:sz w:val="24"/>
          <w:szCs w:val="24"/>
        </w:rPr>
        <w:t xml:space="preserve"> “</w:t>
      </w:r>
      <w:r w:rsidR="00305993" w:rsidRPr="00305993">
        <w:rPr>
          <w:rFonts w:ascii="Arial" w:hAnsi="Arial" w:cs="Arial"/>
          <w:sz w:val="24"/>
          <w:szCs w:val="24"/>
        </w:rPr>
        <w:t>Voto discorde la presente carpeta por entender al igual que la División Jurídica del Tribunal que debió haberse observado el gasto derivado de la Licitación Pública 1/18 para la contratación de un servicio de carga de material granular en canteras municipales del Departamento.</w:t>
      </w:r>
    </w:p>
    <w:p w:rsidR="00305993" w:rsidRPr="00305993" w:rsidRDefault="00305993" w:rsidP="00305993">
      <w:pPr>
        <w:spacing w:after="0" w:line="360" w:lineRule="auto"/>
        <w:jc w:val="both"/>
        <w:rPr>
          <w:rFonts w:ascii="Arial" w:hAnsi="Arial" w:cs="Arial"/>
          <w:sz w:val="24"/>
          <w:szCs w:val="24"/>
        </w:rPr>
      </w:pPr>
      <w:r w:rsidRPr="00305993">
        <w:rPr>
          <w:rFonts w:ascii="Arial" w:hAnsi="Arial" w:cs="Arial"/>
          <w:sz w:val="24"/>
          <w:szCs w:val="24"/>
        </w:rPr>
        <w:t xml:space="preserve">En efecto, en tanto la </w:t>
      </w:r>
      <w:proofErr w:type="spellStart"/>
      <w:r w:rsidRPr="00305993">
        <w:rPr>
          <w:rFonts w:ascii="Arial" w:hAnsi="Arial" w:cs="Arial"/>
          <w:sz w:val="24"/>
          <w:szCs w:val="24"/>
        </w:rPr>
        <w:t>docuentación</w:t>
      </w:r>
      <w:proofErr w:type="spellEnd"/>
      <w:r w:rsidRPr="00305993">
        <w:rPr>
          <w:rFonts w:ascii="Arial" w:hAnsi="Arial" w:cs="Arial"/>
          <w:sz w:val="24"/>
          <w:szCs w:val="24"/>
        </w:rPr>
        <w:t xml:space="preserve"> que debe ser presentada con la oferta a que hace referencia el artículo 16 del Pliego de condiciones Particulares puede ser accesible desde R.U.P.E</w:t>
      </w:r>
      <w:proofErr w:type="gramStart"/>
      <w:r w:rsidRPr="00305993">
        <w:rPr>
          <w:rFonts w:ascii="Arial" w:hAnsi="Arial" w:cs="Arial"/>
          <w:sz w:val="24"/>
          <w:szCs w:val="24"/>
        </w:rPr>
        <w:t>. ,</w:t>
      </w:r>
      <w:proofErr w:type="gramEnd"/>
      <w:r w:rsidRPr="00305993">
        <w:rPr>
          <w:rFonts w:ascii="Arial" w:hAnsi="Arial" w:cs="Arial"/>
          <w:sz w:val="24"/>
          <w:szCs w:val="24"/>
        </w:rPr>
        <w:t xml:space="preserve"> no correspondía que se excluyera la oferta de </w:t>
      </w:r>
      <w:proofErr w:type="spellStart"/>
      <w:r w:rsidRPr="00305993">
        <w:rPr>
          <w:rFonts w:ascii="Arial" w:hAnsi="Arial" w:cs="Arial"/>
          <w:sz w:val="24"/>
          <w:szCs w:val="24"/>
        </w:rPr>
        <w:t>Nelnna</w:t>
      </w:r>
      <w:proofErr w:type="spellEnd"/>
      <w:r w:rsidRPr="00305993">
        <w:rPr>
          <w:rFonts w:ascii="Arial" w:hAnsi="Arial" w:cs="Arial"/>
          <w:sz w:val="24"/>
          <w:szCs w:val="24"/>
        </w:rPr>
        <w:t xml:space="preserve"> SRL por no cumplir la oferente con algo a lo que no estaba legalmente obligada.</w:t>
      </w:r>
      <w:r>
        <w:rPr>
          <w:rFonts w:ascii="Arial" w:hAnsi="Arial" w:cs="Arial"/>
          <w:sz w:val="24"/>
          <w:szCs w:val="24"/>
        </w:rPr>
        <w:t>”</w:t>
      </w:r>
    </w:p>
    <w:p w:rsidR="00CF086A" w:rsidRDefault="00CF086A" w:rsidP="00D71A3A">
      <w:pPr>
        <w:spacing w:line="360" w:lineRule="auto"/>
        <w:jc w:val="both"/>
        <w:rPr>
          <w:rFonts w:ascii="Arial" w:hAnsi="Arial" w:cs="Arial"/>
          <w:b/>
          <w:szCs w:val="24"/>
        </w:rPr>
      </w:pPr>
      <w:r w:rsidRPr="00E9382D">
        <w:rPr>
          <w:rFonts w:ascii="Arial" w:hAnsi="Arial" w:cs="Arial"/>
          <w:b/>
          <w:szCs w:val="24"/>
        </w:rPr>
        <w:t xml:space="preserve"> </w:t>
      </w:r>
    </w:p>
    <w:p w:rsidR="00305993" w:rsidRDefault="00305993" w:rsidP="00D71A3A">
      <w:pPr>
        <w:spacing w:line="360" w:lineRule="auto"/>
        <w:jc w:val="both"/>
        <w:rPr>
          <w:rFonts w:ascii="Arial" w:hAnsi="Arial" w:cs="Arial"/>
          <w:b/>
          <w:szCs w:val="24"/>
        </w:rPr>
      </w:pPr>
    </w:p>
    <w:p w:rsidR="00532F5F" w:rsidRPr="00532F5F" w:rsidRDefault="00CF086A" w:rsidP="00532F5F">
      <w:pPr>
        <w:spacing w:line="360" w:lineRule="auto"/>
        <w:jc w:val="both"/>
        <w:rPr>
          <w:rFonts w:ascii="Arial" w:eastAsia="Times New Roman" w:hAnsi="Arial" w:cs="Times New Roman"/>
          <w:sz w:val="24"/>
          <w:szCs w:val="24"/>
          <w:lang w:val="es-ES" w:eastAsia="es-ES"/>
        </w:rPr>
      </w:pPr>
      <w:r w:rsidRPr="00E9382D">
        <w:rPr>
          <w:rFonts w:ascii="Arial" w:hAnsi="Arial" w:cs="Arial"/>
          <w:b/>
          <w:szCs w:val="24"/>
        </w:rPr>
        <w:t>CON</w:t>
      </w:r>
      <w:r>
        <w:rPr>
          <w:rFonts w:ascii="Arial" w:hAnsi="Arial" w:cs="Arial"/>
          <w:b/>
          <w:szCs w:val="24"/>
        </w:rPr>
        <w:t>S</w:t>
      </w:r>
      <w:r w:rsidRPr="00E9382D">
        <w:rPr>
          <w:rFonts w:ascii="Arial" w:hAnsi="Arial" w:cs="Arial"/>
          <w:b/>
          <w:szCs w:val="24"/>
        </w:rPr>
        <w:t>TANCIA DE FUNDAMENTO DE VOTO</w:t>
      </w:r>
      <w:r>
        <w:rPr>
          <w:rFonts w:ascii="Arial" w:hAnsi="Arial" w:cs="Arial"/>
          <w:b/>
          <w:szCs w:val="24"/>
        </w:rPr>
        <w:t xml:space="preserve"> DISCORDE</w:t>
      </w:r>
      <w:r w:rsidRPr="00E9382D">
        <w:rPr>
          <w:rFonts w:ascii="Arial" w:hAnsi="Arial" w:cs="Arial"/>
          <w:b/>
          <w:szCs w:val="24"/>
        </w:rPr>
        <w:t xml:space="preserve"> DE</w:t>
      </w:r>
      <w:r>
        <w:rPr>
          <w:rFonts w:ascii="Arial" w:hAnsi="Arial" w:cs="Arial"/>
          <w:b/>
          <w:szCs w:val="24"/>
        </w:rPr>
        <w:t xml:space="preserve"> </w:t>
      </w:r>
      <w:r w:rsidRPr="00E9382D">
        <w:rPr>
          <w:rFonts w:ascii="Arial" w:hAnsi="Arial" w:cs="Arial"/>
          <w:b/>
          <w:szCs w:val="24"/>
        </w:rPr>
        <w:t>L</w:t>
      </w:r>
      <w:r>
        <w:rPr>
          <w:rFonts w:ascii="Arial" w:hAnsi="Arial" w:cs="Arial"/>
          <w:b/>
          <w:szCs w:val="24"/>
        </w:rPr>
        <w:t>A</w:t>
      </w:r>
      <w:r w:rsidRPr="00E9382D">
        <w:rPr>
          <w:rFonts w:ascii="Arial" w:hAnsi="Arial" w:cs="Arial"/>
          <w:b/>
          <w:szCs w:val="24"/>
        </w:rPr>
        <w:t xml:space="preserve"> </w:t>
      </w:r>
      <w:r>
        <w:rPr>
          <w:rFonts w:ascii="Arial" w:hAnsi="Arial" w:cs="Arial"/>
          <w:b/>
          <w:szCs w:val="24"/>
        </w:rPr>
        <w:t>MINISTRA             CRA. DIANA MARCOS</w:t>
      </w:r>
      <w:r w:rsidRPr="005C0AC0">
        <w:rPr>
          <w:rFonts w:ascii="Arial" w:hAnsi="Arial" w:cs="Arial"/>
          <w:b/>
          <w:szCs w:val="24"/>
        </w:rPr>
        <w:t>:</w:t>
      </w:r>
      <w:r w:rsidR="00305993">
        <w:rPr>
          <w:rFonts w:ascii="Arial" w:hAnsi="Arial" w:cs="Arial"/>
          <w:b/>
          <w:szCs w:val="24"/>
        </w:rPr>
        <w:t xml:space="preserve"> “</w:t>
      </w:r>
      <w:r w:rsidR="00532F5F" w:rsidRPr="00532F5F">
        <w:rPr>
          <w:rFonts w:ascii="Arial" w:eastAsia="Times New Roman" w:hAnsi="Arial" w:cs="Times New Roman"/>
          <w:sz w:val="24"/>
          <w:szCs w:val="24"/>
          <w:lang w:val="es-ES" w:eastAsia="es-ES"/>
        </w:rPr>
        <w:t>Licitación Pública N° 1/18 para la contratación de un servicio de carga de material granular en canteras municipales del Departamento.</w:t>
      </w:r>
    </w:p>
    <w:p w:rsidR="00532F5F" w:rsidRPr="00532F5F" w:rsidRDefault="00532F5F" w:rsidP="00532F5F">
      <w:pPr>
        <w:spacing w:after="0" w:line="360" w:lineRule="auto"/>
        <w:jc w:val="both"/>
        <w:rPr>
          <w:rFonts w:ascii="Arial" w:eastAsia="Times New Roman" w:hAnsi="Arial" w:cs="Times New Roman"/>
          <w:sz w:val="24"/>
          <w:szCs w:val="24"/>
          <w:lang w:val="es-ES" w:eastAsia="es-ES"/>
        </w:rPr>
      </w:pPr>
      <w:r w:rsidRPr="00532F5F">
        <w:rPr>
          <w:rFonts w:ascii="Arial" w:eastAsia="Times New Roman" w:hAnsi="Arial" w:cs="Times New Roman"/>
          <w:sz w:val="24"/>
          <w:szCs w:val="24"/>
          <w:lang w:val="es-ES" w:eastAsia="es-ES"/>
        </w:rPr>
        <w:t xml:space="preserve">Voto en forma discorde la resolución  aprobada por mayoría,  por compartir los fundamentos  de los servicios jurídicos de este Tribunal a saber: “ que en el artículo 16 del Pliego de Condiciones Particulares que rigiera el llamado se establece que la oferta deberá ser acompañada, entre otros, en el caso de personas jurídicas, de certificado notarial que acredite la personería, </w:t>
      </w:r>
      <w:r w:rsidRPr="00532F5F">
        <w:rPr>
          <w:rFonts w:ascii="Arial" w:eastAsia="Times New Roman" w:hAnsi="Arial" w:cs="Times New Roman"/>
          <w:sz w:val="24"/>
          <w:szCs w:val="24"/>
          <w:lang w:val="es-ES" w:eastAsia="es-ES"/>
        </w:rPr>
        <w:lastRenderedPageBreak/>
        <w:t xml:space="preserve">representación y vigencia de la misma, así como la integración del Directorio si correspondiere;  que la documentación que debe ser presentada con la oferta a que hace referencia el referido artículo 16 del Pliego de Condiciones Particulares puede ser accesible desde R.U.P.E., por lo cual dicha exigencia, no se ajusta a lo dispuesto por el art. 48 antepenúltimo inciso del T.O.C.A.F (en la redacción vigente al momento del llamado); que en consecuencia no correspondía que se excluyera la oferta de </w:t>
      </w:r>
      <w:proofErr w:type="spellStart"/>
      <w:r w:rsidRPr="00532F5F">
        <w:rPr>
          <w:rFonts w:ascii="Arial" w:eastAsia="Times New Roman" w:hAnsi="Arial" w:cs="Times New Roman"/>
          <w:sz w:val="24"/>
          <w:szCs w:val="24"/>
          <w:lang w:val="es-ES" w:eastAsia="es-ES"/>
        </w:rPr>
        <w:t>Nielnna</w:t>
      </w:r>
      <w:proofErr w:type="spellEnd"/>
      <w:r w:rsidRPr="00532F5F">
        <w:rPr>
          <w:rFonts w:ascii="Arial" w:eastAsia="Times New Roman" w:hAnsi="Arial" w:cs="Times New Roman"/>
          <w:sz w:val="24"/>
          <w:szCs w:val="24"/>
          <w:lang w:val="es-ES" w:eastAsia="es-ES"/>
        </w:rPr>
        <w:t xml:space="preserve"> S.R.L. por no cumplir la firma algo a lo que no estaba legalmente obligada</w:t>
      </w:r>
      <w:r>
        <w:rPr>
          <w:rFonts w:ascii="Arial" w:eastAsia="Times New Roman" w:hAnsi="Arial" w:cs="Times New Roman"/>
          <w:sz w:val="24"/>
          <w:szCs w:val="24"/>
          <w:lang w:val="es-ES" w:eastAsia="es-ES"/>
        </w:rPr>
        <w:t>.”</w:t>
      </w:r>
    </w:p>
    <w:p w:rsidR="00305993" w:rsidRDefault="00305993" w:rsidP="00D71A3A">
      <w:pPr>
        <w:spacing w:line="360" w:lineRule="auto"/>
        <w:jc w:val="both"/>
        <w:rPr>
          <w:rFonts w:ascii="Arial" w:hAnsi="Arial" w:cs="Arial"/>
          <w:szCs w:val="24"/>
        </w:rPr>
      </w:pPr>
    </w:p>
    <w:p w:rsidR="00532F5F" w:rsidRDefault="00532F5F" w:rsidP="00D71A3A">
      <w:pPr>
        <w:spacing w:line="360" w:lineRule="auto"/>
        <w:jc w:val="both"/>
        <w:rPr>
          <w:rFonts w:ascii="Arial" w:hAnsi="Arial" w:cs="Arial"/>
          <w:szCs w:val="24"/>
        </w:rPr>
      </w:pPr>
    </w:p>
    <w:p w:rsidR="00E67866" w:rsidRPr="00F91044" w:rsidRDefault="00CF086A" w:rsidP="00532F5F">
      <w:pPr>
        <w:spacing w:after="0" w:line="360" w:lineRule="auto"/>
        <w:jc w:val="both"/>
        <w:rPr>
          <w:rFonts w:ascii="Arial" w:eastAsia="Calibri" w:hAnsi="Arial" w:cs="Arial"/>
          <w:sz w:val="24"/>
          <w:szCs w:val="24"/>
          <w:lang w:val="es-ES" w:eastAsia="es-ES"/>
        </w:rPr>
      </w:pPr>
      <w:r w:rsidRPr="00F91044">
        <w:rPr>
          <w:rFonts w:ascii="Arial" w:hAnsi="Arial" w:cs="Arial"/>
          <w:b/>
          <w:sz w:val="24"/>
          <w:szCs w:val="24"/>
        </w:rPr>
        <w:t>CONSTANCIA DE FUNDAMENTO DE VOTO DISCORDE DEL MINISTRO</w:t>
      </w:r>
      <w:r w:rsidRPr="00F91044">
        <w:rPr>
          <w:rFonts w:ascii="Arial" w:hAnsi="Arial" w:cs="Arial"/>
          <w:sz w:val="24"/>
          <w:szCs w:val="24"/>
        </w:rPr>
        <w:t xml:space="preserve">               </w:t>
      </w:r>
      <w:r w:rsidRPr="00F91044">
        <w:rPr>
          <w:rFonts w:ascii="Arial" w:hAnsi="Arial" w:cs="Arial"/>
          <w:b/>
          <w:sz w:val="24"/>
          <w:szCs w:val="24"/>
        </w:rPr>
        <w:t xml:space="preserve">ING. MIGUEL AUMENTO: </w:t>
      </w:r>
      <w:r w:rsidR="00E67866" w:rsidRPr="00F91044">
        <w:rPr>
          <w:rFonts w:ascii="Arial" w:hAnsi="Arial" w:cs="Arial"/>
          <w:b/>
          <w:sz w:val="24"/>
          <w:szCs w:val="24"/>
        </w:rPr>
        <w:t>“</w:t>
      </w:r>
      <w:r w:rsidR="00E67866" w:rsidRPr="00F91044">
        <w:rPr>
          <w:rFonts w:ascii="Arial" w:eastAsia="Calibri" w:hAnsi="Arial" w:cs="Arial"/>
          <w:sz w:val="24"/>
          <w:szCs w:val="24"/>
          <w:lang w:val="es-ES" w:eastAsia="es-ES"/>
        </w:rPr>
        <w:t xml:space="preserve">He votado en discordia la Resolución de este expediente, en tanto no comparto la argumentación esgrimida por la mayoría del Tribunal de Cuentas. </w:t>
      </w:r>
    </w:p>
    <w:p w:rsidR="00E67866" w:rsidRPr="00E67866" w:rsidRDefault="00E67866" w:rsidP="00532F5F">
      <w:pPr>
        <w:spacing w:after="0" w:line="360" w:lineRule="auto"/>
        <w:jc w:val="both"/>
        <w:rPr>
          <w:rFonts w:ascii="Arial" w:eastAsia="Calibri" w:hAnsi="Arial" w:cs="Arial"/>
          <w:sz w:val="24"/>
          <w:szCs w:val="24"/>
          <w:lang w:val="es-ES" w:eastAsia="es-ES"/>
        </w:rPr>
      </w:pPr>
      <w:r w:rsidRPr="00E67866">
        <w:rPr>
          <w:rFonts w:ascii="Arial" w:eastAsia="Calibri" w:hAnsi="Arial" w:cs="Arial"/>
          <w:sz w:val="24"/>
          <w:szCs w:val="24"/>
          <w:lang w:val="es-ES" w:eastAsia="es-ES"/>
        </w:rPr>
        <w:t xml:space="preserve">En efecto, tal como recomendaban los Servicios Jurídicos de este Tribunal, el gasto que nos ocupa debió ser observado, en tanto no correspondía que se excluyera la oferta de </w:t>
      </w:r>
      <w:proofErr w:type="spellStart"/>
      <w:r w:rsidRPr="00E67866">
        <w:rPr>
          <w:rFonts w:ascii="Arial" w:eastAsia="Calibri" w:hAnsi="Arial" w:cs="Arial"/>
          <w:sz w:val="24"/>
          <w:szCs w:val="24"/>
          <w:lang w:val="es-ES" w:eastAsia="es-ES"/>
        </w:rPr>
        <w:t>Nielnna</w:t>
      </w:r>
      <w:proofErr w:type="spellEnd"/>
      <w:r w:rsidRPr="00E67866">
        <w:rPr>
          <w:rFonts w:ascii="Arial" w:eastAsia="Calibri" w:hAnsi="Arial" w:cs="Arial"/>
          <w:sz w:val="24"/>
          <w:szCs w:val="24"/>
          <w:lang w:val="es-ES" w:eastAsia="es-ES"/>
        </w:rPr>
        <w:t xml:space="preserve"> S.R.L. por no cumplir algo a lo que no estaba legalmente </w:t>
      </w:r>
      <w:proofErr w:type="gramStart"/>
      <w:r w:rsidRPr="00E67866">
        <w:rPr>
          <w:rFonts w:ascii="Arial" w:eastAsia="Calibri" w:hAnsi="Arial" w:cs="Arial"/>
          <w:sz w:val="24"/>
          <w:szCs w:val="24"/>
          <w:lang w:val="es-ES" w:eastAsia="es-ES"/>
        </w:rPr>
        <w:t>obligada</w:t>
      </w:r>
      <w:proofErr w:type="gramEnd"/>
      <w:r w:rsidRPr="00E67866">
        <w:rPr>
          <w:rFonts w:ascii="Arial" w:eastAsia="Calibri" w:hAnsi="Arial" w:cs="Arial"/>
          <w:sz w:val="24"/>
          <w:szCs w:val="24"/>
          <w:lang w:val="es-ES" w:eastAsia="es-ES"/>
        </w:rPr>
        <w:t>.  La documentación que debe ser presentada con la oferta a que hace referencia el Artículo 16 del PCP puede ser accesible desde el RUPE, por lo cual dicha exigencia no se ajusta en rigor a lo dispuesto por el Artículo 48 antepenúltimo inciso del TOCAF, en la redacción vigente al momento del llamado.</w:t>
      </w:r>
    </w:p>
    <w:p w:rsidR="00E67866" w:rsidRPr="00E67866" w:rsidRDefault="00E67866" w:rsidP="00532F5F">
      <w:pPr>
        <w:spacing w:after="0" w:line="360" w:lineRule="auto"/>
        <w:jc w:val="both"/>
        <w:rPr>
          <w:rFonts w:ascii="Arial" w:eastAsia="Calibri" w:hAnsi="Arial" w:cs="Arial"/>
          <w:sz w:val="24"/>
          <w:szCs w:val="24"/>
          <w:lang w:val="es-ES" w:eastAsia="es-ES"/>
        </w:rPr>
      </w:pPr>
      <w:r w:rsidRPr="00E67866">
        <w:rPr>
          <w:rFonts w:ascii="Arial" w:eastAsia="Calibri" w:hAnsi="Arial" w:cs="Arial"/>
          <w:sz w:val="24"/>
          <w:szCs w:val="24"/>
          <w:lang w:val="es-ES" w:eastAsia="es-ES"/>
        </w:rPr>
        <w:t>Por tanto, en mi opinión se debió dar como cumplida la obligación que hace al Artículo del Pliego ya referido. Más allá de observar el Pliego por lo ya señalado, aquí el efecto en los hechos, resulta en excluir a un oferente, y es por dicha razón esencial que discrepo con la opinión de la mayoría del Tribunal.</w:t>
      </w:r>
      <w:r w:rsidR="00F91044">
        <w:rPr>
          <w:rFonts w:ascii="Arial" w:eastAsia="Calibri" w:hAnsi="Arial" w:cs="Arial"/>
          <w:sz w:val="24"/>
          <w:szCs w:val="24"/>
          <w:lang w:val="es-ES" w:eastAsia="es-ES"/>
        </w:rPr>
        <w:t>”</w:t>
      </w:r>
      <w:bookmarkStart w:id="0" w:name="_GoBack"/>
      <w:bookmarkEnd w:id="0"/>
    </w:p>
    <w:sectPr w:rsidR="00E67866" w:rsidRPr="00E67866" w:rsidSect="00532F5F">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46"/>
    <w:rsid w:val="00081D6F"/>
    <w:rsid w:val="00096D7A"/>
    <w:rsid w:val="000E2235"/>
    <w:rsid w:val="0017740E"/>
    <w:rsid w:val="00211235"/>
    <w:rsid w:val="00230D84"/>
    <w:rsid w:val="00233813"/>
    <w:rsid w:val="002D251F"/>
    <w:rsid w:val="002E0263"/>
    <w:rsid w:val="00305993"/>
    <w:rsid w:val="00316420"/>
    <w:rsid w:val="00317D1B"/>
    <w:rsid w:val="004240F0"/>
    <w:rsid w:val="00445E46"/>
    <w:rsid w:val="00532F5F"/>
    <w:rsid w:val="005A36F1"/>
    <w:rsid w:val="00665370"/>
    <w:rsid w:val="006702AE"/>
    <w:rsid w:val="00691C1D"/>
    <w:rsid w:val="006F27EB"/>
    <w:rsid w:val="006F4A09"/>
    <w:rsid w:val="008459D3"/>
    <w:rsid w:val="00881A57"/>
    <w:rsid w:val="008E2799"/>
    <w:rsid w:val="009226C0"/>
    <w:rsid w:val="009667F3"/>
    <w:rsid w:val="009B49CF"/>
    <w:rsid w:val="009C78E6"/>
    <w:rsid w:val="00A118CD"/>
    <w:rsid w:val="00A7685C"/>
    <w:rsid w:val="00B4109C"/>
    <w:rsid w:val="00BA2BC2"/>
    <w:rsid w:val="00C00BB7"/>
    <w:rsid w:val="00C91D3B"/>
    <w:rsid w:val="00C96692"/>
    <w:rsid w:val="00CD5F1A"/>
    <w:rsid w:val="00CF086A"/>
    <w:rsid w:val="00D15EC2"/>
    <w:rsid w:val="00E273A3"/>
    <w:rsid w:val="00E655F7"/>
    <w:rsid w:val="00E67866"/>
    <w:rsid w:val="00F91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1"/>
    <w:qFormat/>
    <w:rsid w:val="006F4A09"/>
    <w:pPr>
      <w:spacing w:after="0" w:line="360" w:lineRule="auto"/>
      <w:jc w:val="center"/>
    </w:pPr>
    <w:rPr>
      <w:rFonts w:ascii="Arial" w:eastAsia="Times New Roman" w:hAnsi="Arial" w:cs="Times New Roman"/>
      <w:b/>
      <w:sz w:val="24"/>
      <w:szCs w:val="24"/>
      <w:u w:val="single"/>
      <w:lang w:eastAsia="es-ES"/>
    </w:rPr>
  </w:style>
  <w:style w:type="character" w:customStyle="1" w:styleId="TtuloCar">
    <w:name w:val="Título Car"/>
    <w:basedOn w:val="Fuentedeprrafopredeter"/>
    <w:uiPriority w:val="10"/>
    <w:rsid w:val="006F4A09"/>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link w:val="Ttulo"/>
    <w:rsid w:val="006F4A09"/>
    <w:rPr>
      <w:rFonts w:ascii="Arial" w:eastAsia="Times New Roman" w:hAnsi="Arial" w:cs="Times New Roman"/>
      <w:b/>
      <w:sz w:val="24"/>
      <w:szCs w:val="24"/>
      <w:u w:val="single"/>
      <w:lang w:eastAsia="es-ES"/>
    </w:rPr>
  </w:style>
  <w:style w:type="character" w:styleId="Hipervnculo">
    <w:name w:val="Hyperlink"/>
    <w:basedOn w:val="Fuentedeprrafopredeter"/>
    <w:uiPriority w:val="99"/>
    <w:unhideWhenUsed/>
    <w:rsid w:val="006F4A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1"/>
    <w:qFormat/>
    <w:rsid w:val="006F4A09"/>
    <w:pPr>
      <w:spacing w:after="0" w:line="360" w:lineRule="auto"/>
      <w:jc w:val="center"/>
    </w:pPr>
    <w:rPr>
      <w:rFonts w:ascii="Arial" w:eastAsia="Times New Roman" w:hAnsi="Arial" w:cs="Times New Roman"/>
      <w:b/>
      <w:sz w:val="24"/>
      <w:szCs w:val="24"/>
      <w:u w:val="single"/>
      <w:lang w:eastAsia="es-ES"/>
    </w:rPr>
  </w:style>
  <w:style w:type="character" w:customStyle="1" w:styleId="TtuloCar">
    <w:name w:val="Título Car"/>
    <w:basedOn w:val="Fuentedeprrafopredeter"/>
    <w:uiPriority w:val="10"/>
    <w:rsid w:val="006F4A09"/>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link w:val="Ttulo"/>
    <w:rsid w:val="006F4A09"/>
    <w:rPr>
      <w:rFonts w:ascii="Arial" w:eastAsia="Times New Roman" w:hAnsi="Arial" w:cs="Times New Roman"/>
      <w:b/>
      <w:sz w:val="24"/>
      <w:szCs w:val="24"/>
      <w:u w:val="single"/>
      <w:lang w:eastAsia="es-ES"/>
    </w:rPr>
  </w:style>
  <w:style w:type="character" w:styleId="Hipervnculo">
    <w:name w:val="Hyperlink"/>
    <w:basedOn w:val="Fuentedeprrafopredeter"/>
    <w:uiPriority w:val="99"/>
    <w:unhideWhenUsed/>
    <w:rsid w:val="006F4A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4924F-E355-42D9-A820-11749B69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5321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2019-05-21T16:55:00Z</cp:lastPrinted>
  <dcterms:created xsi:type="dcterms:W3CDTF">2019-05-21T16:55:00Z</dcterms:created>
  <dcterms:modified xsi:type="dcterms:W3CDTF">2019-05-21T16:55:00Z</dcterms:modified>
</cp:coreProperties>
</file>