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8F" w:rsidRPr="007A7443" w:rsidRDefault="00CD2C8F" w:rsidP="00CD2C8F">
      <w:pPr>
        <w:tabs>
          <w:tab w:val="center" w:pos="4253"/>
        </w:tabs>
        <w:suppressAutoHyphens/>
        <w:spacing w:after="0" w:line="480" w:lineRule="auto"/>
        <w:jc w:val="right"/>
        <w:rPr>
          <w:rFonts w:ascii="Arial" w:hAnsi="Arial" w:cs="Arial"/>
          <w:b/>
          <w:sz w:val="28"/>
          <w:szCs w:val="28"/>
          <w:lang w:val="es-ES"/>
        </w:rPr>
      </w:pPr>
      <w:r w:rsidRPr="007A7443">
        <w:rPr>
          <w:rFonts w:ascii="Arial" w:hAnsi="Arial" w:cs="Arial"/>
          <w:b/>
          <w:sz w:val="28"/>
          <w:szCs w:val="28"/>
          <w:lang w:val="es-ES"/>
        </w:rPr>
        <w:t xml:space="preserve">RES. </w:t>
      </w:r>
      <w:r>
        <w:rPr>
          <w:rFonts w:ascii="Arial" w:hAnsi="Arial" w:cs="Arial"/>
          <w:b/>
          <w:sz w:val="28"/>
          <w:szCs w:val="28"/>
          <w:lang w:val="es-ES"/>
        </w:rPr>
        <w:t>1223</w:t>
      </w:r>
      <w:r w:rsidRPr="007A7443">
        <w:rPr>
          <w:rFonts w:ascii="Arial" w:hAnsi="Arial" w:cs="Arial"/>
          <w:b/>
          <w:sz w:val="28"/>
          <w:szCs w:val="28"/>
          <w:lang w:val="es-ES"/>
        </w:rPr>
        <w:t>/19</w:t>
      </w:r>
    </w:p>
    <w:p w:rsidR="00CD2C8F" w:rsidRPr="000F48AC" w:rsidRDefault="00CD2C8F" w:rsidP="00CD2C8F">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CD2C8F" w:rsidRPr="000F48AC" w:rsidRDefault="00CD2C8F" w:rsidP="00CD2C8F">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CD2C8F" w:rsidRPr="000F48AC" w:rsidRDefault="00CD2C8F" w:rsidP="00CD2C8F">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15</w:t>
      </w:r>
      <w:r>
        <w:rPr>
          <w:rFonts w:ascii="Arial" w:hAnsi="Arial" w:cs="Arial"/>
          <w:b/>
          <w:sz w:val="24"/>
          <w:szCs w:val="24"/>
          <w:lang w:val="es-ES_tradnl"/>
        </w:rPr>
        <w:t xml:space="preserve"> DE MAYO DE 2019</w:t>
      </w:r>
    </w:p>
    <w:p w:rsidR="00CD2C8F" w:rsidRDefault="00CD2C8F" w:rsidP="00CD2C8F">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w:t>
      </w:r>
      <w:r>
        <w:rPr>
          <w:rFonts w:ascii="Arial" w:hAnsi="Arial" w:cs="Arial"/>
          <w:b/>
          <w:sz w:val="24"/>
          <w:szCs w:val="24"/>
        </w:rPr>
        <w:t>9</w:t>
      </w:r>
      <w:r>
        <w:rPr>
          <w:rFonts w:ascii="Arial" w:hAnsi="Arial" w:cs="Arial"/>
          <w:b/>
          <w:sz w:val="24"/>
          <w:szCs w:val="24"/>
        </w:rPr>
        <w:t>-17-1-000</w:t>
      </w:r>
      <w:r>
        <w:rPr>
          <w:rFonts w:ascii="Arial" w:hAnsi="Arial" w:cs="Arial"/>
          <w:b/>
          <w:sz w:val="24"/>
          <w:szCs w:val="24"/>
        </w:rPr>
        <w:t>2035</w:t>
      </w:r>
      <w:r>
        <w:rPr>
          <w:rFonts w:ascii="Arial" w:hAnsi="Arial" w:cs="Arial"/>
          <w:b/>
          <w:sz w:val="24"/>
          <w:szCs w:val="24"/>
        </w:rPr>
        <w:t xml:space="preserve">, </w:t>
      </w:r>
      <w:proofErr w:type="spellStart"/>
      <w:r>
        <w:rPr>
          <w:rFonts w:ascii="Arial" w:hAnsi="Arial" w:cs="Arial"/>
          <w:b/>
          <w:sz w:val="24"/>
          <w:szCs w:val="24"/>
        </w:rPr>
        <w:t>Ent</w:t>
      </w:r>
      <w:proofErr w:type="spellEnd"/>
      <w:r>
        <w:rPr>
          <w:rFonts w:ascii="Arial" w:hAnsi="Arial" w:cs="Arial"/>
          <w:b/>
          <w:sz w:val="24"/>
          <w:szCs w:val="24"/>
        </w:rPr>
        <w:t xml:space="preserve">. N° </w:t>
      </w:r>
      <w:r>
        <w:rPr>
          <w:rFonts w:ascii="Arial" w:hAnsi="Arial" w:cs="Arial"/>
          <w:b/>
          <w:sz w:val="24"/>
          <w:szCs w:val="24"/>
        </w:rPr>
        <w:t>1627</w:t>
      </w:r>
      <w:r>
        <w:rPr>
          <w:rFonts w:ascii="Arial" w:hAnsi="Arial" w:cs="Arial"/>
          <w:b/>
          <w:sz w:val="24"/>
          <w:szCs w:val="24"/>
        </w:rPr>
        <w:t>/19</w:t>
      </w:r>
      <w:r w:rsidRPr="00BB4DEC">
        <w:rPr>
          <w:rFonts w:ascii="Arial" w:hAnsi="Arial" w:cs="Arial"/>
          <w:b/>
          <w:sz w:val="24"/>
          <w:szCs w:val="24"/>
        </w:rPr>
        <w:t>)</w:t>
      </w:r>
    </w:p>
    <w:p w:rsidR="00CD2C8F" w:rsidRPr="00BB4DEC" w:rsidRDefault="00CD2C8F" w:rsidP="00CD2C8F">
      <w:pPr>
        <w:tabs>
          <w:tab w:val="center" w:pos="4253"/>
        </w:tabs>
        <w:suppressAutoHyphens/>
        <w:spacing w:after="0" w:line="360" w:lineRule="auto"/>
        <w:jc w:val="center"/>
        <w:rPr>
          <w:rFonts w:ascii="Arial" w:hAnsi="Arial" w:cs="Arial"/>
          <w:b/>
          <w:sz w:val="24"/>
          <w:szCs w:val="24"/>
        </w:rPr>
      </w:pPr>
    </w:p>
    <w:p w:rsidR="004A3837" w:rsidRPr="0029618F" w:rsidRDefault="004A3837" w:rsidP="00CD2C8F">
      <w:pPr>
        <w:spacing w:after="0" w:line="360" w:lineRule="auto"/>
        <w:ind w:firstLine="851"/>
        <w:jc w:val="both"/>
        <w:rPr>
          <w:rFonts w:ascii="Arial" w:hAnsi="Arial" w:cs="Arial"/>
          <w:sz w:val="24"/>
          <w:szCs w:val="24"/>
        </w:rPr>
      </w:pPr>
      <w:r w:rsidRPr="0029618F">
        <w:rPr>
          <w:rFonts w:ascii="Arial" w:hAnsi="Arial" w:cs="Arial"/>
          <w:b/>
          <w:sz w:val="24"/>
          <w:szCs w:val="24"/>
        </w:rPr>
        <w:t>VISTO:</w:t>
      </w:r>
      <w:r w:rsidRPr="0029618F">
        <w:rPr>
          <w:rFonts w:ascii="Arial" w:hAnsi="Arial" w:cs="Arial"/>
          <w:sz w:val="24"/>
          <w:szCs w:val="24"/>
        </w:rPr>
        <w:t xml:space="preserve"> las actuaciones remitidas por </w:t>
      </w:r>
      <w:r w:rsidR="00B17EC7" w:rsidRPr="0029618F">
        <w:rPr>
          <w:rFonts w:ascii="Arial" w:hAnsi="Arial" w:cs="Arial"/>
          <w:sz w:val="24"/>
          <w:szCs w:val="24"/>
          <w:lang w:val="es-MX"/>
        </w:rPr>
        <w:t>Administración Nacional de Combustibles Alcohol y Portland</w:t>
      </w:r>
      <w:r w:rsidR="00B17EC7" w:rsidRPr="0029618F">
        <w:rPr>
          <w:rFonts w:ascii="Arial" w:hAnsi="Arial" w:cs="Arial"/>
          <w:sz w:val="24"/>
          <w:szCs w:val="24"/>
        </w:rPr>
        <w:t xml:space="preserve"> </w:t>
      </w:r>
      <w:r w:rsidRPr="0029618F">
        <w:rPr>
          <w:rFonts w:ascii="Arial" w:hAnsi="Arial" w:cs="Arial"/>
          <w:sz w:val="24"/>
          <w:szCs w:val="24"/>
        </w:rPr>
        <w:t>relacionadas con la compra por excepción de hasta 28.000 toneladas de yeso crudo, calculado en base seca con destino  a las Pl</w:t>
      </w:r>
      <w:r w:rsidR="00CD2C8F">
        <w:rPr>
          <w:rFonts w:ascii="Arial" w:hAnsi="Arial" w:cs="Arial"/>
          <w:sz w:val="24"/>
          <w:szCs w:val="24"/>
        </w:rPr>
        <w:t>antas Portland Minas y Paysandú;</w:t>
      </w:r>
    </w:p>
    <w:p w:rsidR="00B17EC7" w:rsidRDefault="004A3837" w:rsidP="00CD2C8F">
      <w:pPr>
        <w:spacing w:after="0" w:line="360" w:lineRule="auto"/>
        <w:ind w:firstLine="851"/>
        <w:jc w:val="both"/>
        <w:rPr>
          <w:rFonts w:ascii="Arial" w:hAnsi="Arial" w:cs="Arial"/>
          <w:sz w:val="24"/>
          <w:szCs w:val="24"/>
        </w:rPr>
      </w:pPr>
      <w:r w:rsidRPr="0029618F">
        <w:rPr>
          <w:rFonts w:ascii="Arial" w:hAnsi="Arial" w:cs="Arial"/>
          <w:b/>
          <w:sz w:val="24"/>
          <w:szCs w:val="24"/>
        </w:rPr>
        <w:t>RESULTANDO: 1)</w:t>
      </w:r>
      <w:r w:rsidR="00CD2C8F">
        <w:rPr>
          <w:rFonts w:ascii="Arial" w:hAnsi="Arial" w:cs="Arial"/>
          <w:sz w:val="24"/>
          <w:szCs w:val="24"/>
        </w:rPr>
        <w:t xml:space="preserve"> que se</w:t>
      </w:r>
      <w:r w:rsidR="00921C76">
        <w:rPr>
          <w:rFonts w:ascii="Arial" w:hAnsi="Arial" w:cs="Arial"/>
          <w:sz w:val="24"/>
          <w:szCs w:val="24"/>
        </w:rPr>
        <w:t xml:space="preserve"> dispuso</w:t>
      </w:r>
      <w:r w:rsidR="001525BE">
        <w:rPr>
          <w:rFonts w:ascii="Arial" w:hAnsi="Arial" w:cs="Arial"/>
          <w:sz w:val="24"/>
          <w:szCs w:val="24"/>
        </w:rPr>
        <w:t xml:space="preserve"> llevar a cabo una contratación </w:t>
      </w:r>
      <w:r w:rsidR="00921C76">
        <w:rPr>
          <w:rFonts w:ascii="Arial" w:hAnsi="Arial" w:cs="Arial"/>
          <w:sz w:val="24"/>
          <w:szCs w:val="24"/>
        </w:rPr>
        <w:t xml:space="preserve">al amparo de </w:t>
      </w:r>
      <w:r w:rsidR="00A5247F">
        <w:rPr>
          <w:rFonts w:ascii="Arial" w:hAnsi="Arial" w:cs="Arial"/>
          <w:sz w:val="24"/>
          <w:szCs w:val="24"/>
        </w:rPr>
        <w:t>lo d</w:t>
      </w:r>
      <w:r w:rsidR="00CD2C8F">
        <w:rPr>
          <w:rFonts w:ascii="Arial" w:hAnsi="Arial" w:cs="Arial"/>
          <w:sz w:val="24"/>
          <w:szCs w:val="24"/>
        </w:rPr>
        <w:t>ispuesto por el art. 33 literal</w:t>
      </w:r>
      <w:r w:rsidR="00921C76">
        <w:rPr>
          <w:rFonts w:ascii="Arial" w:hAnsi="Arial" w:cs="Arial"/>
          <w:sz w:val="24"/>
          <w:szCs w:val="24"/>
        </w:rPr>
        <w:t xml:space="preserve"> C) n</w:t>
      </w:r>
      <w:r w:rsidR="00A5247F">
        <w:rPr>
          <w:rFonts w:ascii="Arial" w:hAnsi="Arial" w:cs="Arial"/>
          <w:sz w:val="24"/>
          <w:szCs w:val="24"/>
        </w:rPr>
        <w:t>ume</w:t>
      </w:r>
      <w:r w:rsidR="00921C76">
        <w:rPr>
          <w:rFonts w:ascii="Arial" w:hAnsi="Arial" w:cs="Arial"/>
          <w:sz w:val="24"/>
          <w:szCs w:val="24"/>
        </w:rPr>
        <w:t>ral 22 del TOCAF, elaborándose a tales efectos</w:t>
      </w:r>
      <w:r w:rsidR="00077290">
        <w:rPr>
          <w:rFonts w:ascii="Arial" w:hAnsi="Arial" w:cs="Arial"/>
          <w:sz w:val="24"/>
          <w:szCs w:val="24"/>
        </w:rPr>
        <w:t xml:space="preserve"> las bases para la compra, cursándose</w:t>
      </w:r>
      <w:r w:rsidR="00B17EC7">
        <w:rPr>
          <w:rFonts w:ascii="Arial" w:hAnsi="Arial" w:cs="Arial"/>
          <w:sz w:val="24"/>
          <w:szCs w:val="24"/>
        </w:rPr>
        <w:t xml:space="preserve"> invitaciones a las empresas Carbosur, Internacional Materials Inc., Cementos Artigas, Pri, Cultura y HC TRADING MALTA Limited.;</w:t>
      </w:r>
    </w:p>
    <w:p w:rsidR="00CD2C8F" w:rsidRDefault="00CD2C8F" w:rsidP="00CD2C8F">
      <w:pPr>
        <w:spacing w:after="0" w:line="360" w:lineRule="auto"/>
        <w:ind w:firstLine="2694"/>
        <w:jc w:val="both"/>
        <w:rPr>
          <w:rFonts w:ascii="Arial" w:hAnsi="Arial" w:cs="Arial"/>
          <w:sz w:val="24"/>
          <w:szCs w:val="24"/>
        </w:rPr>
      </w:pPr>
      <w:r>
        <w:rPr>
          <w:rFonts w:ascii="Arial" w:hAnsi="Arial" w:cs="Arial"/>
          <w:b/>
          <w:sz w:val="24"/>
          <w:szCs w:val="24"/>
        </w:rPr>
        <w:t xml:space="preserve"> </w:t>
      </w:r>
      <w:r w:rsidR="00B17EC7" w:rsidRPr="0029618F">
        <w:rPr>
          <w:rFonts w:ascii="Arial" w:hAnsi="Arial" w:cs="Arial"/>
          <w:b/>
          <w:sz w:val="24"/>
          <w:szCs w:val="24"/>
        </w:rPr>
        <w:t>2)</w:t>
      </w:r>
      <w:r w:rsidR="00B17EC7">
        <w:rPr>
          <w:rFonts w:ascii="Arial" w:hAnsi="Arial" w:cs="Arial"/>
          <w:sz w:val="24"/>
          <w:szCs w:val="24"/>
        </w:rPr>
        <w:t xml:space="preserve"> </w:t>
      </w:r>
      <w:r w:rsidR="00B17EC7" w:rsidRPr="00561991">
        <w:rPr>
          <w:rFonts w:ascii="Arial" w:hAnsi="Arial" w:cs="Arial"/>
          <w:sz w:val="24"/>
          <w:szCs w:val="24"/>
        </w:rPr>
        <w:t xml:space="preserve">que </w:t>
      </w:r>
      <w:r w:rsidR="00A5247F">
        <w:rPr>
          <w:rFonts w:ascii="Arial" w:hAnsi="Arial" w:cs="Arial"/>
          <w:sz w:val="24"/>
          <w:szCs w:val="24"/>
        </w:rPr>
        <w:t xml:space="preserve">al </w:t>
      </w:r>
      <w:r w:rsidR="00117ACC">
        <w:rPr>
          <w:rFonts w:ascii="Arial" w:hAnsi="Arial" w:cs="Arial"/>
          <w:sz w:val="24"/>
          <w:szCs w:val="24"/>
        </w:rPr>
        <w:t>a</w:t>
      </w:r>
      <w:r w:rsidR="00A5247F">
        <w:rPr>
          <w:rFonts w:ascii="Arial" w:hAnsi="Arial" w:cs="Arial"/>
          <w:sz w:val="24"/>
          <w:szCs w:val="24"/>
        </w:rPr>
        <w:t xml:space="preserve">cto de </w:t>
      </w:r>
      <w:r w:rsidR="00117ACC">
        <w:rPr>
          <w:rFonts w:ascii="Arial" w:hAnsi="Arial" w:cs="Arial"/>
          <w:sz w:val="24"/>
          <w:szCs w:val="24"/>
        </w:rPr>
        <w:t>a</w:t>
      </w:r>
      <w:r w:rsidR="00A5247F">
        <w:rPr>
          <w:rFonts w:ascii="Arial" w:hAnsi="Arial" w:cs="Arial"/>
          <w:sz w:val="24"/>
          <w:szCs w:val="24"/>
        </w:rPr>
        <w:t xml:space="preserve">pertura de fecha </w:t>
      </w:r>
      <w:r w:rsidR="00B17EC7" w:rsidRPr="00561991">
        <w:rPr>
          <w:rFonts w:ascii="Arial" w:hAnsi="Arial" w:cs="Arial"/>
          <w:sz w:val="24"/>
          <w:szCs w:val="24"/>
        </w:rPr>
        <w:t>23.10.18</w:t>
      </w:r>
      <w:r w:rsidR="00117ACC">
        <w:rPr>
          <w:rFonts w:ascii="Arial" w:hAnsi="Arial" w:cs="Arial"/>
          <w:sz w:val="24"/>
          <w:szCs w:val="24"/>
        </w:rPr>
        <w:t>,</w:t>
      </w:r>
      <w:r w:rsidR="00B17EC7" w:rsidRPr="00561991">
        <w:rPr>
          <w:rFonts w:ascii="Arial" w:hAnsi="Arial" w:cs="Arial"/>
          <w:sz w:val="24"/>
          <w:szCs w:val="24"/>
          <w:lang w:val="es-ES_tradnl"/>
        </w:rPr>
        <w:t xml:space="preserve"> se presentaron 2 oferentes: </w:t>
      </w:r>
      <w:r w:rsidR="00B17EC7" w:rsidRPr="00561991">
        <w:rPr>
          <w:rFonts w:ascii="Arial" w:hAnsi="Arial" w:cs="Arial"/>
          <w:sz w:val="24"/>
          <w:szCs w:val="24"/>
          <w:lang w:val="es-MX"/>
        </w:rPr>
        <w:t xml:space="preserve">International Materials Inc., </w:t>
      </w:r>
      <w:r w:rsidR="00B17EC7" w:rsidRPr="00561991">
        <w:rPr>
          <w:rFonts w:ascii="Arial" w:hAnsi="Arial" w:cs="Arial"/>
          <w:sz w:val="24"/>
          <w:szCs w:val="24"/>
          <w:lang w:val="es-ES_tradnl"/>
        </w:rPr>
        <w:t>P.R.I.</w:t>
      </w:r>
      <w:r w:rsidR="00B17EC7" w:rsidRPr="00561991">
        <w:rPr>
          <w:rFonts w:ascii="Arial" w:hAnsi="Arial" w:cs="Arial"/>
          <w:sz w:val="24"/>
          <w:szCs w:val="24"/>
        </w:rPr>
        <w:t xml:space="preserve"> y Asociados</w:t>
      </w:r>
      <w:r w:rsidR="00B17EC7">
        <w:rPr>
          <w:rFonts w:ascii="Arial" w:hAnsi="Arial" w:cs="Arial"/>
          <w:sz w:val="24"/>
          <w:szCs w:val="24"/>
        </w:rPr>
        <w:t>;</w:t>
      </w:r>
    </w:p>
    <w:p w:rsidR="00CD2C8F" w:rsidRDefault="00CD2C8F" w:rsidP="00CD2C8F">
      <w:pPr>
        <w:spacing w:after="0" w:line="360" w:lineRule="auto"/>
        <w:ind w:firstLine="2694"/>
        <w:jc w:val="both"/>
        <w:rPr>
          <w:rFonts w:ascii="Arial" w:hAnsi="Arial" w:cs="Arial"/>
          <w:sz w:val="24"/>
          <w:szCs w:val="24"/>
        </w:rPr>
      </w:pPr>
      <w:r>
        <w:rPr>
          <w:rFonts w:ascii="Arial" w:hAnsi="Arial" w:cs="Arial"/>
          <w:sz w:val="24"/>
          <w:szCs w:val="24"/>
        </w:rPr>
        <w:t xml:space="preserve"> </w:t>
      </w:r>
      <w:r w:rsidR="00B17EC7" w:rsidRPr="0029618F">
        <w:rPr>
          <w:rFonts w:ascii="Arial" w:hAnsi="Arial" w:cs="Arial"/>
          <w:b/>
          <w:sz w:val="24"/>
          <w:szCs w:val="24"/>
        </w:rPr>
        <w:t>3)</w:t>
      </w:r>
      <w:r w:rsidR="00B17EC7">
        <w:rPr>
          <w:rFonts w:ascii="Arial" w:hAnsi="Arial" w:cs="Arial"/>
          <w:sz w:val="24"/>
          <w:szCs w:val="24"/>
        </w:rPr>
        <w:t xml:space="preserve"> </w:t>
      </w:r>
      <w:r w:rsidR="00561991">
        <w:rPr>
          <w:rFonts w:ascii="Arial" w:hAnsi="Arial" w:cs="Arial"/>
          <w:sz w:val="24"/>
          <w:szCs w:val="24"/>
        </w:rPr>
        <w:t>que la Gerencia Portland</w:t>
      </w:r>
      <w:r>
        <w:rPr>
          <w:rFonts w:ascii="Arial" w:hAnsi="Arial" w:cs="Arial"/>
          <w:sz w:val="24"/>
          <w:szCs w:val="24"/>
        </w:rPr>
        <w:t xml:space="preserve"> </w:t>
      </w:r>
      <w:r w:rsidR="00561991">
        <w:rPr>
          <w:rFonts w:ascii="Arial" w:hAnsi="Arial" w:cs="Arial"/>
          <w:sz w:val="24"/>
          <w:szCs w:val="24"/>
        </w:rPr>
        <w:t>-</w:t>
      </w:r>
      <w:r>
        <w:rPr>
          <w:rFonts w:ascii="Arial" w:hAnsi="Arial" w:cs="Arial"/>
          <w:sz w:val="24"/>
          <w:szCs w:val="24"/>
        </w:rPr>
        <w:t xml:space="preserve"> </w:t>
      </w:r>
      <w:r w:rsidR="00561991">
        <w:rPr>
          <w:rFonts w:ascii="Arial" w:hAnsi="Arial" w:cs="Arial"/>
          <w:sz w:val="24"/>
          <w:szCs w:val="24"/>
        </w:rPr>
        <w:t xml:space="preserve">Planificación </w:t>
      </w:r>
      <w:r w:rsidR="00077290">
        <w:rPr>
          <w:rFonts w:ascii="Arial" w:hAnsi="Arial" w:cs="Arial"/>
          <w:sz w:val="24"/>
          <w:szCs w:val="24"/>
        </w:rPr>
        <w:t>Logística</w:t>
      </w:r>
      <w:r w:rsidR="00561991">
        <w:rPr>
          <w:rFonts w:ascii="Arial" w:hAnsi="Arial" w:cs="Arial"/>
          <w:sz w:val="24"/>
          <w:szCs w:val="24"/>
        </w:rPr>
        <w:t xml:space="preserve"> </w:t>
      </w:r>
      <w:r>
        <w:rPr>
          <w:rFonts w:ascii="Arial" w:hAnsi="Arial" w:cs="Arial"/>
          <w:sz w:val="24"/>
          <w:szCs w:val="24"/>
        </w:rPr>
        <w:t xml:space="preserve">con </w:t>
      </w:r>
      <w:r w:rsidR="00561991">
        <w:rPr>
          <w:rFonts w:ascii="Arial" w:hAnsi="Arial" w:cs="Arial"/>
          <w:sz w:val="24"/>
          <w:szCs w:val="24"/>
        </w:rPr>
        <w:t xml:space="preserve">fecha 10.1.19  </w:t>
      </w:r>
      <w:r>
        <w:rPr>
          <w:rFonts w:ascii="Arial" w:hAnsi="Arial" w:cs="Arial"/>
          <w:sz w:val="24"/>
          <w:szCs w:val="24"/>
        </w:rPr>
        <w:t>informo que:</w:t>
      </w:r>
    </w:p>
    <w:p w:rsidR="00CD2C8F" w:rsidRDefault="00561991" w:rsidP="00CD2C8F">
      <w:pPr>
        <w:spacing w:after="0" w:line="360" w:lineRule="auto"/>
        <w:jc w:val="both"/>
        <w:rPr>
          <w:rFonts w:ascii="Arial" w:hAnsi="Arial" w:cs="Arial"/>
          <w:sz w:val="24"/>
          <w:szCs w:val="24"/>
        </w:rPr>
      </w:pPr>
      <w:r w:rsidRPr="0029618F">
        <w:rPr>
          <w:rFonts w:ascii="Arial" w:hAnsi="Arial" w:cs="Arial"/>
          <w:b/>
          <w:sz w:val="24"/>
          <w:szCs w:val="24"/>
        </w:rPr>
        <w:t>3.1</w:t>
      </w:r>
      <w:r w:rsidR="00CD2C8F">
        <w:rPr>
          <w:rFonts w:ascii="Arial" w:hAnsi="Arial" w:cs="Arial"/>
          <w:b/>
          <w:sz w:val="24"/>
          <w:szCs w:val="24"/>
        </w:rPr>
        <w:t>)</w:t>
      </w:r>
      <w:r>
        <w:rPr>
          <w:rFonts w:ascii="Arial" w:hAnsi="Arial" w:cs="Arial"/>
          <w:sz w:val="24"/>
          <w:szCs w:val="24"/>
        </w:rPr>
        <w:t xml:space="preserve"> con respecto a la calidad del material ofertado por firmas, el mismo cumple con las características físico</w:t>
      </w:r>
      <w:r w:rsidR="00CD2C8F">
        <w:rPr>
          <w:rFonts w:ascii="Arial" w:hAnsi="Arial" w:cs="Arial"/>
          <w:sz w:val="24"/>
          <w:szCs w:val="24"/>
        </w:rPr>
        <w:t xml:space="preserve"> </w:t>
      </w:r>
      <w:r>
        <w:rPr>
          <w:rFonts w:ascii="Arial" w:hAnsi="Arial" w:cs="Arial"/>
          <w:sz w:val="24"/>
          <w:szCs w:val="24"/>
        </w:rPr>
        <w:t>-</w:t>
      </w:r>
      <w:r w:rsidR="00CD2C8F">
        <w:rPr>
          <w:rFonts w:ascii="Arial" w:hAnsi="Arial" w:cs="Arial"/>
          <w:sz w:val="24"/>
          <w:szCs w:val="24"/>
        </w:rPr>
        <w:t xml:space="preserve"> químicas solicitadas;</w:t>
      </w:r>
      <w:r w:rsidR="00596CC3">
        <w:rPr>
          <w:rFonts w:ascii="Arial" w:hAnsi="Arial" w:cs="Arial"/>
          <w:sz w:val="24"/>
          <w:szCs w:val="24"/>
        </w:rPr>
        <w:t xml:space="preserve"> </w:t>
      </w:r>
    </w:p>
    <w:p w:rsidR="00CD2C8F" w:rsidRDefault="00561991" w:rsidP="00CD2C8F">
      <w:pPr>
        <w:spacing w:after="0" w:line="360" w:lineRule="auto"/>
        <w:jc w:val="both"/>
        <w:rPr>
          <w:rFonts w:ascii="Arial" w:hAnsi="Arial" w:cs="Arial"/>
          <w:sz w:val="24"/>
          <w:szCs w:val="24"/>
        </w:rPr>
      </w:pPr>
      <w:r w:rsidRPr="0029618F">
        <w:rPr>
          <w:rFonts w:ascii="Arial" w:hAnsi="Arial" w:cs="Arial"/>
          <w:b/>
          <w:sz w:val="24"/>
          <w:szCs w:val="24"/>
        </w:rPr>
        <w:t>3.2</w:t>
      </w:r>
      <w:r w:rsidR="00CD2C8F">
        <w:rPr>
          <w:rFonts w:ascii="Arial" w:hAnsi="Arial" w:cs="Arial"/>
          <w:b/>
          <w:sz w:val="24"/>
          <w:szCs w:val="24"/>
        </w:rPr>
        <w:t>)</w:t>
      </w:r>
      <w:r>
        <w:rPr>
          <w:rFonts w:ascii="Arial" w:hAnsi="Arial" w:cs="Arial"/>
          <w:sz w:val="24"/>
          <w:szCs w:val="24"/>
        </w:rPr>
        <w:t xml:space="preserve"> analizada la propuesta de PRI y Asociados, la misma no </w:t>
      </w:r>
      <w:r w:rsidR="00117ACC">
        <w:rPr>
          <w:rFonts w:ascii="Arial" w:hAnsi="Arial" w:cs="Arial"/>
          <w:sz w:val="24"/>
          <w:szCs w:val="24"/>
        </w:rPr>
        <w:t>se ajusta a</w:t>
      </w:r>
      <w:r>
        <w:rPr>
          <w:rFonts w:ascii="Arial" w:hAnsi="Arial" w:cs="Arial"/>
          <w:sz w:val="24"/>
          <w:szCs w:val="24"/>
        </w:rPr>
        <w:t xml:space="preserve"> lo</w:t>
      </w:r>
      <w:r w:rsidR="00A5247F">
        <w:rPr>
          <w:rFonts w:ascii="Arial" w:hAnsi="Arial" w:cs="Arial"/>
          <w:sz w:val="24"/>
          <w:szCs w:val="24"/>
        </w:rPr>
        <w:t xml:space="preserve"> solicitado en el punto  II.1 del P</w:t>
      </w:r>
      <w:r>
        <w:rPr>
          <w:rFonts w:ascii="Arial" w:hAnsi="Arial" w:cs="Arial"/>
          <w:sz w:val="24"/>
          <w:szCs w:val="24"/>
        </w:rPr>
        <w:t xml:space="preserve">liego, en lo que respecta a la presentación de referencias comprobables de suministro de yeso en los últimos 3 años, por lo cual no </w:t>
      </w:r>
      <w:r w:rsidR="00CD2C8F">
        <w:rPr>
          <w:rFonts w:ascii="Arial" w:hAnsi="Arial" w:cs="Arial"/>
          <w:sz w:val="24"/>
          <w:szCs w:val="24"/>
        </w:rPr>
        <w:t>podrá ser considerada admisible;</w:t>
      </w:r>
    </w:p>
    <w:p w:rsidR="00561991" w:rsidRDefault="00561991" w:rsidP="00CD2C8F">
      <w:pPr>
        <w:spacing w:after="0" w:line="360" w:lineRule="auto"/>
        <w:jc w:val="both"/>
        <w:rPr>
          <w:rFonts w:ascii="Arial" w:hAnsi="Arial" w:cs="Arial"/>
          <w:sz w:val="24"/>
          <w:szCs w:val="24"/>
        </w:rPr>
      </w:pPr>
      <w:r w:rsidRPr="0029618F">
        <w:rPr>
          <w:rFonts w:ascii="Arial" w:hAnsi="Arial" w:cs="Arial"/>
          <w:b/>
          <w:sz w:val="24"/>
          <w:szCs w:val="24"/>
        </w:rPr>
        <w:t>3.3</w:t>
      </w:r>
      <w:r w:rsidR="00CD2C8F" w:rsidRPr="00CD2C8F">
        <w:rPr>
          <w:rFonts w:ascii="Arial" w:hAnsi="Arial" w:cs="Arial"/>
          <w:b/>
          <w:sz w:val="24"/>
          <w:szCs w:val="24"/>
        </w:rPr>
        <w:t>)</w:t>
      </w:r>
      <w:r w:rsidR="00CD2C8F">
        <w:rPr>
          <w:rFonts w:ascii="Arial" w:hAnsi="Arial" w:cs="Arial"/>
          <w:sz w:val="24"/>
          <w:szCs w:val="24"/>
        </w:rPr>
        <w:t xml:space="preserve"> </w:t>
      </w:r>
      <w:r>
        <w:rPr>
          <w:rFonts w:ascii="Arial" w:hAnsi="Arial" w:cs="Arial"/>
          <w:sz w:val="24"/>
          <w:szCs w:val="24"/>
        </w:rPr>
        <w:t xml:space="preserve">la única oferta admisible es la IMI Inc, señalándose que el material fue utilizado en ambas </w:t>
      </w:r>
      <w:r w:rsidR="00A5247F">
        <w:rPr>
          <w:rFonts w:ascii="Arial" w:hAnsi="Arial" w:cs="Arial"/>
          <w:sz w:val="24"/>
          <w:szCs w:val="24"/>
        </w:rPr>
        <w:t>P</w:t>
      </w:r>
      <w:r>
        <w:rPr>
          <w:rFonts w:ascii="Arial" w:hAnsi="Arial" w:cs="Arial"/>
          <w:sz w:val="24"/>
          <w:szCs w:val="24"/>
        </w:rPr>
        <w:t>lantas con total satisfacción y e</w:t>
      </w:r>
      <w:r w:rsidR="00117ACC">
        <w:rPr>
          <w:rFonts w:ascii="Arial" w:hAnsi="Arial" w:cs="Arial"/>
          <w:sz w:val="24"/>
          <w:szCs w:val="24"/>
        </w:rPr>
        <w:t xml:space="preserve">l precio se considera </w:t>
      </w:r>
      <w:r w:rsidR="00CD2C8F">
        <w:rPr>
          <w:rFonts w:ascii="Arial" w:hAnsi="Arial" w:cs="Arial"/>
          <w:sz w:val="24"/>
          <w:szCs w:val="24"/>
        </w:rPr>
        <w:t>aceptable por lo que se sugirió</w:t>
      </w:r>
      <w:r>
        <w:rPr>
          <w:rFonts w:ascii="Arial" w:hAnsi="Arial" w:cs="Arial"/>
          <w:sz w:val="24"/>
          <w:szCs w:val="24"/>
        </w:rPr>
        <w:t xml:space="preserve"> adjudicar</w:t>
      </w:r>
      <w:r w:rsidR="00CD2C8F">
        <w:rPr>
          <w:rFonts w:ascii="Arial" w:hAnsi="Arial" w:cs="Arial"/>
          <w:sz w:val="24"/>
          <w:szCs w:val="24"/>
        </w:rPr>
        <w:t>le la compra</w:t>
      </w:r>
      <w:r w:rsidR="00117ACC">
        <w:rPr>
          <w:rFonts w:ascii="Arial" w:hAnsi="Arial" w:cs="Arial"/>
          <w:sz w:val="24"/>
          <w:szCs w:val="24"/>
        </w:rPr>
        <w:t>,</w:t>
      </w:r>
      <w:r>
        <w:rPr>
          <w:rFonts w:ascii="Arial" w:hAnsi="Arial" w:cs="Arial"/>
          <w:sz w:val="24"/>
          <w:szCs w:val="24"/>
        </w:rPr>
        <w:t xml:space="preserve"> en condición</w:t>
      </w:r>
      <w:r w:rsidR="00CD2C8F">
        <w:rPr>
          <w:rFonts w:ascii="Arial" w:hAnsi="Arial" w:cs="Arial"/>
          <w:sz w:val="24"/>
          <w:szCs w:val="24"/>
        </w:rPr>
        <w:t xml:space="preserve"> CFR free </w:t>
      </w:r>
      <w:proofErr w:type="spellStart"/>
      <w:r w:rsidR="00CD2C8F">
        <w:rPr>
          <w:rFonts w:ascii="Arial" w:hAnsi="Arial" w:cs="Arial"/>
          <w:sz w:val="24"/>
          <w:szCs w:val="24"/>
        </w:rPr>
        <w:t>Out</w:t>
      </w:r>
      <w:proofErr w:type="spellEnd"/>
      <w:r w:rsidR="00CD2C8F">
        <w:rPr>
          <w:rFonts w:ascii="Arial" w:hAnsi="Arial" w:cs="Arial"/>
          <w:sz w:val="24"/>
          <w:szCs w:val="24"/>
        </w:rPr>
        <w:t xml:space="preserve"> Puerto Montevideo</w:t>
      </w:r>
      <w:r w:rsidR="00596CC3">
        <w:rPr>
          <w:rFonts w:ascii="Arial" w:hAnsi="Arial" w:cs="Arial"/>
          <w:sz w:val="24"/>
          <w:szCs w:val="24"/>
        </w:rPr>
        <w:t>;</w:t>
      </w:r>
    </w:p>
    <w:p w:rsidR="00CD2C8F" w:rsidRDefault="00CD2C8F" w:rsidP="00CD2C8F">
      <w:pPr>
        <w:spacing w:after="0" w:line="360" w:lineRule="auto"/>
        <w:ind w:firstLine="2694"/>
        <w:jc w:val="both"/>
        <w:rPr>
          <w:rFonts w:ascii="Arial" w:hAnsi="Arial" w:cs="Arial"/>
          <w:sz w:val="24"/>
          <w:szCs w:val="24"/>
        </w:rPr>
      </w:pPr>
      <w:r>
        <w:rPr>
          <w:rFonts w:ascii="Arial" w:hAnsi="Arial" w:cs="Arial"/>
          <w:sz w:val="24"/>
          <w:szCs w:val="24"/>
        </w:rPr>
        <w:lastRenderedPageBreak/>
        <w:t xml:space="preserve"> </w:t>
      </w:r>
      <w:r w:rsidR="00596CC3" w:rsidRPr="006A434F">
        <w:rPr>
          <w:rFonts w:ascii="Arial" w:hAnsi="Arial" w:cs="Arial"/>
          <w:b/>
          <w:bCs/>
          <w:sz w:val="24"/>
          <w:szCs w:val="24"/>
        </w:rPr>
        <w:t xml:space="preserve">4) </w:t>
      </w:r>
      <w:r w:rsidR="006A434F" w:rsidRPr="006A434F">
        <w:rPr>
          <w:rFonts w:ascii="Arial" w:hAnsi="Arial" w:cs="Arial"/>
          <w:sz w:val="24"/>
          <w:szCs w:val="24"/>
        </w:rPr>
        <w:t>que por Resolución N° 274</w:t>
      </w:r>
      <w:r w:rsidR="00596CC3" w:rsidRPr="006A434F">
        <w:rPr>
          <w:rFonts w:ascii="Arial" w:hAnsi="Arial" w:cs="Arial"/>
          <w:sz w:val="24"/>
          <w:szCs w:val="24"/>
        </w:rPr>
        <w:t>/</w:t>
      </w:r>
      <w:r w:rsidR="006A434F" w:rsidRPr="006A434F">
        <w:rPr>
          <w:rFonts w:ascii="Arial" w:hAnsi="Arial" w:cs="Arial"/>
          <w:sz w:val="24"/>
          <w:szCs w:val="24"/>
        </w:rPr>
        <w:t>4/2019</w:t>
      </w:r>
      <w:r w:rsidR="00596CC3" w:rsidRPr="006A434F">
        <w:rPr>
          <w:rFonts w:ascii="Arial" w:hAnsi="Arial" w:cs="Arial"/>
          <w:sz w:val="24"/>
          <w:szCs w:val="24"/>
        </w:rPr>
        <w:t xml:space="preserve"> de fecha</w:t>
      </w:r>
      <w:r w:rsidR="006A434F" w:rsidRPr="006A434F">
        <w:rPr>
          <w:rFonts w:ascii="Arial" w:hAnsi="Arial" w:cs="Arial"/>
          <w:sz w:val="24"/>
          <w:szCs w:val="24"/>
        </w:rPr>
        <w:t xml:space="preserve"> 11.4.19</w:t>
      </w:r>
      <w:r w:rsidR="00596CC3" w:rsidRPr="006A434F">
        <w:rPr>
          <w:rFonts w:ascii="Arial" w:hAnsi="Arial" w:cs="Arial"/>
          <w:sz w:val="24"/>
          <w:szCs w:val="24"/>
        </w:rPr>
        <w:t>, el Directorio dispuso la adjudicación en la forma propuesta, al amparo de lo dispuesto por el artículo 33 literal c) numeral 22) del TOCAF y condicionada a la intervención prevent</w:t>
      </w:r>
      <w:r w:rsidR="00117ACC">
        <w:rPr>
          <w:rFonts w:ascii="Arial" w:hAnsi="Arial" w:cs="Arial"/>
          <w:sz w:val="24"/>
          <w:szCs w:val="24"/>
        </w:rPr>
        <w:t xml:space="preserve">iva que compete a este Tribunal </w:t>
      </w:r>
      <w:r>
        <w:rPr>
          <w:rFonts w:ascii="Arial" w:hAnsi="Arial" w:cs="Arial"/>
          <w:sz w:val="24"/>
          <w:szCs w:val="24"/>
        </w:rPr>
        <w:t>por un monto de U$S 977.200 más</w:t>
      </w:r>
      <w:r w:rsidR="00117ACC">
        <w:rPr>
          <w:rFonts w:ascii="Arial" w:hAnsi="Arial" w:cs="Arial"/>
          <w:sz w:val="24"/>
          <w:szCs w:val="24"/>
        </w:rPr>
        <w:t xml:space="preserve"> gastos de flete interno que ascienden a </w:t>
      </w:r>
      <w:r>
        <w:rPr>
          <w:rFonts w:ascii="Arial" w:hAnsi="Arial" w:cs="Arial"/>
          <w:sz w:val="24"/>
          <w:szCs w:val="24"/>
        </w:rPr>
        <w:t xml:space="preserve">                 </w:t>
      </w:r>
      <w:r w:rsidR="00117ACC">
        <w:rPr>
          <w:rFonts w:ascii="Arial" w:hAnsi="Arial" w:cs="Arial"/>
          <w:sz w:val="24"/>
          <w:szCs w:val="24"/>
        </w:rPr>
        <w:t>$ 19.488.000, de internación y recargos de importación por  $ 3.718.455,91 y el IVA de la importación  por $ 7.264.780,60</w:t>
      </w:r>
      <w:r w:rsidR="00A5247F">
        <w:rPr>
          <w:rFonts w:ascii="Arial" w:hAnsi="Arial" w:cs="Arial"/>
          <w:sz w:val="24"/>
          <w:szCs w:val="24"/>
        </w:rPr>
        <w:t xml:space="preserve">; </w:t>
      </w:r>
    </w:p>
    <w:p w:rsidR="00596CC3" w:rsidRDefault="00CD2C8F" w:rsidP="00CD2C8F">
      <w:pPr>
        <w:spacing w:after="0" w:line="360" w:lineRule="auto"/>
        <w:ind w:firstLine="2694"/>
        <w:jc w:val="both"/>
        <w:rPr>
          <w:rFonts w:ascii="Arial" w:hAnsi="Arial" w:cs="Arial"/>
          <w:sz w:val="24"/>
          <w:szCs w:val="24"/>
        </w:rPr>
      </w:pPr>
      <w:r>
        <w:rPr>
          <w:rFonts w:ascii="Arial" w:hAnsi="Arial" w:cs="Arial"/>
          <w:sz w:val="24"/>
          <w:szCs w:val="24"/>
        </w:rPr>
        <w:t xml:space="preserve"> </w:t>
      </w:r>
      <w:r w:rsidR="00596CC3" w:rsidRPr="0029618F">
        <w:rPr>
          <w:rFonts w:ascii="Arial" w:hAnsi="Arial" w:cs="Arial"/>
          <w:b/>
          <w:sz w:val="24"/>
          <w:szCs w:val="24"/>
        </w:rPr>
        <w:t>5)</w:t>
      </w:r>
      <w:r w:rsidR="00596CC3">
        <w:rPr>
          <w:rFonts w:ascii="Arial" w:hAnsi="Arial" w:cs="Arial"/>
          <w:sz w:val="24"/>
          <w:szCs w:val="24"/>
        </w:rPr>
        <w:t xml:space="preserve"> que </w:t>
      </w:r>
      <w:r w:rsidR="006A434F">
        <w:rPr>
          <w:rFonts w:ascii="Arial" w:hAnsi="Arial" w:cs="Arial"/>
          <w:sz w:val="24"/>
          <w:szCs w:val="24"/>
        </w:rPr>
        <w:t>e</w:t>
      </w:r>
      <w:r w:rsidR="00A5247F">
        <w:rPr>
          <w:rFonts w:ascii="Arial" w:hAnsi="Arial" w:cs="Arial"/>
          <w:sz w:val="24"/>
          <w:szCs w:val="24"/>
        </w:rPr>
        <w:t xml:space="preserve">l </w:t>
      </w:r>
      <w:r w:rsidR="00117ACC">
        <w:rPr>
          <w:rFonts w:ascii="Arial" w:hAnsi="Arial" w:cs="Arial"/>
          <w:sz w:val="24"/>
          <w:szCs w:val="24"/>
        </w:rPr>
        <w:t>Área</w:t>
      </w:r>
      <w:r w:rsidR="00A5247F">
        <w:rPr>
          <w:rFonts w:ascii="Arial" w:hAnsi="Arial" w:cs="Arial"/>
          <w:sz w:val="24"/>
          <w:szCs w:val="24"/>
        </w:rPr>
        <w:t xml:space="preserve"> Abastecimiento informó </w:t>
      </w:r>
      <w:r w:rsidR="0052681A">
        <w:rPr>
          <w:rFonts w:ascii="Arial" w:hAnsi="Arial" w:cs="Arial"/>
          <w:sz w:val="24"/>
          <w:szCs w:val="24"/>
        </w:rPr>
        <w:t xml:space="preserve"> que el rubro 1 presenta disponibilidad para el año 201</w:t>
      </w:r>
      <w:r w:rsidR="00A5247F">
        <w:rPr>
          <w:rFonts w:ascii="Arial" w:hAnsi="Arial" w:cs="Arial"/>
          <w:sz w:val="24"/>
          <w:szCs w:val="24"/>
        </w:rPr>
        <w:t>9 según prórroga automática de D</w:t>
      </w:r>
      <w:r>
        <w:rPr>
          <w:rFonts w:ascii="Arial" w:hAnsi="Arial" w:cs="Arial"/>
          <w:sz w:val="24"/>
          <w:szCs w:val="24"/>
        </w:rPr>
        <w:t>ecreto 164/18;</w:t>
      </w:r>
    </w:p>
    <w:p w:rsidR="00596CC3" w:rsidRPr="006A434F" w:rsidRDefault="006A434F" w:rsidP="00CD2C8F">
      <w:pPr>
        <w:spacing w:after="0" w:line="360" w:lineRule="auto"/>
        <w:ind w:firstLine="851"/>
        <w:jc w:val="both"/>
        <w:rPr>
          <w:rFonts w:ascii="Arial" w:hAnsi="Arial" w:cs="Arial"/>
          <w:sz w:val="24"/>
          <w:szCs w:val="24"/>
        </w:rPr>
      </w:pPr>
      <w:r w:rsidRPr="0029618F">
        <w:rPr>
          <w:rFonts w:ascii="Arial" w:hAnsi="Arial" w:cs="Arial"/>
          <w:b/>
          <w:sz w:val="24"/>
          <w:szCs w:val="24"/>
        </w:rPr>
        <w:t>CONSIDERANDO</w:t>
      </w:r>
      <w:r w:rsidR="00596CC3" w:rsidRPr="0029618F">
        <w:rPr>
          <w:rFonts w:ascii="Arial" w:hAnsi="Arial" w:cs="Arial"/>
          <w:b/>
          <w:sz w:val="24"/>
          <w:szCs w:val="24"/>
        </w:rPr>
        <w:t>:</w:t>
      </w:r>
      <w:r w:rsidR="00CD2C8F">
        <w:rPr>
          <w:rFonts w:ascii="Arial" w:hAnsi="Arial" w:cs="Arial"/>
          <w:b/>
          <w:bCs/>
          <w:sz w:val="24"/>
          <w:szCs w:val="24"/>
        </w:rPr>
        <w:t xml:space="preserve"> </w:t>
      </w:r>
      <w:r w:rsidR="00596CC3" w:rsidRPr="006A434F">
        <w:rPr>
          <w:rFonts w:ascii="Arial" w:hAnsi="Arial" w:cs="Arial"/>
          <w:b/>
          <w:bCs/>
          <w:sz w:val="24"/>
          <w:szCs w:val="24"/>
        </w:rPr>
        <w:t>1)</w:t>
      </w:r>
      <w:r w:rsidR="00596CC3" w:rsidRPr="006A434F">
        <w:rPr>
          <w:rFonts w:ascii="Arial" w:hAnsi="Arial" w:cs="Arial"/>
          <w:sz w:val="24"/>
          <w:szCs w:val="24"/>
        </w:rPr>
        <w:t xml:space="preserve"> que el artículo 33 literal C) </w:t>
      </w:r>
      <w:r w:rsidR="00117ACC">
        <w:rPr>
          <w:rFonts w:ascii="Arial" w:hAnsi="Arial" w:cs="Arial"/>
          <w:sz w:val="24"/>
          <w:szCs w:val="24"/>
        </w:rPr>
        <w:t xml:space="preserve">numeral 22 </w:t>
      </w:r>
      <w:r w:rsidR="00596CC3" w:rsidRPr="006A434F">
        <w:rPr>
          <w:rFonts w:ascii="Arial" w:hAnsi="Arial" w:cs="Arial"/>
          <w:sz w:val="24"/>
          <w:szCs w:val="24"/>
        </w:rPr>
        <w:t>del T.O.C.A.F. permite acudir a la contratación directa o al procedimiento que el Ordenador determine por razones de buena administración para, entre otros, la adquisición de bienes o servicios destinados a servicios que se encuentran de hecho o de derecho en régimen de libre competencia;</w:t>
      </w:r>
    </w:p>
    <w:p w:rsidR="00596CC3" w:rsidRPr="006A434F" w:rsidRDefault="00596CC3" w:rsidP="00CD2C8F">
      <w:pPr>
        <w:spacing w:after="0" w:line="360" w:lineRule="auto"/>
        <w:ind w:firstLine="3119"/>
        <w:jc w:val="both"/>
        <w:rPr>
          <w:rFonts w:ascii="Arial" w:hAnsi="Arial" w:cs="Arial"/>
          <w:color w:val="0000FF"/>
          <w:sz w:val="24"/>
          <w:szCs w:val="24"/>
        </w:rPr>
      </w:pPr>
      <w:r w:rsidRPr="006A434F">
        <w:rPr>
          <w:rFonts w:ascii="Arial" w:hAnsi="Arial" w:cs="Arial"/>
          <w:b/>
          <w:bCs/>
          <w:sz w:val="24"/>
          <w:szCs w:val="24"/>
        </w:rPr>
        <w:t>2)</w:t>
      </w:r>
      <w:r w:rsidRPr="006A434F">
        <w:rPr>
          <w:rFonts w:ascii="Arial" w:hAnsi="Arial" w:cs="Arial"/>
          <w:sz w:val="24"/>
          <w:szCs w:val="24"/>
        </w:rPr>
        <w:t xml:space="preserve"> que  se configuró la causal al amparo de la cual se realizó la contratación, en razón de que su objeto está destinado a la producción de portland, la que se encuentra en régimen de libre competencia;</w:t>
      </w:r>
    </w:p>
    <w:p w:rsidR="009D5FA6" w:rsidRDefault="00596CC3" w:rsidP="00CD2C8F">
      <w:pPr>
        <w:suppressAutoHyphens/>
        <w:spacing w:after="0" w:line="360" w:lineRule="auto"/>
        <w:ind w:firstLine="851"/>
        <w:jc w:val="both"/>
        <w:rPr>
          <w:rFonts w:ascii="Arial" w:hAnsi="Arial" w:cs="Arial"/>
          <w:sz w:val="24"/>
          <w:szCs w:val="24"/>
        </w:rPr>
      </w:pPr>
      <w:r w:rsidRPr="006A434F">
        <w:rPr>
          <w:rFonts w:ascii="Arial" w:hAnsi="Arial" w:cs="Arial"/>
          <w:b/>
          <w:bCs/>
          <w:sz w:val="24"/>
          <w:szCs w:val="24"/>
        </w:rPr>
        <w:t xml:space="preserve">ATENTO: </w:t>
      </w:r>
      <w:r w:rsidRPr="006A434F">
        <w:rPr>
          <w:rFonts w:ascii="Arial" w:hAnsi="Arial" w:cs="Arial"/>
          <w:bCs/>
          <w:sz w:val="24"/>
          <w:szCs w:val="24"/>
        </w:rPr>
        <w:t>a</w:t>
      </w:r>
      <w:r w:rsidRPr="006A434F">
        <w:rPr>
          <w:rFonts w:ascii="Arial" w:hAnsi="Arial" w:cs="Arial"/>
          <w:sz w:val="24"/>
          <w:szCs w:val="24"/>
        </w:rPr>
        <w:t xml:space="preserve"> lo expuesto y a lo dispuesto por el artículo 211 literal B) de </w:t>
      </w:r>
      <w:r w:rsidR="009D5FA6">
        <w:rPr>
          <w:rFonts w:ascii="Arial" w:hAnsi="Arial" w:cs="Arial"/>
          <w:sz w:val="24"/>
          <w:szCs w:val="24"/>
        </w:rPr>
        <w:t>la Constitución de la República</w:t>
      </w:r>
      <w:r w:rsidR="00B4051A">
        <w:rPr>
          <w:rFonts w:ascii="Arial" w:hAnsi="Arial" w:cs="Arial"/>
          <w:sz w:val="24"/>
          <w:szCs w:val="24"/>
        </w:rPr>
        <w:t>;</w:t>
      </w:r>
      <w:r w:rsidRPr="006A434F">
        <w:rPr>
          <w:rFonts w:ascii="Arial" w:hAnsi="Arial" w:cs="Arial"/>
          <w:sz w:val="24"/>
          <w:szCs w:val="24"/>
        </w:rPr>
        <w:t xml:space="preserve">         </w:t>
      </w:r>
    </w:p>
    <w:p w:rsidR="0029618F" w:rsidRPr="009D5FA6" w:rsidRDefault="009D5FA6" w:rsidP="00CD2C8F">
      <w:pPr>
        <w:spacing w:after="0" w:line="360" w:lineRule="auto"/>
        <w:jc w:val="center"/>
        <w:rPr>
          <w:rFonts w:ascii="Arial" w:hAnsi="Arial" w:cs="Arial"/>
          <w:b/>
          <w:bCs/>
          <w:sz w:val="24"/>
          <w:szCs w:val="24"/>
        </w:rPr>
      </w:pPr>
      <w:r w:rsidRPr="006A434F">
        <w:rPr>
          <w:rFonts w:ascii="Arial" w:hAnsi="Arial" w:cs="Arial"/>
          <w:b/>
          <w:bCs/>
          <w:sz w:val="24"/>
          <w:szCs w:val="24"/>
        </w:rPr>
        <w:t>EL  TRIBUNAL  ACUERDA</w:t>
      </w:r>
      <w:r w:rsidR="00596CC3" w:rsidRPr="006A434F">
        <w:rPr>
          <w:rFonts w:ascii="Arial" w:hAnsi="Arial" w:cs="Arial"/>
          <w:sz w:val="24"/>
          <w:szCs w:val="24"/>
        </w:rPr>
        <w:t xml:space="preserve">                           </w:t>
      </w:r>
    </w:p>
    <w:p w:rsidR="009D5FA6" w:rsidRDefault="009D5FA6" w:rsidP="00CD2C8F">
      <w:pPr>
        <w:spacing w:after="0" w:line="360" w:lineRule="auto"/>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Cometer</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al Contador Delegado</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 xml:space="preserve">la </w:t>
      </w:r>
      <w:r w:rsidRPr="00053412">
        <w:rPr>
          <w:rFonts w:ascii="Arial" w:eastAsia="Times New Roman" w:hAnsi="Arial" w:cs="Arial"/>
          <w:sz w:val="24"/>
          <w:szCs w:val="20"/>
          <w:lang w:val="es-MX" w:eastAsia="es-ES"/>
        </w:rPr>
        <w:t>intervención del gasto</w:t>
      </w:r>
      <w:r>
        <w:rPr>
          <w:rFonts w:ascii="Arial" w:eastAsia="Times New Roman" w:hAnsi="Arial" w:cs="Arial"/>
          <w:sz w:val="24"/>
          <w:szCs w:val="20"/>
          <w:lang w:val="es-MX" w:eastAsia="es-ES"/>
        </w:rPr>
        <w:t>, previa verifi</w:t>
      </w:r>
      <w:r w:rsidR="00B4051A">
        <w:rPr>
          <w:rFonts w:ascii="Arial" w:eastAsia="Times New Roman" w:hAnsi="Arial" w:cs="Arial"/>
          <w:sz w:val="24"/>
          <w:szCs w:val="20"/>
          <w:lang w:val="es-MX" w:eastAsia="es-ES"/>
        </w:rPr>
        <w:t>cación de su imputación a rubro</w:t>
      </w:r>
      <w:r>
        <w:rPr>
          <w:rFonts w:ascii="Arial" w:eastAsia="Times New Roman" w:hAnsi="Arial" w:cs="Arial"/>
          <w:sz w:val="24"/>
          <w:szCs w:val="20"/>
          <w:lang w:val="es-MX" w:eastAsia="es-ES"/>
        </w:rPr>
        <w:t xml:space="preserve"> adecuado con disponibilidad suficiente; </w:t>
      </w:r>
    </w:p>
    <w:p w:rsidR="009D5FA6" w:rsidRPr="00053412" w:rsidRDefault="009D5FA6" w:rsidP="00CD2C8F">
      <w:pPr>
        <w:spacing w:after="0" w:line="360" w:lineRule="auto"/>
        <w:jc w:val="both"/>
        <w:rPr>
          <w:rFonts w:ascii="Arial" w:eastAsia="Times New Roman" w:hAnsi="Arial" w:cs="Arial"/>
          <w:sz w:val="24"/>
          <w:szCs w:val="20"/>
          <w:lang w:val="es-MX" w:eastAsia="es-ES"/>
        </w:rPr>
      </w:pPr>
      <w:r w:rsidRPr="00894BC7">
        <w:rPr>
          <w:rFonts w:ascii="Arial" w:eastAsia="Times New Roman" w:hAnsi="Arial" w:cs="Arial"/>
          <w:b/>
          <w:sz w:val="24"/>
          <w:szCs w:val="20"/>
          <w:lang w:val="es-MX" w:eastAsia="es-ES"/>
        </w:rPr>
        <w:t>2)</w:t>
      </w:r>
      <w:r>
        <w:rPr>
          <w:rFonts w:ascii="Arial" w:eastAsia="Times New Roman" w:hAnsi="Arial" w:cs="Arial"/>
          <w:sz w:val="24"/>
          <w:szCs w:val="20"/>
          <w:lang w:val="es-MX" w:eastAsia="es-ES"/>
        </w:rPr>
        <w:t xml:space="preserve"> </w:t>
      </w:r>
      <w:r w:rsidRPr="00053412">
        <w:rPr>
          <w:rFonts w:ascii="Arial" w:eastAsia="Times New Roman" w:hAnsi="Arial" w:cs="Arial"/>
          <w:sz w:val="24"/>
          <w:szCs w:val="20"/>
          <w:lang w:val="es-MX" w:eastAsia="es-ES"/>
        </w:rPr>
        <w:t xml:space="preserve"> Comunicar </w:t>
      </w:r>
      <w:r>
        <w:rPr>
          <w:rFonts w:ascii="Arial" w:eastAsia="Times New Roman" w:hAnsi="Arial" w:cs="Arial"/>
          <w:sz w:val="24"/>
          <w:szCs w:val="20"/>
          <w:lang w:val="es-MX" w:eastAsia="es-ES"/>
        </w:rPr>
        <w:t>al Contador Delegado; y</w:t>
      </w:r>
    </w:p>
    <w:p w:rsidR="009D5FA6" w:rsidRDefault="00351709" w:rsidP="00CD2C8F">
      <w:pPr>
        <w:spacing w:after="0" w:line="360" w:lineRule="auto"/>
        <w:jc w:val="both"/>
        <w:rPr>
          <w:rFonts w:ascii="Arial" w:eastAsia="Times New Roman" w:hAnsi="Arial" w:cs="Times New Roman"/>
          <w:sz w:val="24"/>
          <w:szCs w:val="20"/>
          <w:lang w:val="es-MX" w:eastAsia="es-ES"/>
        </w:rPr>
      </w:pPr>
      <w:r>
        <w:rPr>
          <w:rFonts w:ascii="Arial" w:eastAsia="Times New Roman" w:hAnsi="Arial" w:cs="Arial"/>
          <w:b/>
          <w:sz w:val="24"/>
          <w:szCs w:val="20"/>
          <w:lang w:val="es-MX" w:eastAsia="es-ES"/>
        </w:rPr>
        <w:t>3</w:t>
      </w:r>
      <w:r w:rsidR="009D5FA6" w:rsidRPr="00053412">
        <w:rPr>
          <w:rFonts w:ascii="Arial" w:eastAsia="Times New Roman" w:hAnsi="Arial" w:cs="Arial"/>
          <w:b/>
          <w:sz w:val="24"/>
          <w:szCs w:val="20"/>
          <w:lang w:val="es-MX" w:eastAsia="es-ES"/>
        </w:rPr>
        <w:t>)</w:t>
      </w:r>
      <w:r w:rsidR="009D5FA6" w:rsidRPr="00053412">
        <w:rPr>
          <w:rFonts w:ascii="Arial" w:eastAsia="Times New Roman" w:hAnsi="Arial" w:cs="Arial"/>
          <w:sz w:val="24"/>
          <w:szCs w:val="20"/>
          <w:lang w:val="es-MX" w:eastAsia="es-ES"/>
        </w:rPr>
        <w:t xml:space="preserve"> Devolver las actuaciones.</w:t>
      </w:r>
      <w:r w:rsidR="009D5FA6">
        <w:rPr>
          <w:rFonts w:ascii="Arial" w:eastAsia="Times New Roman" w:hAnsi="Arial" w:cs="Times New Roman"/>
          <w:sz w:val="24"/>
          <w:szCs w:val="20"/>
          <w:lang w:val="es-MX" w:eastAsia="es-ES"/>
        </w:rPr>
        <w:t xml:space="preserve">                        </w:t>
      </w:r>
    </w:p>
    <w:p w:rsidR="009D5FA6" w:rsidRDefault="009D5FA6" w:rsidP="00CD2C8F">
      <w:pPr>
        <w:spacing w:after="0" w:line="360" w:lineRule="auto"/>
        <w:jc w:val="both"/>
        <w:rPr>
          <w:rFonts w:ascii="Arial" w:hAnsi="Arial" w:cs="Arial"/>
          <w:sz w:val="24"/>
          <w:szCs w:val="24"/>
        </w:rPr>
      </w:pPr>
      <w:bookmarkStart w:id="0" w:name="_GoBack"/>
      <w:bookmarkEnd w:id="0"/>
    </w:p>
    <w:p w:rsidR="00B4051A" w:rsidRDefault="00B4051A" w:rsidP="00CD2C8F">
      <w:pPr>
        <w:spacing w:after="0" w:line="360" w:lineRule="auto"/>
        <w:jc w:val="both"/>
        <w:rPr>
          <w:rFonts w:ascii="Arial" w:hAnsi="Arial" w:cs="Arial"/>
          <w:sz w:val="24"/>
          <w:szCs w:val="24"/>
        </w:rPr>
      </w:pPr>
    </w:p>
    <w:p w:rsidR="00B4051A" w:rsidRDefault="00B4051A" w:rsidP="00CD2C8F">
      <w:pPr>
        <w:spacing w:after="0" w:line="360" w:lineRule="auto"/>
        <w:jc w:val="both"/>
        <w:rPr>
          <w:rFonts w:ascii="Arial" w:hAnsi="Arial" w:cs="Arial"/>
          <w:sz w:val="24"/>
          <w:szCs w:val="24"/>
        </w:rPr>
      </w:pPr>
    </w:p>
    <w:p w:rsidR="00B4051A" w:rsidRPr="00B4051A" w:rsidRDefault="00B4051A" w:rsidP="00B4051A">
      <w:pPr>
        <w:spacing w:after="0" w:line="360" w:lineRule="auto"/>
        <w:jc w:val="both"/>
        <w:rPr>
          <w:rFonts w:ascii="Arial" w:hAnsi="Arial" w:cs="Arial"/>
          <w:sz w:val="24"/>
          <w:szCs w:val="24"/>
        </w:rPr>
      </w:pPr>
      <w:r w:rsidRPr="00B4051A">
        <w:rPr>
          <w:rFonts w:ascii="Arial" w:hAnsi="Arial" w:cs="Arial"/>
          <w:b/>
          <w:sz w:val="24"/>
          <w:szCs w:val="24"/>
        </w:rPr>
        <w:t xml:space="preserve">CONSTANCIA DE FUNDAMENTO DE VOTO DISCORDE DEL MINISTRO DR. ALVARO EZCURRA: </w:t>
      </w:r>
      <w:r w:rsidRPr="00B4051A">
        <w:rPr>
          <w:rFonts w:ascii="Arial" w:hAnsi="Arial" w:cs="Arial"/>
          <w:sz w:val="24"/>
          <w:szCs w:val="24"/>
        </w:rPr>
        <w:t>“Voto discorde la presente carpeta por entender al igual que la División Jurídica del Tribunal que el gasto derivado de la compra por excepción por parte de ANCAP de yeso crudo con destino a las Plantas de Portland Minas y Paysandú debió haber sido observado.</w:t>
      </w:r>
    </w:p>
    <w:p w:rsidR="00B4051A" w:rsidRPr="00B4051A" w:rsidRDefault="00B4051A" w:rsidP="00B4051A">
      <w:pPr>
        <w:spacing w:after="0" w:line="360" w:lineRule="auto"/>
        <w:jc w:val="both"/>
        <w:rPr>
          <w:rFonts w:ascii="Arial" w:hAnsi="Arial" w:cs="Arial"/>
          <w:sz w:val="24"/>
          <w:szCs w:val="24"/>
        </w:rPr>
      </w:pPr>
      <w:r w:rsidRPr="00B4051A">
        <w:rPr>
          <w:rFonts w:ascii="Arial" w:hAnsi="Arial" w:cs="Arial"/>
          <w:sz w:val="24"/>
          <w:szCs w:val="24"/>
        </w:rPr>
        <w:t>En efecto, tal como se establece en el proyecto original (Considerando 3) el artículo 66 del TOCAF establece que la actuación de la Comisión Asesora de Adjudicaciones será preceptiva en los procedimientos competitivos  de más de $2.825.000, por lo que tratándose de un procedimiento competitivo al amparo de una causal de excepción que supera el monto establecido, la misma debió haber sido convocada en tanto la única excepción que plantea la norma es en razón del monto del procedimiento.</w:t>
      </w:r>
      <w:r>
        <w:rPr>
          <w:rFonts w:ascii="Arial" w:hAnsi="Arial" w:cs="Arial"/>
          <w:sz w:val="24"/>
          <w:szCs w:val="24"/>
        </w:rPr>
        <w:t>”</w:t>
      </w:r>
    </w:p>
    <w:p w:rsidR="00B4051A" w:rsidRDefault="00B4051A" w:rsidP="00B4051A">
      <w:pPr>
        <w:spacing w:line="360" w:lineRule="auto"/>
        <w:jc w:val="both"/>
        <w:rPr>
          <w:rFonts w:ascii="Arial" w:hAnsi="Arial" w:cs="Arial"/>
          <w:sz w:val="24"/>
          <w:szCs w:val="24"/>
        </w:rPr>
      </w:pPr>
    </w:p>
    <w:p w:rsidR="00B4051A" w:rsidRPr="00B4051A" w:rsidRDefault="00B4051A" w:rsidP="00B4051A">
      <w:pPr>
        <w:spacing w:after="0" w:line="360" w:lineRule="auto"/>
        <w:jc w:val="both"/>
        <w:rPr>
          <w:rFonts w:ascii="Arial" w:hAnsi="Arial" w:cs="Arial"/>
          <w:sz w:val="24"/>
          <w:szCs w:val="24"/>
        </w:rPr>
      </w:pPr>
      <w:r w:rsidRPr="00B4051A">
        <w:rPr>
          <w:rFonts w:ascii="Arial" w:hAnsi="Arial" w:cs="Arial"/>
          <w:b/>
          <w:sz w:val="24"/>
          <w:szCs w:val="24"/>
        </w:rPr>
        <w:t>CONSTANCIA DE FUNDAMENTO  DE  VOTO  DISCORDE  DEL  MINISTRO</w:t>
      </w:r>
      <w:r w:rsidRPr="00B4051A">
        <w:rPr>
          <w:rFonts w:ascii="Arial" w:hAnsi="Arial" w:cs="Arial"/>
          <w:sz w:val="24"/>
          <w:szCs w:val="24"/>
        </w:rPr>
        <w:t xml:space="preserve">  </w:t>
      </w:r>
      <w:r w:rsidRPr="00B4051A">
        <w:rPr>
          <w:rFonts w:ascii="Arial" w:hAnsi="Arial" w:cs="Arial"/>
          <w:b/>
          <w:sz w:val="24"/>
          <w:szCs w:val="24"/>
        </w:rPr>
        <w:t>DR. FRANCISCO GALLINAL:</w:t>
      </w:r>
      <w:r w:rsidRPr="00B4051A">
        <w:rPr>
          <w:rFonts w:ascii="Arial" w:hAnsi="Arial" w:cs="Arial"/>
          <w:sz w:val="24"/>
          <w:szCs w:val="24"/>
        </w:rPr>
        <w:t xml:space="preserve"> “Fundo mi voto discorde en el proyecto de resolución elevado por la Dirección correspondiente, que se adjunta, y que comparto en todos sus términos.</w:t>
      </w:r>
    </w:p>
    <w:p w:rsidR="00B4051A" w:rsidRPr="00B4051A" w:rsidRDefault="00B4051A" w:rsidP="00B4051A">
      <w:pPr>
        <w:autoSpaceDE w:val="0"/>
        <w:autoSpaceDN w:val="0"/>
        <w:adjustRightInd w:val="0"/>
        <w:spacing w:after="0" w:line="360" w:lineRule="auto"/>
        <w:jc w:val="center"/>
        <w:rPr>
          <w:rFonts w:ascii="Arial" w:hAnsi="Arial" w:cs="Arial"/>
          <w:b/>
          <w:sz w:val="24"/>
          <w:szCs w:val="24"/>
        </w:rPr>
      </w:pPr>
      <w:r w:rsidRPr="00B4051A">
        <w:rPr>
          <w:rFonts w:ascii="Arial" w:hAnsi="Arial" w:cs="Arial"/>
          <w:b/>
          <w:sz w:val="24"/>
          <w:szCs w:val="24"/>
        </w:rPr>
        <w:t>PROYECTO DE RESOLUCION</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b/>
          <w:sz w:val="24"/>
          <w:szCs w:val="24"/>
        </w:rPr>
        <w:t>VISTO:</w:t>
      </w:r>
      <w:r w:rsidRPr="00B4051A">
        <w:rPr>
          <w:rFonts w:ascii="Arial" w:hAnsi="Arial" w:cs="Arial"/>
          <w:sz w:val="24"/>
          <w:szCs w:val="24"/>
        </w:rPr>
        <w:t xml:space="preserve"> las actuaciones remitidas por Administración Nacional de Combustibles</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Alcohol y Portland relacionadas con la compra por excepción de hasta 28.000</w:t>
      </w:r>
      <w:r>
        <w:rPr>
          <w:rFonts w:ascii="Arial" w:hAnsi="Arial" w:cs="Arial"/>
          <w:sz w:val="24"/>
          <w:szCs w:val="24"/>
        </w:rPr>
        <w:t xml:space="preserve"> </w:t>
      </w:r>
      <w:r w:rsidRPr="00B4051A">
        <w:rPr>
          <w:rFonts w:ascii="Arial" w:hAnsi="Arial" w:cs="Arial"/>
          <w:sz w:val="24"/>
          <w:szCs w:val="24"/>
        </w:rPr>
        <w:t>toneladas de yeso crudo, calculado en base seca con destino a las Plantas</w:t>
      </w:r>
      <w:r>
        <w:rPr>
          <w:rFonts w:ascii="Arial" w:hAnsi="Arial" w:cs="Arial"/>
          <w:sz w:val="24"/>
          <w:szCs w:val="24"/>
        </w:rPr>
        <w:t xml:space="preserve"> </w:t>
      </w:r>
      <w:r w:rsidRPr="00B4051A">
        <w:rPr>
          <w:rFonts w:ascii="Arial" w:hAnsi="Arial" w:cs="Arial"/>
          <w:sz w:val="24"/>
          <w:szCs w:val="24"/>
        </w:rPr>
        <w:t>Portland Minas y Paysandú.</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b/>
          <w:sz w:val="24"/>
          <w:szCs w:val="24"/>
        </w:rPr>
        <w:t xml:space="preserve">RESULTANDO: </w:t>
      </w:r>
      <w:r w:rsidRPr="00B4051A">
        <w:rPr>
          <w:rFonts w:ascii="Arial" w:hAnsi="Arial" w:cs="Arial"/>
          <w:sz w:val="24"/>
          <w:szCs w:val="24"/>
        </w:rPr>
        <w:t>1) que se dispuso llevar a cabo un procedimiento competitivo</w:t>
      </w:r>
      <w:r>
        <w:rPr>
          <w:rFonts w:ascii="Arial" w:hAnsi="Arial" w:cs="Arial"/>
          <w:sz w:val="24"/>
          <w:szCs w:val="24"/>
        </w:rPr>
        <w:t xml:space="preserve"> </w:t>
      </w:r>
      <w:r w:rsidRPr="00B4051A">
        <w:rPr>
          <w:rFonts w:ascii="Arial" w:hAnsi="Arial" w:cs="Arial"/>
          <w:sz w:val="24"/>
          <w:szCs w:val="24"/>
        </w:rPr>
        <w:t>al amparo de lo dispuesto por el art. 33 literal C) numeral 22 del TOCAF,</w:t>
      </w:r>
      <w:r>
        <w:rPr>
          <w:rFonts w:ascii="Arial" w:hAnsi="Arial" w:cs="Arial"/>
          <w:sz w:val="24"/>
          <w:szCs w:val="24"/>
        </w:rPr>
        <w:t xml:space="preserve"> </w:t>
      </w:r>
      <w:r w:rsidRPr="00B4051A">
        <w:rPr>
          <w:rFonts w:ascii="Arial" w:hAnsi="Arial" w:cs="Arial"/>
          <w:sz w:val="24"/>
          <w:szCs w:val="24"/>
        </w:rPr>
        <w:t>elaborándose a tales efectos las bases para la compra, cursándose</w:t>
      </w:r>
      <w:r>
        <w:rPr>
          <w:rFonts w:ascii="Arial" w:hAnsi="Arial" w:cs="Arial"/>
          <w:sz w:val="24"/>
          <w:szCs w:val="24"/>
        </w:rPr>
        <w:t xml:space="preserve"> </w:t>
      </w:r>
      <w:r w:rsidRPr="00B4051A">
        <w:rPr>
          <w:rFonts w:ascii="Arial" w:hAnsi="Arial" w:cs="Arial"/>
          <w:sz w:val="24"/>
          <w:szCs w:val="24"/>
        </w:rPr>
        <w:t xml:space="preserve">invitaciones a las empresas </w:t>
      </w:r>
      <w:proofErr w:type="spellStart"/>
      <w:r w:rsidRPr="00B4051A">
        <w:rPr>
          <w:rFonts w:ascii="Arial" w:hAnsi="Arial" w:cs="Arial"/>
          <w:sz w:val="24"/>
          <w:szCs w:val="24"/>
        </w:rPr>
        <w:t>Carbosur</w:t>
      </w:r>
      <w:proofErr w:type="spellEnd"/>
      <w:r w:rsidRPr="00B4051A">
        <w:rPr>
          <w:rFonts w:ascii="Arial" w:hAnsi="Arial" w:cs="Arial"/>
          <w:sz w:val="24"/>
          <w:szCs w:val="24"/>
        </w:rPr>
        <w:t xml:space="preserve">, Internacional </w:t>
      </w:r>
      <w:proofErr w:type="spellStart"/>
      <w:r w:rsidRPr="00B4051A">
        <w:rPr>
          <w:rFonts w:ascii="Arial" w:hAnsi="Arial" w:cs="Arial"/>
          <w:sz w:val="24"/>
          <w:szCs w:val="24"/>
        </w:rPr>
        <w:t>Materials</w:t>
      </w:r>
      <w:proofErr w:type="spellEnd"/>
      <w:r w:rsidRPr="00B4051A">
        <w:rPr>
          <w:rFonts w:ascii="Arial" w:hAnsi="Arial" w:cs="Arial"/>
          <w:sz w:val="24"/>
          <w:szCs w:val="24"/>
        </w:rPr>
        <w:t xml:space="preserve"> Inc., Cementos</w:t>
      </w:r>
      <w:r>
        <w:rPr>
          <w:rFonts w:ascii="Arial" w:hAnsi="Arial" w:cs="Arial"/>
          <w:sz w:val="24"/>
          <w:szCs w:val="24"/>
        </w:rPr>
        <w:t xml:space="preserve"> </w:t>
      </w:r>
      <w:r w:rsidRPr="00B4051A">
        <w:rPr>
          <w:rFonts w:ascii="Arial" w:hAnsi="Arial" w:cs="Arial"/>
          <w:sz w:val="24"/>
          <w:szCs w:val="24"/>
        </w:rPr>
        <w:t xml:space="preserve">Artigas, </w:t>
      </w:r>
      <w:proofErr w:type="spellStart"/>
      <w:r w:rsidRPr="00B4051A">
        <w:rPr>
          <w:rFonts w:ascii="Arial" w:hAnsi="Arial" w:cs="Arial"/>
          <w:sz w:val="24"/>
          <w:szCs w:val="24"/>
        </w:rPr>
        <w:t>Pri</w:t>
      </w:r>
      <w:proofErr w:type="spellEnd"/>
      <w:r w:rsidRPr="00B4051A">
        <w:rPr>
          <w:rFonts w:ascii="Arial" w:hAnsi="Arial" w:cs="Arial"/>
          <w:sz w:val="24"/>
          <w:szCs w:val="24"/>
        </w:rPr>
        <w:t xml:space="preserve">, Cultura y HC TRADING MALTA </w:t>
      </w:r>
      <w:proofErr w:type="spellStart"/>
      <w:r w:rsidRPr="00B4051A">
        <w:rPr>
          <w:rFonts w:ascii="Arial" w:hAnsi="Arial" w:cs="Arial"/>
          <w:sz w:val="24"/>
          <w:szCs w:val="24"/>
        </w:rPr>
        <w:t>Limited</w:t>
      </w:r>
      <w:proofErr w:type="spellEnd"/>
      <w:r w:rsidRPr="00B4051A">
        <w:rPr>
          <w:rFonts w:ascii="Arial" w:hAnsi="Arial" w:cs="Arial"/>
          <w:sz w:val="24"/>
          <w:szCs w:val="24"/>
        </w:rPr>
        <w:t>.;</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2) que al acto de apertura de fecha 23.10.18, se</w:t>
      </w:r>
      <w:r>
        <w:rPr>
          <w:rFonts w:ascii="Arial" w:hAnsi="Arial" w:cs="Arial"/>
          <w:sz w:val="24"/>
          <w:szCs w:val="24"/>
        </w:rPr>
        <w:t xml:space="preserve"> </w:t>
      </w:r>
      <w:r w:rsidRPr="00B4051A">
        <w:rPr>
          <w:rFonts w:ascii="Arial" w:hAnsi="Arial" w:cs="Arial"/>
          <w:sz w:val="24"/>
          <w:szCs w:val="24"/>
        </w:rPr>
        <w:t xml:space="preserve">presentaron 2 oferentes: International </w:t>
      </w:r>
      <w:proofErr w:type="spellStart"/>
      <w:r w:rsidRPr="00B4051A">
        <w:rPr>
          <w:rFonts w:ascii="Arial" w:hAnsi="Arial" w:cs="Arial"/>
          <w:sz w:val="24"/>
          <w:szCs w:val="24"/>
        </w:rPr>
        <w:t>Materials</w:t>
      </w:r>
      <w:proofErr w:type="spellEnd"/>
      <w:r w:rsidRPr="00B4051A">
        <w:rPr>
          <w:rFonts w:ascii="Arial" w:hAnsi="Arial" w:cs="Arial"/>
          <w:sz w:val="24"/>
          <w:szCs w:val="24"/>
        </w:rPr>
        <w:t xml:space="preserve"> Inc., P.R.I. y Asociados;</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 xml:space="preserve"> 3) que la Gerencia Portland-Planificación Logística con</w:t>
      </w:r>
      <w:r>
        <w:rPr>
          <w:rFonts w:ascii="Arial" w:hAnsi="Arial" w:cs="Arial"/>
          <w:sz w:val="24"/>
          <w:szCs w:val="24"/>
        </w:rPr>
        <w:t xml:space="preserve"> </w:t>
      </w:r>
      <w:r w:rsidRPr="00B4051A">
        <w:rPr>
          <w:rFonts w:ascii="Arial" w:hAnsi="Arial" w:cs="Arial"/>
          <w:sz w:val="24"/>
          <w:szCs w:val="24"/>
        </w:rPr>
        <w:t>fecha 10.1.19 informo que 3.1 con respecto a la calidad del material ofertado</w:t>
      </w:r>
      <w:r>
        <w:rPr>
          <w:rFonts w:ascii="Arial" w:hAnsi="Arial" w:cs="Arial"/>
          <w:sz w:val="24"/>
          <w:szCs w:val="24"/>
        </w:rPr>
        <w:t xml:space="preserve"> </w:t>
      </w:r>
      <w:r w:rsidRPr="00B4051A">
        <w:rPr>
          <w:rFonts w:ascii="Arial" w:hAnsi="Arial" w:cs="Arial"/>
          <w:sz w:val="24"/>
          <w:szCs w:val="24"/>
        </w:rPr>
        <w:t>por firmas, el mismo cumple con las características físico-químicas solicitadas.</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3.2 analizada la propuesta de PRI y Asociados, la misma no se ajusta a lo</w:t>
      </w:r>
      <w:r>
        <w:rPr>
          <w:rFonts w:ascii="Arial" w:hAnsi="Arial" w:cs="Arial"/>
          <w:sz w:val="24"/>
          <w:szCs w:val="24"/>
        </w:rPr>
        <w:t xml:space="preserve"> </w:t>
      </w:r>
      <w:r w:rsidRPr="00B4051A">
        <w:rPr>
          <w:rFonts w:ascii="Arial" w:hAnsi="Arial" w:cs="Arial"/>
          <w:sz w:val="24"/>
          <w:szCs w:val="24"/>
        </w:rPr>
        <w:t>solicitado en el punto II.1 del Pliego, en lo que respecta a la presentación de</w:t>
      </w:r>
      <w:r>
        <w:rPr>
          <w:rFonts w:ascii="Arial" w:hAnsi="Arial" w:cs="Arial"/>
          <w:sz w:val="24"/>
          <w:szCs w:val="24"/>
        </w:rPr>
        <w:t xml:space="preserve"> </w:t>
      </w:r>
      <w:r w:rsidRPr="00B4051A">
        <w:rPr>
          <w:rFonts w:ascii="Arial" w:hAnsi="Arial" w:cs="Arial"/>
          <w:sz w:val="24"/>
          <w:szCs w:val="24"/>
        </w:rPr>
        <w:t>referencias comprobables de suministro de yeso en los últimos 3 años, por lo</w:t>
      </w:r>
      <w:r>
        <w:rPr>
          <w:rFonts w:ascii="Arial" w:hAnsi="Arial" w:cs="Arial"/>
          <w:sz w:val="24"/>
          <w:szCs w:val="24"/>
        </w:rPr>
        <w:t xml:space="preserve"> </w:t>
      </w:r>
      <w:r w:rsidRPr="00B4051A">
        <w:rPr>
          <w:rFonts w:ascii="Arial" w:hAnsi="Arial" w:cs="Arial"/>
          <w:sz w:val="24"/>
          <w:szCs w:val="24"/>
        </w:rPr>
        <w:t>cual no podrá ser considerada admisible. 3.3 la única oferta admisible es la IMI</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proofErr w:type="spellStart"/>
      <w:r w:rsidRPr="00B4051A">
        <w:rPr>
          <w:rFonts w:ascii="Arial" w:hAnsi="Arial" w:cs="Arial"/>
          <w:sz w:val="24"/>
          <w:szCs w:val="24"/>
        </w:rPr>
        <w:t>Inc</w:t>
      </w:r>
      <w:proofErr w:type="spellEnd"/>
      <w:r w:rsidRPr="00B4051A">
        <w:rPr>
          <w:rFonts w:ascii="Arial" w:hAnsi="Arial" w:cs="Arial"/>
          <w:sz w:val="24"/>
          <w:szCs w:val="24"/>
        </w:rPr>
        <w:t>, señalándose que el material fue utilizado en ambas Plantas con total</w:t>
      </w:r>
      <w:r>
        <w:rPr>
          <w:rFonts w:ascii="Arial" w:hAnsi="Arial" w:cs="Arial"/>
          <w:sz w:val="24"/>
          <w:szCs w:val="24"/>
        </w:rPr>
        <w:t xml:space="preserve"> </w:t>
      </w:r>
      <w:r w:rsidRPr="00B4051A">
        <w:rPr>
          <w:rFonts w:ascii="Arial" w:hAnsi="Arial" w:cs="Arial"/>
          <w:sz w:val="24"/>
          <w:szCs w:val="24"/>
        </w:rPr>
        <w:t>satisfacción y el precio se considera aceptable por lo que se sugirió adjudicarle</w:t>
      </w:r>
      <w:r>
        <w:rPr>
          <w:rFonts w:ascii="Arial" w:hAnsi="Arial" w:cs="Arial"/>
          <w:sz w:val="24"/>
          <w:szCs w:val="24"/>
        </w:rPr>
        <w:t xml:space="preserve"> </w:t>
      </w:r>
      <w:r w:rsidRPr="00B4051A">
        <w:rPr>
          <w:rFonts w:ascii="Arial" w:hAnsi="Arial" w:cs="Arial"/>
          <w:sz w:val="24"/>
          <w:szCs w:val="24"/>
        </w:rPr>
        <w:t xml:space="preserve">la compra , en condición CFR free </w:t>
      </w:r>
      <w:proofErr w:type="spellStart"/>
      <w:r w:rsidRPr="00B4051A">
        <w:rPr>
          <w:rFonts w:ascii="Arial" w:hAnsi="Arial" w:cs="Arial"/>
          <w:sz w:val="24"/>
          <w:szCs w:val="24"/>
        </w:rPr>
        <w:t>Out</w:t>
      </w:r>
      <w:proofErr w:type="spellEnd"/>
      <w:r w:rsidRPr="00B4051A">
        <w:rPr>
          <w:rFonts w:ascii="Arial" w:hAnsi="Arial" w:cs="Arial"/>
          <w:sz w:val="24"/>
          <w:szCs w:val="24"/>
        </w:rPr>
        <w:t xml:space="preserve"> Puerto Montevideo</w:t>
      </w:r>
      <w:proofErr w:type="gramStart"/>
      <w:r w:rsidRPr="00B4051A">
        <w:rPr>
          <w:rFonts w:ascii="Arial" w:hAnsi="Arial" w:cs="Arial"/>
          <w:sz w:val="24"/>
          <w:szCs w:val="24"/>
        </w:rPr>
        <w:t>,;</w:t>
      </w:r>
      <w:proofErr w:type="gramEnd"/>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4) que por Resolución N° 274/4/2019 de fecha 11.4.19, el</w:t>
      </w:r>
      <w:r>
        <w:rPr>
          <w:rFonts w:ascii="Arial" w:hAnsi="Arial" w:cs="Arial"/>
          <w:sz w:val="24"/>
          <w:szCs w:val="24"/>
        </w:rPr>
        <w:t xml:space="preserve"> </w:t>
      </w:r>
      <w:r w:rsidRPr="00B4051A">
        <w:rPr>
          <w:rFonts w:ascii="Arial" w:hAnsi="Arial" w:cs="Arial"/>
          <w:sz w:val="24"/>
          <w:szCs w:val="24"/>
        </w:rPr>
        <w:t>Directorio dispuso la adjudicación en la forma propuesta, al amparo de lo</w:t>
      </w:r>
      <w:r>
        <w:rPr>
          <w:rFonts w:ascii="Arial" w:hAnsi="Arial" w:cs="Arial"/>
          <w:sz w:val="24"/>
          <w:szCs w:val="24"/>
        </w:rPr>
        <w:t xml:space="preserve"> </w:t>
      </w:r>
      <w:r w:rsidRPr="00B4051A">
        <w:rPr>
          <w:rFonts w:ascii="Arial" w:hAnsi="Arial" w:cs="Arial"/>
          <w:sz w:val="24"/>
          <w:szCs w:val="24"/>
        </w:rPr>
        <w:t>dispuesto por el artículo 33 literal c) numeral 22) del TOCAF y condicionada a</w:t>
      </w:r>
      <w:r>
        <w:rPr>
          <w:rFonts w:ascii="Arial" w:hAnsi="Arial" w:cs="Arial"/>
          <w:sz w:val="24"/>
          <w:szCs w:val="24"/>
        </w:rPr>
        <w:t xml:space="preserve"> </w:t>
      </w:r>
      <w:r w:rsidRPr="00B4051A">
        <w:rPr>
          <w:rFonts w:ascii="Arial" w:hAnsi="Arial" w:cs="Arial"/>
          <w:sz w:val="24"/>
          <w:szCs w:val="24"/>
        </w:rPr>
        <w:t>la intervención preventiva que compete a este Tribunal por un monto de U$S</w:t>
      </w:r>
      <w:r>
        <w:rPr>
          <w:rFonts w:ascii="Arial" w:hAnsi="Arial" w:cs="Arial"/>
          <w:sz w:val="24"/>
          <w:szCs w:val="24"/>
        </w:rPr>
        <w:t xml:space="preserve"> </w:t>
      </w:r>
      <w:r w:rsidRPr="00B4051A">
        <w:rPr>
          <w:rFonts w:ascii="Arial" w:hAnsi="Arial" w:cs="Arial"/>
          <w:sz w:val="24"/>
          <w:szCs w:val="24"/>
        </w:rPr>
        <w:t>977.200 más gastos de flete interno que ascienden a $ 19.488.000, de</w:t>
      </w:r>
      <w:r>
        <w:rPr>
          <w:rFonts w:ascii="Arial" w:hAnsi="Arial" w:cs="Arial"/>
          <w:sz w:val="24"/>
          <w:szCs w:val="24"/>
        </w:rPr>
        <w:t xml:space="preserve"> </w:t>
      </w:r>
      <w:r w:rsidRPr="00B4051A">
        <w:rPr>
          <w:rFonts w:ascii="Arial" w:hAnsi="Arial" w:cs="Arial"/>
          <w:sz w:val="24"/>
          <w:szCs w:val="24"/>
        </w:rPr>
        <w:t>Expediente N°: 2019-17-1-0002035</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 xml:space="preserve">2035 19 ANCAP </w:t>
      </w:r>
      <w:proofErr w:type="spellStart"/>
      <w:r w:rsidRPr="00B4051A">
        <w:rPr>
          <w:rFonts w:ascii="Arial" w:hAnsi="Arial" w:cs="Arial"/>
          <w:sz w:val="24"/>
          <w:szCs w:val="24"/>
        </w:rPr>
        <w:t>nral</w:t>
      </w:r>
      <w:proofErr w:type="spellEnd"/>
      <w:r w:rsidRPr="00B4051A">
        <w:rPr>
          <w:rFonts w:ascii="Arial" w:hAnsi="Arial" w:cs="Arial"/>
          <w:sz w:val="24"/>
          <w:szCs w:val="24"/>
        </w:rPr>
        <w:t xml:space="preserve"> 22 BR.docx Folio n° 19</w:t>
      </w:r>
      <w:r>
        <w:rPr>
          <w:rFonts w:ascii="Arial" w:hAnsi="Arial" w:cs="Arial"/>
          <w:sz w:val="24"/>
          <w:szCs w:val="24"/>
        </w:rPr>
        <w:t xml:space="preserve"> </w:t>
      </w:r>
      <w:r w:rsidRPr="00B4051A">
        <w:rPr>
          <w:rFonts w:ascii="Arial" w:hAnsi="Arial" w:cs="Arial"/>
          <w:sz w:val="24"/>
          <w:szCs w:val="24"/>
        </w:rPr>
        <w:t>internación y recargos de importación por $ 3.718.455,91 y el IVA de la</w:t>
      </w:r>
      <w:r>
        <w:rPr>
          <w:rFonts w:ascii="Arial" w:hAnsi="Arial" w:cs="Arial"/>
          <w:sz w:val="24"/>
          <w:szCs w:val="24"/>
        </w:rPr>
        <w:t xml:space="preserve"> </w:t>
      </w:r>
      <w:r w:rsidRPr="00B4051A">
        <w:rPr>
          <w:rFonts w:ascii="Arial" w:hAnsi="Arial" w:cs="Arial"/>
          <w:sz w:val="24"/>
          <w:szCs w:val="24"/>
        </w:rPr>
        <w:t>importación por $ 7.264.780,60;</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 xml:space="preserve"> 5) que el Área Abastecimiento informó que el rubro 1</w:t>
      </w:r>
      <w:r>
        <w:rPr>
          <w:rFonts w:ascii="Arial" w:hAnsi="Arial" w:cs="Arial"/>
          <w:sz w:val="24"/>
          <w:szCs w:val="24"/>
        </w:rPr>
        <w:t xml:space="preserve"> </w:t>
      </w:r>
      <w:r w:rsidRPr="00B4051A">
        <w:rPr>
          <w:rFonts w:ascii="Arial" w:hAnsi="Arial" w:cs="Arial"/>
          <w:sz w:val="24"/>
          <w:szCs w:val="24"/>
        </w:rPr>
        <w:t>presenta disponibilidad para el año 2019 según prórroga automática de Decreto</w:t>
      </w:r>
      <w:r>
        <w:rPr>
          <w:rFonts w:ascii="Arial" w:hAnsi="Arial" w:cs="Arial"/>
          <w:sz w:val="24"/>
          <w:szCs w:val="24"/>
        </w:rPr>
        <w:t xml:space="preserve"> </w:t>
      </w:r>
      <w:r w:rsidRPr="00B4051A">
        <w:rPr>
          <w:rFonts w:ascii="Arial" w:hAnsi="Arial" w:cs="Arial"/>
          <w:sz w:val="24"/>
          <w:szCs w:val="24"/>
        </w:rPr>
        <w:t>164/18.</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b/>
          <w:sz w:val="24"/>
          <w:szCs w:val="24"/>
        </w:rPr>
        <w:t>CONSIDERANDO</w:t>
      </w:r>
      <w:r w:rsidRPr="00B4051A">
        <w:rPr>
          <w:rFonts w:ascii="Arial" w:hAnsi="Arial" w:cs="Arial"/>
          <w:sz w:val="24"/>
          <w:szCs w:val="24"/>
        </w:rPr>
        <w:t>: 1) que el artículo 33 literal C) numeral 22 del T.O.C.A.F.</w:t>
      </w:r>
      <w:r w:rsidR="00F9708E">
        <w:rPr>
          <w:rFonts w:ascii="Arial" w:hAnsi="Arial" w:cs="Arial"/>
          <w:sz w:val="24"/>
          <w:szCs w:val="24"/>
        </w:rPr>
        <w:t xml:space="preserve"> </w:t>
      </w:r>
      <w:r w:rsidRPr="00B4051A">
        <w:rPr>
          <w:rFonts w:ascii="Arial" w:hAnsi="Arial" w:cs="Arial"/>
          <w:sz w:val="24"/>
          <w:szCs w:val="24"/>
        </w:rPr>
        <w:t>permite acudir a la contratación directa o al procedimiento que el Ordenador</w:t>
      </w:r>
      <w:r w:rsidR="00F9708E">
        <w:rPr>
          <w:rFonts w:ascii="Arial" w:hAnsi="Arial" w:cs="Arial"/>
          <w:sz w:val="24"/>
          <w:szCs w:val="24"/>
        </w:rPr>
        <w:t xml:space="preserve"> </w:t>
      </w:r>
      <w:r w:rsidRPr="00B4051A">
        <w:rPr>
          <w:rFonts w:ascii="Arial" w:hAnsi="Arial" w:cs="Arial"/>
          <w:sz w:val="24"/>
          <w:szCs w:val="24"/>
        </w:rPr>
        <w:t>determine por razones de buena administración para, entre otros, la adquisición</w:t>
      </w:r>
      <w:r w:rsidR="00F9708E">
        <w:rPr>
          <w:rFonts w:ascii="Arial" w:hAnsi="Arial" w:cs="Arial"/>
          <w:sz w:val="24"/>
          <w:szCs w:val="24"/>
        </w:rPr>
        <w:t xml:space="preserve"> </w:t>
      </w:r>
      <w:r w:rsidRPr="00B4051A">
        <w:rPr>
          <w:rFonts w:ascii="Arial" w:hAnsi="Arial" w:cs="Arial"/>
          <w:sz w:val="24"/>
          <w:szCs w:val="24"/>
        </w:rPr>
        <w:t>de bienes o servicios destinados a servicios que se encuentran de hecho o de</w:t>
      </w:r>
      <w:r w:rsidR="00F9708E">
        <w:rPr>
          <w:rFonts w:ascii="Arial" w:hAnsi="Arial" w:cs="Arial"/>
          <w:sz w:val="24"/>
          <w:szCs w:val="24"/>
        </w:rPr>
        <w:t xml:space="preserve"> </w:t>
      </w:r>
      <w:r w:rsidRPr="00B4051A">
        <w:rPr>
          <w:rFonts w:ascii="Arial" w:hAnsi="Arial" w:cs="Arial"/>
          <w:sz w:val="24"/>
          <w:szCs w:val="24"/>
        </w:rPr>
        <w:t>derecho en régimen de libre competencia ;</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2) que se configuró la causal al amparo de la cual se</w:t>
      </w:r>
      <w:r w:rsidR="00F9708E">
        <w:rPr>
          <w:rFonts w:ascii="Arial" w:hAnsi="Arial" w:cs="Arial"/>
          <w:sz w:val="24"/>
          <w:szCs w:val="24"/>
        </w:rPr>
        <w:t xml:space="preserve"> </w:t>
      </w:r>
      <w:r w:rsidRPr="00B4051A">
        <w:rPr>
          <w:rFonts w:ascii="Arial" w:hAnsi="Arial" w:cs="Arial"/>
          <w:sz w:val="24"/>
          <w:szCs w:val="24"/>
        </w:rPr>
        <w:t>realizó la contratación, en razón de que su objeto está destinado a la</w:t>
      </w:r>
      <w:r w:rsidR="00F9708E">
        <w:rPr>
          <w:rFonts w:ascii="Arial" w:hAnsi="Arial" w:cs="Arial"/>
          <w:sz w:val="24"/>
          <w:szCs w:val="24"/>
        </w:rPr>
        <w:t xml:space="preserve"> </w:t>
      </w:r>
      <w:r w:rsidRPr="00B4051A">
        <w:rPr>
          <w:rFonts w:ascii="Arial" w:hAnsi="Arial" w:cs="Arial"/>
          <w:sz w:val="24"/>
          <w:szCs w:val="24"/>
        </w:rPr>
        <w:t>producción de portland, la que se encuentra en régimen de libre competencia;</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3) que no obstante, el artículo 66 del T.O.C.A.F.</w:t>
      </w:r>
      <w:r w:rsidR="00F9708E">
        <w:rPr>
          <w:rFonts w:ascii="Arial" w:hAnsi="Arial" w:cs="Arial"/>
          <w:sz w:val="24"/>
          <w:szCs w:val="24"/>
        </w:rPr>
        <w:t xml:space="preserve"> </w:t>
      </w:r>
      <w:r w:rsidRPr="00B4051A">
        <w:rPr>
          <w:rFonts w:ascii="Arial" w:hAnsi="Arial" w:cs="Arial"/>
          <w:sz w:val="24"/>
          <w:szCs w:val="24"/>
        </w:rPr>
        <w:t>establece que la actuación de la Comisión Asesora de Adjudicaciones será</w:t>
      </w:r>
      <w:r w:rsidR="00F9708E">
        <w:rPr>
          <w:rFonts w:ascii="Arial" w:hAnsi="Arial" w:cs="Arial"/>
          <w:sz w:val="24"/>
          <w:szCs w:val="24"/>
        </w:rPr>
        <w:t xml:space="preserve"> </w:t>
      </w:r>
      <w:r w:rsidRPr="00B4051A">
        <w:rPr>
          <w:rFonts w:ascii="Arial" w:hAnsi="Arial" w:cs="Arial"/>
          <w:sz w:val="24"/>
          <w:szCs w:val="24"/>
        </w:rPr>
        <w:t>preceptiva en los procedimientos competitivos de más de $ 2.825.000, por lo</w:t>
      </w:r>
      <w:r w:rsidR="00F9708E">
        <w:rPr>
          <w:rFonts w:ascii="Arial" w:hAnsi="Arial" w:cs="Arial"/>
          <w:sz w:val="24"/>
          <w:szCs w:val="24"/>
        </w:rPr>
        <w:t xml:space="preserve"> </w:t>
      </w:r>
      <w:r w:rsidRPr="00B4051A">
        <w:rPr>
          <w:rFonts w:ascii="Arial" w:hAnsi="Arial" w:cs="Arial"/>
          <w:sz w:val="24"/>
          <w:szCs w:val="24"/>
        </w:rPr>
        <w:t>que tratándose de un procedimiento competitivo al amparo de una causal de</w:t>
      </w:r>
      <w:r w:rsidR="00F9708E">
        <w:rPr>
          <w:rFonts w:ascii="Arial" w:hAnsi="Arial" w:cs="Arial"/>
          <w:sz w:val="24"/>
          <w:szCs w:val="24"/>
        </w:rPr>
        <w:t xml:space="preserve"> </w:t>
      </w:r>
      <w:r w:rsidRPr="00B4051A">
        <w:rPr>
          <w:rFonts w:ascii="Arial" w:hAnsi="Arial" w:cs="Arial"/>
          <w:sz w:val="24"/>
          <w:szCs w:val="24"/>
        </w:rPr>
        <w:t>excepción, que supera el monto establecido por la norma, la misma debió</w:t>
      </w:r>
      <w:r w:rsidR="00F9708E">
        <w:rPr>
          <w:rFonts w:ascii="Arial" w:hAnsi="Arial" w:cs="Arial"/>
          <w:sz w:val="24"/>
          <w:szCs w:val="24"/>
        </w:rPr>
        <w:t xml:space="preserve"> </w:t>
      </w:r>
      <w:r w:rsidRPr="00B4051A">
        <w:rPr>
          <w:rFonts w:ascii="Arial" w:hAnsi="Arial" w:cs="Arial"/>
          <w:sz w:val="24"/>
          <w:szCs w:val="24"/>
        </w:rPr>
        <w:t>haber sido convocada en tanto la única excepción que plantea la norma es en</w:t>
      </w:r>
      <w:r w:rsidR="00F9708E">
        <w:rPr>
          <w:rFonts w:ascii="Arial" w:hAnsi="Arial" w:cs="Arial"/>
          <w:sz w:val="24"/>
          <w:szCs w:val="24"/>
        </w:rPr>
        <w:t xml:space="preserve"> </w:t>
      </w:r>
      <w:r w:rsidRPr="00B4051A">
        <w:rPr>
          <w:rFonts w:ascii="Arial" w:hAnsi="Arial" w:cs="Arial"/>
          <w:sz w:val="24"/>
          <w:szCs w:val="24"/>
        </w:rPr>
        <w:t>razón del monto del procedimiento;</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b/>
          <w:sz w:val="24"/>
          <w:szCs w:val="24"/>
        </w:rPr>
        <w:t>ATENTO</w:t>
      </w:r>
      <w:r w:rsidRPr="00B4051A">
        <w:rPr>
          <w:rFonts w:ascii="Arial" w:hAnsi="Arial" w:cs="Arial"/>
          <w:sz w:val="24"/>
          <w:szCs w:val="24"/>
        </w:rPr>
        <w:t>: a lo expuesto y a lo dispuesto por el artículo 211 literal B) de la</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Constitución de la República;</w:t>
      </w:r>
    </w:p>
    <w:p w:rsidR="00B4051A" w:rsidRPr="00B4051A" w:rsidRDefault="00B4051A" w:rsidP="00B4051A">
      <w:pPr>
        <w:autoSpaceDE w:val="0"/>
        <w:autoSpaceDN w:val="0"/>
        <w:adjustRightInd w:val="0"/>
        <w:spacing w:after="0" w:line="360" w:lineRule="auto"/>
        <w:jc w:val="center"/>
        <w:rPr>
          <w:rFonts w:ascii="Arial" w:hAnsi="Arial" w:cs="Arial"/>
          <w:b/>
          <w:sz w:val="24"/>
          <w:szCs w:val="24"/>
        </w:rPr>
      </w:pPr>
      <w:r w:rsidRPr="00B4051A">
        <w:rPr>
          <w:rFonts w:ascii="Arial" w:hAnsi="Arial" w:cs="Arial"/>
          <w:b/>
          <w:sz w:val="24"/>
          <w:szCs w:val="24"/>
        </w:rPr>
        <w:t>EL TRIBUNAL ACUERDA</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1) Observar el gasto por lo expresado en el Considerando 3);</w:t>
      </w:r>
    </w:p>
    <w:p w:rsidR="00B4051A" w:rsidRPr="00B4051A" w:rsidRDefault="00B4051A" w:rsidP="00B4051A">
      <w:pPr>
        <w:autoSpaceDE w:val="0"/>
        <w:autoSpaceDN w:val="0"/>
        <w:adjustRightInd w:val="0"/>
        <w:spacing w:after="0" w:line="360" w:lineRule="auto"/>
        <w:jc w:val="both"/>
        <w:rPr>
          <w:rFonts w:ascii="Arial" w:hAnsi="Arial" w:cs="Arial"/>
          <w:sz w:val="24"/>
          <w:szCs w:val="24"/>
        </w:rPr>
      </w:pPr>
      <w:r w:rsidRPr="00B4051A">
        <w:rPr>
          <w:rFonts w:ascii="Arial" w:hAnsi="Arial" w:cs="Arial"/>
          <w:sz w:val="24"/>
          <w:szCs w:val="24"/>
        </w:rPr>
        <w:t>2) Devolver las actuaciones</w:t>
      </w:r>
      <w:r w:rsidR="00F9708E">
        <w:rPr>
          <w:rFonts w:ascii="Arial" w:hAnsi="Arial" w:cs="Arial"/>
          <w:sz w:val="24"/>
          <w:szCs w:val="24"/>
        </w:rPr>
        <w:t>.”</w:t>
      </w:r>
    </w:p>
    <w:p w:rsidR="00B4051A" w:rsidRDefault="00B4051A" w:rsidP="00B4051A">
      <w:pPr>
        <w:spacing w:line="360" w:lineRule="auto"/>
        <w:jc w:val="both"/>
        <w:rPr>
          <w:rFonts w:ascii="Arial" w:hAnsi="Arial" w:cs="Arial"/>
          <w:sz w:val="24"/>
          <w:szCs w:val="24"/>
        </w:rPr>
      </w:pPr>
    </w:p>
    <w:p w:rsidR="00F9708E" w:rsidRDefault="00F9708E" w:rsidP="00F9708E">
      <w:pPr>
        <w:spacing w:after="0" w:line="360" w:lineRule="auto"/>
        <w:jc w:val="both"/>
        <w:rPr>
          <w:rFonts w:ascii="Arial" w:hAnsi="Arial" w:cs="Arial"/>
          <w:sz w:val="24"/>
          <w:szCs w:val="24"/>
        </w:rPr>
      </w:pPr>
      <w:r w:rsidRPr="00AB215E">
        <w:rPr>
          <w:rFonts w:ascii="Arial" w:hAnsi="Arial" w:cs="Arial"/>
          <w:b/>
          <w:sz w:val="24"/>
          <w:szCs w:val="24"/>
        </w:rPr>
        <w:t xml:space="preserve">CONSTANCIA DE FUNDAMENTO DE VOTO DISCORDE DEL MINISTRO </w:t>
      </w:r>
      <w:r>
        <w:rPr>
          <w:rFonts w:ascii="Arial" w:hAnsi="Arial" w:cs="Arial"/>
          <w:b/>
          <w:sz w:val="24"/>
          <w:szCs w:val="24"/>
        </w:rPr>
        <w:t>JOSÉ LUIS BRINGA</w:t>
      </w:r>
      <w:r w:rsidRPr="00AB215E">
        <w:rPr>
          <w:rFonts w:ascii="Arial" w:hAnsi="Arial" w:cs="Arial"/>
          <w:b/>
          <w:sz w:val="24"/>
          <w:szCs w:val="24"/>
        </w:rPr>
        <w:t xml:space="preserve">: </w:t>
      </w:r>
      <w:r>
        <w:rPr>
          <w:rFonts w:ascii="Arial" w:hAnsi="Arial" w:cs="Arial"/>
          <w:sz w:val="24"/>
          <w:szCs w:val="24"/>
        </w:rPr>
        <w:t>“</w:t>
      </w:r>
      <w:r w:rsidRPr="00781BB2">
        <w:rPr>
          <w:rFonts w:ascii="Arial" w:hAnsi="Arial" w:cs="Arial"/>
          <w:sz w:val="24"/>
          <w:szCs w:val="24"/>
        </w:rPr>
        <w:t>Voto discorde por compartir el Proyecto de Resolución elevado originalmente por la División Jurídica, que se transcribe a continuación:</w:t>
      </w:r>
    </w:p>
    <w:p w:rsidR="00F9708E" w:rsidRPr="00781BB2" w:rsidRDefault="00F9708E" w:rsidP="00F9708E">
      <w:pPr>
        <w:spacing w:after="0" w:line="360" w:lineRule="auto"/>
        <w:jc w:val="center"/>
        <w:rPr>
          <w:rFonts w:ascii="Arial" w:hAnsi="Arial" w:cs="Arial"/>
          <w:b/>
          <w:sz w:val="24"/>
          <w:szCs w:val="24"/>
        </w:rPr>
      </w:pPr>
      <w:r w:rsidRPr="00781BB2">
        <w:rPr>
          <w:rFonts w:ascii="Arial" w:hAnsi="Arial" w:cs="Arial"/>
          <w:b/>
          <w:sz w:val="24"/>
          <w:szCs w:val="24"/>
        </w:rPr>
        <w:t>PROYECTO DE RESOLUCION</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VISTO:</w:t>
      </w:r>
      <w:r w:rsidRPr="00781BB2">
        <w:rPr>
          <w:rFonts w:ascii="Arial" w:hAnsi="Arial" w:cs="Arial"/>
          <w:sz w:val="24"/>
          <w:szCs w:val="24"/>
        </w:rPr>
        <w:t xml:space="preserve"> las actuaciones remitidas por Administración Nacional de Combustibles</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sz w:val="24"/>
          <w:szCs w:val="24"/>
        </w:rPr>
        <w:t>Alcohol y Portland relacionadas con la compra por excepción de hasta 28.000</w:t>
      </w:r>
      <w:r>
        <w:rPr>
          <w:rFonts w:ascii="Arial" w:hAnsi="Arial" w:cs="Arial"/>
          <w:sz w:val="24"/>
          <w:szCs w:val="24"/>
        </w:rPr>
        <w:t xml:space="preserve"> </w:t>
      </w:r>
      <w:r w:rsidRPr="00781BB2">
        <w:rPr>
          <w:rFonts w:ascii="Arial" w:hAnsi="Arial" w:cs="Arial"/>
          <w:sz w:val="24"/>
          <w:szCs w:val="24"/>
        </w:rPr>
        <w:t>toneladas de yeso crudo, calculado en base seca con destino a las Plantas</w:t>
      </w:r>
      <w:r>
        <w:rPr>
          <w:rFonts w:ascii="Arial" w:hAnsi="Arial" w:cs="Arial"/>
          <w:sz w:val="24"/>
          <w:szCs w:val="24"/>
        </w:rPr>
        <w:t xml:space="preserve"> </w:t>
      </w:r>
      <w:r w:rsidRPr="00781BB2">
        <w:rPr>
          <w:rFonts w:ascii="Arial" w:hAnsi="Arial" w:cs="Arial"/>
          <w:sz w:val="24"/>
          <w:szCs w:val="24"/>
        </w:rPr>
        <w:t>Portland Minas y Paysandú.</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RESULTANDO: 1)</w:t>
      </w:r>
      <w:r w:rsidRPr="00781BB2">
        <w:rPr>
          <w:rFonts w:ascii="Arial" w:hAnsi="Arial" w:cs="Arial"/>
          <w:sz w:val="24"/>
          <w:szCs w:val="24"/>
        </w:rPr>
        <w:t xml:space="preserve"> que se dispuso llevar a cabo un procedimiento competitivo</w:t>
      </w:r>
      <w:r>
        <w:rPr>
          <w:rFonts w:ascii="Arial" w:hAnsi="Arial" w:cs="Arial"/>
          <w:sz w:val="24"/>
          <w:szCs w:val="24"/>
        </w:rPr>
        <w:t xml:space="preserve"> </w:t>
      </w:r>
      <w:r w:rsidRPr="00781BB2">
        <w:rPr>
          <w:rFonts w:ascii="Arial" w:hAnsi="Arial" w:cs="Arial"/>
          <w:sz w:val="24"/>
          <w:szCs w:val="24"/>
        </w:rPr>
        <w:t>al amparo de lo dispuesto por el art. 33 literal C) numeral 22 del TOCAF,</w:t>
      </w:r>
      <w:r>
        <w:rPr>
          <w:rFonts w:ascii="Arial" w:hAnsi="Arial" w:cs="Arial"/>
          <w:sz w:val="24"/>
          <w:szCs w:val="24"/>
        </w:rPr>
        <w:t xml:space="preserve"> </w:t>
      </w:r>
      <w:r w:rsidRPr="00781BB2">
        <w:rPr>
          <w:rFonts w:ascii="Arial" w:hAnsi="Arial" w:cs="Arial"/>
          <w:sz w:val="24"/>
          <w:szCs w:val="24"/>
        </w:rPr>
        <w:t>elaborándose a tales efectos las bases para la compra, cursándose</w:t>
      </w:r>
      <w:r>
        <w:rPr>
          <w:rFonts w:ascii="Arial" w:hAnsi="Arial" w:cs="Arial"/>
          <w:sz w:val="24"/>
          <w:szCs w:val="24"/>
        </w:rPr>
        <w:t xml:space="preserve"> </w:t>
      </w:r>
      <w:r w:rsidRPr="00781BB2">
        <w:rPr>
          <w:rFonts w:ascii="Arial" w:hAnsi="Arial" w:cs="Arial"/>
          <w:sz w:val="24"/>
          <w:szCs w:val="24"/>
        </w:rPr>
        <w:t xml:space="preserve">invitaciones a las empresas </w:t>
      </w:r>
      <w:proofErr w:type="spellStart"/>
      <w:r w:rsidRPr="00781BB2">
        <w:rPr>
          <w:rFonts w:ascii="Arial" w:hAnsi="Arial" w:cs="Arial"/>
          <w:sz w:val="24"/>
          <w:szCs w:val="24"/>
        </w:rPr>
        <w:t>Carbosur</w:t>
      </w:r>
      <w:proofErr w:type="spellEnd"/>
      <w:r w:rsidRPr="00781BB2">
        <w:rPr>
          <w:rFonts w:ascii="Arial" w:hAnsi="Arial" w:cs="Arial"/>
          <w:sz w:val="24"/>
          <w:szCs w:val="24"/>
        </w:rPr>
        <w:t xml:space="preserve">, Internacional </w:t>
      </w:r>
      <w:proofErr w:type="spellStart"/>
      <w:r w:rsidRPr="00781BB2">
        <w:rPr>
          <w:rFonts w:ascii="Arial" w:hAnsi="Arial" w:cs="Arial"/>
          <w:sz w:val="24"/>
          <w:szCs w:val="24"/>
        </w:rPr>
        <w:t>Materials</w:t>
      </w:r>
      <w:proofErr w:type="spellEnd"/>
      <w:r w:rsidRPr="00781BB2">
        <w:rPr>
          <w:rFonts w:ascii="Arial" w:hAnsi="Arial" w:cs="Arial"/>
          <w:sz w:val="24"/>
          <w:szCs w:val="24"/>
        </w:rPr>
        <w:t xml:space="preserve"> Inc., Cementos</w:t>
      </w:r>
      <w:r>
        <w:rPr>
          <w:rFonts w:ascii="Arial" w:hAnsi="Arial" w:cs="Arial"/>
          <w:sz w:val="24"/>
          <w:szCs w:val="24"/>
        </w:rPr>
        <w:t xml:space="preserve"> </w:t>
      </w:r>
      <w:r w:rsidRPr="00781BB2">
        <w:rPr>
          <w:rFonts w:ascii="Arial" w:hAnsi="Arial" w:cs="Arial"/>
          <w:sz w:val="24"/>
          <w:szCs w:val="24"/>
        </w:rPr>
        <w:t xml:space="preserve">Artigas, </w:t>
      </w:r>
      <w:proofErr w:type="spellStart"/>
      <w:r w:rsidRPr="00781BB2">
        <w:rPr>
          <w:rFonts w:ascii="Arial" w:hAnsi="Arial" w:cs="Arial"/>
          <w:sz w:val="24"/>
          <w:szCs w:val="24"/>
        </w:rPr>
        <w:t>Pri</w:t>
      </w:r>
      <w:proofErr w:type="spellEnd"/>
      <w:r w:rsidRPr="00781BB2">
        <w:rPr>
          <w:rFonts w:ascii="Arial" w:hAnsi="Arial" w:cs="Arial"/>
          <w:sz w:val="24"/>
          <w:szCs w:val="24"/>
        </w:rPr>
        <w:t xml:space="preserve">, Cultura y HC TRADING MALTA </w:t>
      </w:r>
      <w:proofErr w:type="spellStart"/>
      <w:r w:rsidRPr="00781BB2">
        <w:rPr>
          <w:rFonts w:ascii="Arial" w:hAnsi="Arial" w:cs="Arial"/>
          <w:sz w:val="24"/>
          <w:szCs w:val="24"/>
        </w:rPr>
        <w:t>Limited</w:t>
      </w:r>
      <w:proofErr w:type="spellEnd"/>
      <w:r w:rsidRPr="00781BB2">
        <w:rPr>
          <w:rFonts w:ascii="Arial" w:hAnsi="Arial" w:cs="Arial"/>
          <w:sz w:val="24"/>
          <w:szCs w:val="24"/>
        </w:rPr>
        <w:t>.;</w:t>
      </w:r>
    </w:p>
    <w:p w:rsidR="00F9708E" w:rsidRDefault="00F9708E" w:rsidP="00F9708E">
      <w:pPr>
        <w:spacing w:after="0" w:line="360" w:lineRule="auto"/>
        <w:jc w:val="both"/>
        <w:rPr>
          <w:rFonts w:ascii="Arial" w:hAnsi="Arial" w:cs="Arial"/>
          <w:sz w:val="24"/>
          <w:szCs w:val="24"/>
        </w:rPr>
      </w:pPr>
      <w:r w:rsidRPr="00781BB2">
        <w:rPr>
          <w:rFonts w:ascii="Arial" w:hAnsi="Arial" w:cs="Arial"/>
          <w:b/>
          <w:sz w:val="24"/>
          <w:szCs w:val="24"/>
        </w:rPr>
        <w:t xml:space="preserve"> 2)</w:t>
      </w:r>
      <w:r w:rsidRPr="00781BB2">
        <w:rPr>
          <w:rFonts w:ascii="Arial" w:hAnsi="Arial" w:cs="Arial"/>
          <w:sz w:val="24"/>
          <w:szCs w:val="24"/>
        </w:rPr>
        <w:t xml:space="preserve"> que al acto de apertura de fecha 23.10.18, se</w:t>
      </w:r>
      <w:r>
        <w:rPr>
          <w:rFonts w:ascii="Arial" w:hAnsi="Arial" w:cs="Arial"/>
          <w:sz w:val="24"/>
          <w:szCs w:val="24"/>
        </w:rPr>
        <w:t xml:space="preserve"> </w:t>
      </w:r>
      <w:r w:rsidRPr="00781BB2">
        <w:rPr>
          <w:rFonts w:ascii="Arial" w:hAnsi="Arial" w:cs="Arial"/>
          <w:sz w:val="24"/>
          <w:szCs w:val="24"/>
        </w:rPr>
        <w:t xml:space="preserve">presentaron 2 oferentes: International </w:t>
      </w:r>
      <w:proofErr w:type="spellStart"/>
      <w:r w:rsidRPr="00781BB2">
        <w:rPr>
          <w:rFonts w:ascii="Arial" w:hAnsi="Arial" w:cs="Arial"/>
          <w:sz w:val="24"/>
          <w:szCs w:val="24"/>
        </w:rPr>
        <w:t>Materials</w:t>
      </w:r>
      <w:proofErr w:type="spellEnd"/>
      <w:r w:rsidRPr="00781BB2">
        <w:rPr>
          <w:rFonts w:ascii="Arial" w:hAnsi="Arial" w:cs="Arial"/>
          <w:sz w:val="24"/>
          <w:szCs w:val="24"/>
        </w:rPr>
        <w:t xml:space="preserve"> Inc., P.R.I. y Asociados;</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3)</w:t>
      </w:r>
      <w:r w:rsidRPr="00781BB2">
        <w:rPr>
          <w:rFonts w:ascii="Arial" w:hAnsi="Arial" w:cs="Arial"/>
          <w:sz w:val="24"/>
          <w:szCs w:val="24"/>
        </w:rPr>
        <w:t xml:space="preserve"> que la Gerencia Portland-Planificación Logística con</w:t>
      </w:r>
      <w:r>
        <w:rPr>
          <w:rFonts w:ascii="Arial" w:hAnsi="Arial" w:cs="Arial"/>
          <w:sz w:val="24"/>
          <w:szCs w:val="24"/>
        </w:rPr>
        <w:t xml:space="preserve"> </w:t>
      </w:r>
      <w:r w:rsidRPr="00781BB2">
        <w:rPr>
          <w:rFonts w:ascii="Arial" w:hAnsi="Arial" w:cs="Arial"/>
          <w:sz w:val="24"/>
          <w:szCs w:val="24"/>
        </w:rPr>
        <w:t>fecha 10.1.19 informo que 3.1 con respecto a la calidad del material ofertado</w:t>
      </w:r>
      <w:r>
        <w:rPr>
          <w:rFonts w:ascii="Arial" w:hAnsi="Arial" w:cs="Arial"/>
          <w:sz w:val="24"/>
          <w:szCs w:val="24"/>
        </w:rPr>
        <w:t xml:space="preserve"> </w:t>
      </w:r>
      <w:r w:rsidRPr="00781BB2">
        <w:rPr>
          <w:rFonts w:ascii="Arial" w:hAnsi="Arial" w:cs="Arial"/>
          <w:sz w:val="24"/>
          <w:szCs w:val="24"/>
        </w:rPr>
        <w:t>por firmas, el mismo cumple con las características físico-químicas solicitadas.</w:t>
      </w:r>
      <w:r>
        <w:rPr>
          <w:rFonts w:ascii="Arial" w:hAnsi="Arial" w:cs="Arial"/>
          <w:sz w:val="24"/>
          <w:szCs w:val="24"/>
        </w:rPr>
        <w:t xml:space="preserve"> </w:t>
      </w:r>
      <w:r w:rsidRPr="00781BB2">
        <w:rPr>
          <w:rFonts w:ascii="Arial" w:hAnsi="Arial" w:cs="Arial"/>
          <w:sz w:val="24"/>
          <w:szCs w:val="24"/>
        </w:rPr>
        <w:t>3.2 analizada la propuesta de PRI y Asociados, la misma no se ajusta a lo</w:t>
      </w:r>
      <w:r>
        <w:rPr>
          <w:rFonts w:ascii="Arial" w:hAnsi="Arial" w:cs="Arial"/>
          <w:sz w:val="24"/>
          <w:szCs w:val="24"/>
        </w:rPr>
        <w:t xml:space="preserve"> </w:t>
      </w:r>
      <w:r w:rsidRPr="00781BB2">
        <w:rPr>
          <w:rFonts w:ascii="Arial" w:hAnsi="Arial" w:cs="Arial"/>
          <w:sz w:val="24"/>
          <w:szCs w:val="24"/>
        </w:rPr>
        <w:t>solicitado en el punto II.1 del Pliego, en lo que respecta a la presentación de</w:t>
      </w:r>
      <w:r>
        <w:rPr>
          <w:rFonts w:ascii="Arial" w:hAnsi="Arial" w:cs="Arial"/>
          <w:sz w:val="24"/>
          <w:szCs w:val="24"/>
        </w:rPr>
        <w:t xml:space="preserve"> </w:t>
      </w:r>
      <w:r w:rsidRPr="00781BB2">
        <w:rPr>
          <w:rFonts w:ascii="Arial" w:hAnsi="Arial" w:cs="Arial"/>
          <w:sz w:val="24"/>
          <w:szCs w:val="24"/>
        </w:rPr>
        <w:t>referencias comprobables de suministro de yeso en los últimos 3 años, por lo</w:t>
      </w:r>
      <w:r>
        <w:rPr>
          <w:rFonts w:ascii="Arial" w:hAnsi="Arial" w:cs="Arial"/>
          <w:sz w:val="24"/>
          <w:szCs w:val="24"/>
        </w:rPr>
        <w:t xml:space="preserve"> </w:t>
      </w:r>
      <w:r w:rsidRPr="00781BB2">
        <w:rPr>
          <w:rFonts w:ascii="Arial" w:hAnsi="Arial" w:cs="Arial"/>
          <w:sz w:val="24"/>
          <w:szCs w:val="24"/>
        </w:rPr>
        <w:t>cual no podrá ser considerada admisible. 3.3 la única oferta admisible es la IMI</w:t>
      </w:r>
      <w:r>
        <w:rPr>
          <w:rFonts w:ascii="Arial" w:hAnsi="Arial" w:cs="Arial"/>
          <w:sz w:val="24"/>
          <w:szCs w:val="24"/>
        </w:rPr>
        <w:t xml:space="preserve"> </w:t>
      </w:r>
      <w:proofErr w:type="spellStart"/>
      <w:r w:rsidRPr="00781BB2">
        <w:rPr>
          <w:rFonts w:ascii="Arial" w:hAnsi="Arial" w:cs="Arial"/>
          <w:sz w:val="24"/>
          <w:szCs w:val="24"/>
        </w:rPr>
        <w:t>Inc</w:t>
      </w:r>
      <w:proofErr w:type="spellEnd"/>
      <w:r w:rsidRPr="00781BB2">
        <w:rPr>
          <w:rFonts w:ascii="Arial" w:hAnsi="Arial" w:cs="Arial"/>
          <w:sz w:val="24"/>
          <w:szCs w:val="24"/>
        </w:rPr>
        <w:t>, señalándose que el material fue utilizado en ambas Plantas con total</w:t>
      </w:r>
      <w:r>
        <w:rPr>
          <w:rFonts w:ascii="Arial" w:hAnsi="Arial" w:cs="Arial"/>
          <w:sz w:val="24"/>
          <w:szCs w:val="24"/>
        </w:rPr>
        <w:t xml:space="preserve"> </w:t>
      </w:r>
      <w:r w:rsidRPr="00781BB2">
        <w:rPr>
          <w:rFonts w:ascii="Arial" w:hAnsi="Arial" w:cs="Arial"/>
          <w:sz w:val="24"/>
          <w:szCs w:val="24"/>
        </w:rPr>
        <w:t>satisfacción y el precio se considera aceptable por lo que se sugirió adjudicarle</w:t>
      </w:r>
      <w:r>
        <w:rPr>
          <w:rFonts w:ascii="Arial" w:hAnsi="Arial" w:cs="Arial"/>
          <w:sz w:val="24"/>
          <w:szCs w:val="24"/>
        </w:rPr>
        <w:t xml:space="preserve"> </w:t>
      </w:r>
      <w:r w:rsidRPr="00781BB2">
        <w:rPr>
          <w:rFonts w:ascii="Arial" w:hAnsi="Arial" w:cs="Arial"/>
          <w:sz w:val="24"/>
          <w:szCs w:val="24"/>
        </w:rPr>
        <w:t xml:space="preserve">la compra , en condición CFR free </w:t>
      </w:r>
      <w:proofErr w:type="spellStart"/>
      <w:r w:rsidRPr="00781BB2">
        <w:rPr>
          <w:rFonts w:ascii="Arial" w:hAnsi="Arial" w:cs="Arial"/>
          <w:sz w:val="24"/>
          <w:szCs w:val="24"/>
        </w:rPr>
        <w:t>Out</w:t>
      </w:r>
      <w:proofErr w:type="spellEnd"/>
      <w:r w:rsidRPr="00781BB2">
        <w:rPr>
          <w:rFonts w:ascii="Arial" w:hAnsi="Arial" w:cs="Arial"/>
          <w:sz w:val="24"/>
          <w:szCs w:val="24"/>
        </w:rPr>
        <w:t xml:space="preserve"> Puerto Montevideo,;</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 xml:space="preserve"> 4)</w:t>
      </w:r>
      <w:r w:rsidRPr="00781BB2">
        <w:rPr>
          <w:rFonts w:ascii="Arial" w:hAnsi="Arial" w:cs="Arial"/>
          <w:sz w:val="24"/>
          <w:szCs w:val="24"/>
        </w:rPr>
        <w:t xml:space="preserve"> que por Resolución N° 274/4/2019 de fecha 11.4.19, el</w:t>
      </w:r>
      <w:r>
        <w:rPr>
          <w:rFonts w:ascii="Arial" w:hAnsi="Arial" w:cs="Arial"/>
          <w:sz w:val="24"/>
          <w:szCs w:val="24"/>
        </w:rPr>
        <w:t xml:space="preserve"> </w:t>
      </w:r>
      <w:r w:rsidRPr="00781BB2">
        <w:rPr>
          <w:rFonts w:ascii="Arial" w:hAnsi="Arial" w:cs="Arial"/>
          <w:sz w:val="24"/>
          <w:szCs w:val="24"/>
        </w:rPr>
        <w:t>Directorio dispuso la adjudicación en la forma propuesta, al amparo de lo</w:t>
      </w:r>
      <w:r>
        <w:rPr>
          <w:rFonts w:ascii="Arial" w:hAnsi="Arial" w:cs="Arial"/>
          <w:sz w:val="24"/>
          <w:szCs w:val="24"/>
        </w:rPr>
        <w:t xml:space="preserve"> </w:t>
      </w:r>
      <w:r w:rsidRPr="00781BB2">
        <w:rPr>
          <w:rFonts w:ascii="Arial" w:hAnsi="Arial" w:cs="Arial"/>
          <w:sz w:val="24"/>
          <w:szCs w:val="24"/>
        </w:rPr>
        <w:t>dispuesto por el artículo 33 literal c) numeral 22) del TOCAF y condicionada a</w:t>
      </w:r>
      <w:r>
        <w:rPr>
          <w:rFonts w:ascii="Arial" w:hAnsi="Arial" w:cs="Arial"/>
          <w:sz w:val="24"/>
          <w:szCs w:val="24"/>
        </w:rPr>
        <w:t xml:space="preserve"> </w:t>
      </w:r>
      <w:r w:rsidRPr="00781BB2">
        <w:rPr>
          <w:rFonts w:ascii="Arial" w:hAnsi="Arial" w:cs="Arial"/>
          <w:sz w:val="24"/>
          <w:szCs w:val="24"/>
        </w:rPr>
        <w:t>la intervención preventiva que compete a este Tribunal por un monto de U$S</w:t>
      </w:r>
      <w:r>
        <w:rPr>
          <w:rFonts w:ascii="Arial" w:hAnsi="Arial" w:cs="Arial"/>
          <w:sz w:val="24"/>
          <w:szCs w:val="24"/>
        </w:rPr>
        <w:t xml:space="preserve"> </w:t>
      </w:r>
      <w:r w:rsidRPr="00781BB2">
        <w:rPr>
          <w:rFonts w:ascii="Arial" w:hAnsi="Arial" w:cs="Arial"/>
          <w:sz w:val="24"/>
          <w:szCs w:val="24"/>
        </w:rPr>
        <w:t>977.200 más gastos de flete interno que ascienden a $ 19.488.000, de</w:t>
      </w:r>
      <w:r>
        <w:rPr>
          <w:rFonts w:ascii="Arial" w:hAnsi="Arial" w:cs="Arial"/>
          <w:sz w:val="24"/>
          <w:szCs w:val="24"/>
        </w:rPr>
        <w:t xml:space="preserve"> </w:t>
      </w:r>
      <w:r w:rsidRPr="00781BB2">
        <w:rPr>
          <w:rFonts w:ascii="Arial" w:hAnsi="Arial" w:cs="Arial"/>
          <w:sz w:val="24"/>
          <w:szCs w:val="24"/>
        </w:rPr>
        <w:t>internación y recargos de importación por $ 3.718.455,91 y el IVA de la</w:t>
      </w:r>
      <w:r>
        <w:rPr>
          <w:rFonts w:ascii="Arial" w:hAnsi="Arial" w:cs="Arial"/>
          <w:sz w:val="24"/>
          <w:szCs w:val="24"/>
        </w:rPr>
        <w:t xml:space="preserve"> </w:t>
      </w:r>
      <w:r w:rsidRPr="00781BB2">
        <w:rPr>
          <w:rFonts w:ascii="Arial" w:hAnsi="Arial" w:cs="Arial"/>
          <w:sz w:val="24"/>
          <w:szCs w:val="24"/>
        </w:rPr>
        <w:t>importación por $ 7.264.780,60;</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 xml:space="preserve"> 5)</w:t>
      </w:r>
      <w:r w:rsidRPr="00781BB2">
        <w:rPr>
          <w:rFonts w:ascii="Arial" w:hAnsi="Arial" w:cs="Arial"/>
          <w:sz w:val="24"/>
          <w:szCs w:val="24"/>
        </w:rPr>
        <w:t xml:space="preserve"> que el Área Abastecimiento informó que el rubro 1</w:t>
      </w:r>
      <w:r>
        <w:rPr>
          <w:rFonts w:ascii="Arial" w:hAnsi="Arial" w:cs="Arial"/>
          <w:sz w:val="24"/>
          <w:szCs w:val="24"/>
        </w:rPr>
        <w:t xml:space="preserve"> </w:t>
      </w:r>
      <w:r w:rsidRPr="00781BB2">
        <w:rPr>
          <w:rFonts w:ascii="Arial" w:hAnsi="Arial" w:cs="Arial"/>
          <w:sz w:val="24"/>
          <w:szCs w:val="24"/>
        </w:rPr>
        <w:t>presenta disponibilidad para el año 2019 según prórroga automática de Decreto</w:t>
      </w:r>
      <w:r>
        <w:rPr>
          <w:rFonts w:ascii="Arial" w:hAnsi="Arial" w:cs="Arial"/>
          <w:sz w:val="24"/>
          <w:szCs w:val="24"/>
        </w:rPr>
        <w:t xml:space="preserve"> </w:t>
      </w:r>
      <w:r w:rsidRPr="00781BB2">
        <w:rPr>
          <w:rFonts w:ascii="Arial" w:hAnsi="Arial" w:cs="Arial"/>
          <w:sz w:val="24"/>
          <w:szCs w:val="24"/>
        </w:rPr>
        <w:t>164/18.</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CONSIDERANDO: 1)</w:t>
      </w:r>
      <w:r w:rsidRPr="00781BB2">
        <w:rPr>
          <w:rFonts w:ascii="Arial" w:hAnsi="Arial" w:cs="Arial"/>
          <w:sz w:val="24"/>
          <w:szCs w:val="24"/>
        </w:rPr>
        <w:t xml:space="preserve"> que el artículo 33 literal C) numeral 22 del T.O.C.A.F.</w:t>
      </w:r>
      <w:r>
        <w:rPr>
          <w:rFonts w:ascii="Arial" w:hAnsi="Arial" w:cs="Arial"/>
          <w:sz w:val="24"/>
          <w:szCs w:val="24"/>
        </w:rPr>
        <w:t xml:space="preserve"> </w:t>
      </w:r>
      <w:r w:rsidRPr="00781BB2">
        <w:rPr>
          <w:rFonts w:ascii="Arial" w:hAnsi="Arial" w:cs="Arial"/>
          <w:sz w:val="24"/>
          <w:szCs w:val="24"/>
        </w:rPr>
        <w:t>permite acudir a la contratación directa o al procedimiento que el Ordenador</w:t>
      </w:r>
      <w:r>
        <w:rPr>
          <w:rFonts w:ascii="Arial" w:hAnsi="Arial" w:cs="Arial"/>
          <w:sz w:val="24"/>
          <w:szCs w:val="24"/>
        </w:rPr>
        <w:t xml:space="preserve"> </w:t>
      </w:r>
      <w:r w:rsidRPr="00781BB2">
        <w:rPr>
          <w:rFonts w:ascii="Arial" w:hAnsi="Arial" w:cs="Arial"/>
          <w:sz w:val="24"/>
          <w:szCs w:val="24"/>
        </w:rPr>
        <w:t>determine por razones de buena administración para, entre otros, la adquisición</w:t>
      </w:r>
      <w:r>
        <w:rPr>
          <w:rFonts w:ascii="Arial" w:hAnsi="Arial" w:cs="Arial"/>
          <w:sz w:val="24"/>
          <w:szCs w:val="24"/>
        </w:rPr>
        <w:t xml:space="preserve"> </w:t>
      </w:r>
      <w:r w:rsidRPr="00781BB2">
        <w:rPr>
          <w:rFonts w:ascii="Arial" w:hAnsi="Arial" w:cs="Arial"/>
          <w:sz w:val="24"/>
          <w:szCs w:val="24"/>
        </w:rPr>
        <w:t>de bienes o servicios destinados a servicios que se encuentran de hecho o de</w:t>
      </w:r>
      <w:r>
        <w:rPr>
          <w:rFonts w:ascii="Arial" w:hAnsi="Arial" w:cs="Arial"/>
          <w:sz w:val="24"/>
          <w:szCs w:val="24"/>
        </w:rPr>
        <w:t xml:space="preserve"> </w:t>
      </w:r>
      <w:r w:rsidRPr="00781BB2">
        <w:rPr>
          <w:rFonts w:ascii="Arial" w:hAnsi="Arial" w:cs="Arial"/>
          <w:sz w:val="24"/>
          <w:szCs w:val="24"/>
        </w:rPr>
        <w:t>derecho en régimen de libre competencia ;</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 xml:space="preserve"> 2)</w:t>
      </w:r>
      <w:r w:rsidRPr="00781BB2">
        <w:rPr>
          <w:rFonts w:ascii="Arial" w:hAnsi="Arial" w:cs="Arial"/>
          <w:sz w:val="24"/>
          <w:szCs w:val="24"/>
        </w:rPr>
        <w:t xml:space="preserve"> que se configuró la causal al amparo de la cual se</w:t>
      </w:r>
      <w:r>
        <w:rPr>
          <w:rFonts w:ascii="Arial" w:hAnsi="Arial" w:cs="Arial"/>
          <w:sz w:val="24"/>
          <w:szCs w:val="24"/>
        </w:rPr>
        <w:t xml:space="preserve"> </w:t>
      </w:r>
      <w:r w:rsidRPr="00781BB2">
        <w:rPr>
          <w:rFonts w:ascii="Arial" w:hAnsi="Arial" w:cs="Arial"/>
          <w:sz w:val="24"/>
          <w:szCs w:val="24"/>
        </w:rPr>
        <w:t>realizó la contratación, en razón de que su objeto está destinado a la</w:t>
      </w:r>
      <w:r>
        <w:rPr>
          <w:rFonts w:ascii="Arial" w:hAnsi="Arial" w:cs="Arial"/>
          <w:sz w:val="24"/>
          <w:szCs w:val="24"/>
        </w:rPr>
        <w:t xml:space="preserve"> </w:t>
      </w:r>
      <w:r w:rsidRPr="00781BB2">
        <w:rPr>
          <w:rFonts w:ascii="Arial" w:hAnsi="Arial" w:cs="Arial"/>
          <w:sz w:val="24"/>
          <w:szCs w:val="24"/>
        </w:rPr>
        <w:t>producción de portland, la que se encuentra en régimen de libre competencia;</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 xml:space="preserve"> 3)</w:t>
      </w:r>
      <w:r w:rsidRPr="00781BB2">
        <w:rPr>
          <w:rFonts w:ascii="Arial" w:hAnsi="Arial" w:cs="Arial"/>
          <w:sz w:val="24"/>
          <w:szCs w:val="24"/>
        </w:rPr>
        <w:t xml:space="preserve"> que no obstante, el artículo 66 del T.O.C.A.F.</w:t>
      </w:r>
      <w:r>
        <w:rPr>
          <w:rFonts w:ascii="Arial" w:hAnsi="Arial" w:cs="Arial"/>
          <w:sz w:val="24"/>
          <w:szCs w:val="24"/>
        </w:rPr>
        <w:t xml:space="preserve"> </w:t>
      </w:r>
      <w:r w:rsidRPr="00781BB2">
        <w:rPr>
          <w:rFonts w:ascii="Arial" w:hAnsi="Arial" w:cs="Arial"/>
          <w:sz w:val="24"/>
          <w:szCs w:val="24"/>
        </w:rPr>
        <w:t>establece que la actuación de la Comisión Asesora de Adjudicaciones será</w:t>
      </w:r>
      <w:r>
        <w:rPr>
          <w:rFonts w:ascii="Arial" w:hAnsi="Arial" w:cs="Arial"/>
          <w:sz w:val="24"/>
          <w:szCs w:val="24"/>
        </w:rPr>
        <w:t xml:space="preserve"> </w:t>
      </w:r>
      <w:r w:rsidRPr="00781BB2">
        <w:rPr>
          <w:rFonts w:ascii="Arial" w:hAnsi="Arial" w:cs="Arial"/>
          <w:sz w:val="24"/>
          <w:szCs w:val="24"/>
        </w:rPr>
        <w:t>preceptiva en los procedimientos competitivos de más de $ 2.825.000, por lo</w:t>
      </w:r>
      <w:r>
        <w:rPr>
          <w:rFonts w:ascii="Arial" w:hAnsi="Arial" w:cs="Arial"/>
          <w:sz w:val="24"/>
          <w:szCs w:val="24"/>
        </w:rPr>
        <w:t xml:space="preserve"> </w:t>
      </w:r>
      <w:r w:rsidRPr="00781BB2">
        <w:rPr>
          <w:rFonts w:ascii="Arial" w:hAnsi="Arial" w:cs="Arial"/>
          <w:sz w:val="24"/>
          <w:szCs w:val="24"/>
        </w:rPr>
        <w:t>que tratándose de un procedimiento competitivo al amparo de una causal de</w:t>
      </w:r>
      <w:r>
        <w:rPr>
          <w:rFonts w:ascii="Arial" w:hAnsi="Arial" w:cs="Arial"/>
          <w:sz w:val="24"/>
          <w:szCs w:val="24"/>
        </w:rPr>
        <w:t xml:space="preserve"> </w:t>
      </w:r>
      <w:r w:rsidRPr="00781BB2">
        <w:rPr>
          <w:rFonts w:ascii="Arial" w:hAnsi="Arial" w:cs="Arial"/>
          <w:sz w:val="24"/>
          <w:szCs w:val="24"/>
        </w:rPr>
        <w:t>excepción, que supera el monto establecido por la norma, la misma debió</w:t>
      </w:r>
      <w:r>
        <w:rPr>
          <w:rFonts w:ascii="Arial" w:hAnsi="Arial" w:cs="Arial"/>
          <w:sz w:val="24"/>
          <w:szCs w:val="24"/>
        </w:rPr>
        <w:t xml:space="preserve"> </w:t>
      </w:r>
      <w:r w:rsidRPr="00781BB2">
        <w:rPr>
          <w:rFonts w:ascii="Arial" w:hAnsi="Arial" w:cs="Arial"/>
          <w:sz w:val="24"/>
          <w:szCs w:val="24"/>
        </w:rPr>
        <w:t>haber sido convocada en tanto la única excepción que plantea la norma es en</w:t>
      </w:r>
      <w:r>
        <w:rPr>
          <w:rFonts w:ascii="Arial" w:hAnsi="Arial" w:cs="Arial"/>
          <w:sz w:val="24"/>
          <w:szCs w:val="24"/>
        </w:rPr>
        <w:t xml:space="preserve"> </w:t>
      </w:r>
      <w:r w:rsidRPr="00781BB2">
        <w:rPr>
          <w:rFonts w:ascii="Arial" w:hAnsi="Arial" w:cs="Arial"/>
          <w:sz w:val="24"/>
          <w:szCs w:val="24"/>
        </w:rPr>
        <w:t>razón del monto del procedimiento;</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ATENTO:</w:t>
      </w:r>
      <w:r w:rsidRPr="00781BB2">
        <w:rPr>
          <w:rFonts w:ascii="Arial" w:hAnsi="Arial" w:cs="Arial"/>
          <w:sz w:val="24"/>
          <w:szCs w:val="24"/>
        </w:rPr>
        <w:t xml:space="preserve"> a lo expuesto y a lo dispuesto por el artículo 211 literal B) de la</w:t>
      </w:r>
      <w:r>
        <w:rPr>
          <w:rFonts w:ascii="Arial" w:hAnsi="Arial" w:cs="Arial"/>
          <w:sz w:val="24"/>
          <w:szCs w:val="24"/>
        </w:rPr>
        <w:t xml:space="preserve"> </w:t>
      </w:r>
      <w:r w:rsidRPr="00781BB2">
        <w:rPr>
          <w:rFonts w:ascii="Arial" w:hAnsi="Arial" w:cs="Arial"/>
          <w:sz w:val="24"/>
          <w:szCs w:val="24"/>
        </w:rPr>
        <w:t>Constitución de la República;</w:t>
      </w:r>
    </w:p>
    <w:p w:rsidR="00F9708E" w:rsidRPr="00781BB2" w:rsidRDefault="00F9708E" w:rsidP="00F9708E">
      <w:pPr>
        <w:spacing w:after="0" w:line="360" w:lineRule="auto"/>
        <w:jc w:val="center"/>
        <w:rPr>
          <w:rFonts w:ascii="Arial" w:hAnsi="Arial" w:cs="Arial"/>
          <w:b/>
          <w:sz w:val="24"/>
          <w:szCs w:val="24"/>
        </w:rPr>
      </w:pPr>
      <w:r w:rsidRPr="00781BB2">
        <w:rPr>
          <w:rFonts w:ascii="Arial" w:hAnsi="Arial" w:cs="Arial"/>
          <w:b/>
          <w:sz w:val="24"/>
          <w:szCs w:val="24"/>
        </w:rPr>
        <w:t>EL TRIBUNAL ACUERDA</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1)</w:t>
      </w:r>
      <w:r w:rsidRPr="00781BB2">
        <w:rPr>
          <w:rFonts w:ascii="Arial" w:hAnsi="Arial" w:cs="Arial"/>
          <w:sz w:val="24"/>
          <w:szCs w:val="24"/>
        </w:rPr>
        <w:t xml:space="preserve"> Observar el gasto por lo expresado en el Considerando 3);</w:t>
      </w:r>
    </w:p>
    <w:p w:rsidR="00F9708E" w:rsidRPr="00781BB2" w:rsidRDefault="00F9708E" w:rsidP="00F9708E">
      <w:pPr>
        <w:spacing w:after="0" w:line="360" w:lineRule="auto"/>
        <w:jc w:val="both"/>
        <w:rPr>
          <w:rFonts w:ascii="Arial" w:hAnsi="Arial" w:cs="Arial"/>
          <w:sz w:val="24"/>
          <w:szCs w:val="24"/>
        </w:rPr>
      </w:pPr>
      <w:r w:rsidRPr="00781BB2">
        <w:rPr>
          <w:rFonts w:ascii="Arial" w:hAnsi="Arial" w:cs="Arial"/>
          <w:b/>
          <w:sz w:val="24"/>
          <w:szCs w:val="24"/>
        </w:rPr>
        <w:t>2)</w:t>
      </w:r>
      <w:r w:rsidRPr="00781BB2">
        <w:rPr>
          <w:rFonts w:ascii="Arial" w:hAnsi="Arial" w:cs="Arial"/>
          <w:sz w:val="24"/>
          <w:szCs w:val="24"/>
        </w:rPr>
        <w:t xml:space="preserve"> Devolver las actuaciones</w:t>
      </w:r>
      <w:r>
        <w:rPr>
          <w:rFonts w:ascii="Arial" w:hAnsi="Arial" w:cs="Arial"/>
          <w:sz w:val="24"/>
          <w:szCs w:val="24"/>
        </w:rPr>
        <w:t>.”</w:t>
      </w:r>
    </w:p>
    <w:p w:rsidR="00F9708E" w:rsidRPr="00781BB2" w:rsidRDefault="00F9708E" w:rsidP="00F9708E">
      <w:pPr>
        <w:spacing w:after="0" w:line="360" w:lineRule="auto"/>
        <w:jc w:val="both"/>
        <w:rPr>
          <w:rFonts w:ascii="Arial" w:hAnsi="Arial" w:cs="Arial"/>
          <w:sz w:val="24"/>
          <w:szCs w:val="24"/>
        </w:rPr>
      </w:pPr>
    </w:p>
    <w:p w:rsidR="009D5FA6" w:rsidRPr="00FC56AF" w:rsidRDefault="00FC56AF" w:rsidP="00F9708E">
      <w:pPr>
        <w:spacing w:after="0" w:line="360" w:lineRule="auto"/>
        <w:jc w:val="both"/>
        <w:rPr>
          <w:rFonts w:ascii="Arial" w:hAnsi="Arial" w:cs="Arial"/>
          <w:sz w:val="24"/>
          <w:szCs w:val="24"/>
        </w:rPr>
      </w:pPr>
      <w:proofErr w:type="gramStart"/>
      <w:r w:rsidRPr="00FC56AF">
        <w:rPr>
          <w:rFonts w:ascii="Arial" w:hAnsi="Arial" w:cs="Arial"/>
          <w:sz w:val="24"/>
          <w:szCs w:val="24"/>
        </w:rPr>
        <w:t>lm</w:t>
      </w:r>
      <w:proofErr w:type="gramEnd"/>
    </w:p>
    <w:sectPr w:rsidR="009D5FA6" w:rsidRPr="00FC56AF" w:rsidSect="00EB6CDA">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8F" w:rsidRDefault="00CD2C8F" w:rsidP="00CD2C8F">
      <w:pPr>
        <w:spacing w:after="0" w:line="240" w:lineRule="auto"/>
      </w:pPr>
      <w:r>
        <w:separator/>
      </w:r>
    </w:p>
  </w:endnote>
  <w:endnote w:type="continuationSeparator" w:id="0">
    <w:p w:rsidR="00CD2C8F" w:rsidRDefault="00CD2C8F" w:rsidP="00CD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165583"/>
      <w:docPartObj>
        <w:docPartGallery w:val="Page Numbers (Bottom of Page)"/>
        <w:docPartUnique/>
      </w:docPartObj>
    </w:sdtPr>
    <w:sdtContent>
      <w:p w:rsidR="00CD2C8F" w:rsidRDefault="00CD2C8F">
        <w:pPr>
          <w:pStyle w:val="Piedepgina"/>
          <w:jc w:val="center"/>
        </w:pPr>
        <w:r>
          <w:fldChar w:fldCharType="begin"/>
        </w:r>
        <w:r>
          <w:instrText>PAGE   \* MERGEFORMAT</w:instrText>
        </w:r>
        <w:r>
          <w:fldChar w:fldCharType="separate"/>
        </w:r>
        <w:r w:rsidR="00EB6CDA" w:rsidRPr="00EB6CDA">
          <w:rPr>
            <w:noProof/>
            <w:lang w:val="es-ES"/>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8F" w:rsidRDefault="00CD2C8F" w:rsidP="00CD2C8F">
      <w:pPr>
        <w:spacing w:after="0" w:line="240" w:lineRule="auto"/>
      </w:pPr>
      <w:r>
        <w:separator/>
      </w:r>
    </w:p>
  </w:footnote>
  <w:footnote w:type="continuationSeparator" w:id="0">
    <w:p w:rsidR="00CD2C8F" w:rsidRDefault="00CD2C8F" w:rsidP="00CD2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49EB"/>
    <w:multiLevelType w:val="hybridMultilevel"/>
    <w:tmpl w:val="EE1C40E6"/>
    <w:lvl w:ilvl="0" w:tplc="452284A4">
      <w:start w:val="1"/>
      <w:numFmt w:val="decimal"/>
      <w:lvlText w:val="%1)"/>
      <w:lvlJc w:val="left"/>
      <w:pPr>
        <w:ind w:left="720" w:hanging="360"/>
      </w:pPr>
      <w:rPr>
        <w:rFonts w:asciiTheme="minorHAnsi" w:hAnsiTheme="minorHAnsi" w:cstheme="minorBidi" w:hint="default"/>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C5"/>
    <w:rsid w:val="00025FE3"/>
    <w:rsid w:val="00077290"/>
    <w:rsid w:val="00117ACC"/>
    <w:rsid w:val="001525BE"/>
    <w:rsid w:val="0029618F"/>
    <w:rsid w:val="00351709"/>
    <w:rsid w:val="004A3837"/>
    <w:rsid w:val="004B4999"/>
    <w:rsid w:val="0052681A"/>
    <w:rsid w:val="005539C7"/>
    <w:rsid w:val="00561991"/>
    <w:rsid w:val="00596CC3"/>
    <w:rsid w:val="006A434F"/>
    <w:rsid w:val="00756312"/>
    <w:rsid w:val="00793622"/>
    <w:rsid w:val="00881B37"/>
    <w:rsid w:val="00921C76"/>
    <w:rsid w:val="009D5FA6"/>
    <w:rsid w:val="00A5247F"/>
    <w:rsid w:val="00B17EC7"/>
    <w:rsid w:val="00B4051A"/>
    <w:rsid w:val="00BF2089"/>
    <w:rsid w:val="00CD2C8F"/>
    <w:rsid w:val="00D745C7"/>
    <w:rsid w:val="00EB6CDA"/>
    <w:rsid w:val="00F46FDD"/>
    <w:rsid w:val="00F9708E"/>
    <w:rsid w:val="00FB26FC"/>
    <w:rsid w:val="00FC03C5"/>
    <w:rsid w:val="00FC56AF"/>
    <w:rsid w:val="00FE02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596CC3"/>
    <w:pPr>
      <w:keepNext/>
      <w:spacing w:after="0" w:line="360" w:lineRule="auto"/>
      <w:jc w:val="center"/>
      <w:outlineLvl w:val="1"/>
    </w:pPr>
    <w:rPr>
      <w:rFonts w:ascii="Arial" w:eastAsia="Times New Roman" w:hAnsi="Arial" w:cs="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96CC3"/>
    <w:pPr>
      <w:spacing w:after="0" w:line="360" w:lineRule="auto"/>
      <w:jc w:val="both"/>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semiHidden/>
    <w:rsid w:val="00596CC3"/>
    <w:rPr>
      <w:rFonts w:ascii="Arial" w:eastAsia="Times New Roman" w:hAnsi="Arial" w:cs="Times New Roman"/>
      <w:sz w:val="24"/>
      <w:szCs w:val="20"/>
      <w:lang w:val="es-MX" w:eastAsia="es-ES"/>
    </w:rPr>
  </w:style>
  <w:style w:type="character" w:customStyle="1" w:styleId="Ttulo2Car">
    <w:name w:val="Título 2 Car"/>
    <w:basedOn w:val="Fuentedeprrafopredeter"/>
    <w:link w:val="Ttulo2"/>
    <w:rsid w:val="00596CC3"/>
    <w:rPr>
      <w:rFonts w:ascii="Arial" w:eastAsia="Times New Roman" w:hAnsi="Arial" w:cs="Arial"/>
      <w:b/>
      <w:bCs/>
      <w:sz w:val="24"/>
      <w:szCs w:val="20"/>
      <w:lang w:val="es-ES" w:eastAsia="es-ES"/>
    </w:rPr>
  </w:style>
  <w:style w:type="paragraph" w:styleId="Prrafodelista">
    <w:name w:val="List Paragraph"/>
    <w:basedOn w:val="Normal"/>
    <w:uiPriority w:val="34"/>
    <w:qFormat/>
    <w:rsid w:val="006A434F"/>
    <w:pPr>
      <w:ind w:left="720"/>
      <w:contextualSpacing/>
    </w:pPr>
  </w:style>
  <w:style w:type="paragraph" w:styleId="Textodeglobo">
    <w:name w:val="Balloon Text"/>
    <w:basedOn w:val="Normal"/>
    <w:link w:val="TextodegloboCar"/>
    <w:uiPriority w:val="99"/>
    <w:semiHidden/>
    <w:unhideWhenUsed/>
    <w:rsid w:val="00152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5BE"/>
    <w:rPr>
      <w:rFonts w:ascii="Tahoma" w:hAnsi="Tahoma" w:cs="Tahoma"/>
      <w:sz w:val="16"/>
      <w:szCs w:val="16"/>
    </w:rPr>
  </w:style>
  <w:style w:type="paragraph" w:styleId="Encabezado">
    <w:name w:val="header"/>
    <w:basedOn w:val="Normal"/>
    <w:link w:val="EncabezadoCar"/>
    <w:uiPriority w:val="99"/>
    <w:unhideWhenUsed/>
    <w:rsid w:val="00CD2C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2C8F"/>
  </w:style>
  <w:style w:type="paragraph" w:styleId="Piedepgina">
    <w:name w:val="footer"/>
    <w:basedOn w:val="Normal"/>
    <w:link w:val="PiedepginaCar"/>
    <w:uiPriority w:val="99"/>
    <w:unhideWhenUsed/>
    <w:rsid w:val="00CD2C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2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596CC3"/>
    <w:pPr>
      <w:keepNext/>
      <w:spacing w:after="0" w:line="360" w:lineRule="auto"/>
      <w:jc w:val="center"/>
      <w:outlineLvl w:val="1"/>
    </w:pPr>
    <w:rPr>
      <w:rFonts w:ascii="Arial" w:eastAsia="Times New Roman" w:hAnsi="Arial" w:cs="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96CC3"/>
    <w:pPr>
      <w:spacing w:after="0" w:line="360" w:lineRule="auto"/>
      <w:jc w:val="both"/>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semiHidden/>
    <w:rsid w:val="00596CC3"/>
    <w:rPr>
      <w:rFonts w:ascii="Arial" w:eastAsia="Times New Roman" w:hAnsi="Arial" w:cs="Times New Roman"/>
      <w:sz w:val="24"/>
      <w:szCs w:val="20"/>
      <w:lang w:val="es-MX" w:eastAsia="es-ES"/>
    </w:rPr>
  </w:style>
  <w:style w:type="character" w:customStyle="1" w:styleId="Ttulo2Car">
    <w:name w:val="Título 2 Car"/>
    <w:basedOn w:val="Fuentedeprrafopredeter"/>
    <w:link w:val="Ttulo2"/>
    <w:rsid w:val="00596CC3"/>
    <w:rPr>
      <w:rFonts w:ascii="Arial" w:eastAsia="Times New Roman" w:hAnsi="Arial" w:cs="Arial"/>
      <w:b/>
      <w:bCs/>
      <w:sz w:val="24"/>
      <w:szCs w:val="20"/>
      <w:lang w:val="es-ES" w:eastAsia="es-ES"/>
    </w:rPr>
  </w:style>
  <w:style w:type="paragraph" w:styleId="Prrafodelista">
    <w:name w:val="List Paragraph"/>
    <w:basedOn w:val="Normal"/>
    <w:uiPriority w:val="34"/>
    <w:qFormat/>
    <w:rsid w:val="006A434F"/>
    <w:pPr>
      <w:ind w:left="720"/>
      <w:contextualSpacing/>
    </w:pPr>
  </w:style>
  <w:style w:type="paragraph" w:styleId="Textodeglobo">
    <w:name w:val="Balloon Text"/>
    <w:basedOn w:val="Normal"/>
    <w:link w:val="TextodegloboCar"/>
    <w:uiPriority w:val="99"/>
    <w:semiHidden/>
    <w:unhideWhenUsed/>
    <w:rsid w:val="00152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5BE"/>
    <w:rPr>
      <w:rFonts w:ascii="Tahoma" w:hAnsi="Tahoma" w:cs="Tahoma"/>
      <w:sz w:val="16"/>
      <w:szCs w:val="16"/>
    </w:rPr>
  </w:style>
  <w:style w:type="paragraph" w:styleId="Encabezado">
    <w:name w:val="header"/>
    <w:basedOn w:val="Normal"/>
    <w:link w:val="EncabezadoCar"/>
    <w:uiPriority w:val="99"/>
    <w:unhideWhenUsed/>
    <w:rsid w:val="00CD2C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2C8F"/>
  </w:style>
  <w:style w:type="paragraph" w:styleId="Piedepgina">
    <w:name w:val="footer"/>
    <w:basedOn w:val="Normal"/>
    <w:link w:val="PiedepginaCar"/>
    <w:uiPriority w:val="99"/>
    <w:unhideWhenUsed/>
    <w:rsid w:val="00CD2C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1714</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2019-05-15T19:40:00Z</cp:lastPrinted>
  <dcterms:created xsi:type="dcterms:W3CDTF">2019-05-22T16:54:00Z</dcterms:created>
  <dcterms:modified xsi:type="dcterms:W3CDTF">2019-05-22T17:17:00Z</dcterms:modified>
</cp:coreProperties>
</file>