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856" w:rsidRPr="00C85856" w:rsidRDefault="00C85856" w:rsidP="00B50480">
      <w:pPr>
        <w:tabs>
          <w:tab w:val="center" w:pos="4253"/>
        </w:tabs>
        <w:suppressAutoHyphens/>
        <w:jc w:val="right"/>
        <w:rPr>
          <w:rFonts w:ascii="Arial" w:hAnsi="Arial" w:cs="Arial"/>
          <w:b/>
          <w:sz w:val="28"/>
          <w:szCs w:val="28"/>
          <w:lang w:val="es-ES_tradnl"/>
        </w:rPr>
      </w:pPr>
      <w:r w:rsidRPr="00C85856">
        <w:rPr>
          <w:rFonts w:ascii="Arial" w:hAnsi="Arial" w:cs="Arial"/>
          <w:b/>
          <w:sz w:val="28"/>
          <w:szCs w:val="28"/>
          <w:lang w:val="es-ES_tradnl"/>
        </w:rPr>
        <w:t xml:space="preserve">RES. </w:t>
      </w:r>
      <w:r w:rsidR="002F6BED">
        <w:rPr>
          <w:rFonts w:ascii="Arial" w:hAnsi="Arial" w:cs="Arial"/>
          <w:b/>
          <w:sz w:val="28"/>
          <w:szCs w:val="28"/>
          <w:lang w:val="es-ES_tradnl"/>
        </w:rPr>
        <w:t>1221</w:t>
      </w:r>
      <w:r w:rsidRPr="00C85856">
        <w:rPr>
          <w:rFonts w:ascii="Arial" w:hAnsi="Arial" w:cs="Arial"/>
          <w:b/>
          <w:sz w:val="28"/>
          <w:szCs w:val="28"/>
          <w:lang w:val="es-ES_tradnl"/>
        </w:rPr>
        <w:t>/19</w:t>
      </w:r>
    </w:p>
    <w:p w:rsidR="00C85856" w:rsidRPr="00C85856" w:rsidRDefault="00C85856" w:rsidP="00C85856">
      <w:pPr>
        <w:tabs>
          <w:tab w:val="center" w:pos="4253"/>
        </w:tabs>
        <w:suppressAutoHyphens/>
        <w:jc w:val="right"/>
        <w:rPr>
          <w:rFonts w:ascii="Arial" w:hAnsi="Arial" w:cs="Arial"/>
          <w:b/>
          <w:lang w:val="es-ES_tradnl"/>
        </w:rPr>
      </w:pPr>
    </w:p>
    <w:p w:rsidR="00C85856" w:rsidRPr="00C85856" w:rsidRDefault="00C85856" w:rsidP="00C85856">
      <w:pPr>
        <w:tabs>
          <w:tab w:val="center" w:pos="4253"/>
        </w:tabs>
        <w:suppressAutoHyphens/>
        <w:spacing w:after="0" w:line="240" w:lineRule="auto"/>
        <w:jc w:val="center"/>
        <w:rPr>
          <w:rFonts w:ascii="Arial" w:hAnsi="Arial" w:cs="Arial"/>
          <w:b/>
          <w:sz w:val="24"/>
          <w:szCs w:val="24"/>
          <w:lang w:val="es-ES_tradnl"/>
        </w:rPr>
      </w:pPr>
      <w:r w:rsidRPr="00C85856">
        <w:rPr>
          <w:rFonts w:ascii="Arial" w:hAnsi="Arial" w:cs="Arial"/>
          <w:b/>
          <w:sz w:val="24"/>
          <w:szCs w:val="24"/>
          <w:lang w:val="es-ES_tradnl"/>
        </w:rPr>
        <w:t>RESOLUCION ADOPTADA POR EL</w:t>
      </w:r>
    </w:p>
    <w:p w:rsidR="00C85856" w:rsidRPr="00C85856" w:rsidRDefault="00C85856" w:rsidP="00C85856">
      <w:pPr>
        <w:tabs>
          <w:tab w:val="left" w:pos="-720"/>
        </w:tabs>
        <w:suppressAutoHyphens/>
        <w:spacing w:after="0" w:line="240" w:lineRule="auto"/>
        <w:jc w:val="center"/>
        <w:rPr>
          <w:rFonts w:ascii="Arial" w:hAnsi="Arial" w:cs="Arial"/>
          <w:b/>
          <w:sz w:val="24"/>
          <w:szCs w:val="24"/>
          <w:lang w:val="es-ES_tradnl"/>
        </w:rPr>
      </w:pPr>
    </w:p>
    <w:p w:rsidR="00C85856" w:rsidRPr="00C85856" w:rsidRDefault="00C85856" w:rsidP="00C85856">
      <w:pPr>
        <w:tabs>
          <w:tab w:val="center" w:pos="4253"/>
        </w:tabs>
        <w:suppressAutoHyphens/>
        <w:spacing w:after="0" w:line="240" w:lineRule="auto"/>
        <w:jc w:val="center"/>
        <w:rPr>
          <w:rFonts w:ascii="Arial" w:hAnsi="Arial" w:cs="Arial"/>
          <w:b/>
          <w:sz w:val="24"/>
          <w:szCs w:val="24"/>
          <w:lang w:val="es-ES_tradnl"/>
        </w:rPr>
      </w:pPr>
      <w:r w:rsidRPr="00C85856">
        <w:rPr>
          <w:rFonts w:ascii="Arial" w:hAnsi="Arial" w:cs="Arial"/>
          <w:b/>
          <w:sz w:val="24"/>
          <w:szCs w:val="24"/>
          <w:lang w:val="es-ES_tradnl"/>
        </w:rPr>
        <w:t>TRIBUNAL DE CUENTAS</w:t>
      </w:r>
    </w:p>
    <w:p w:rsidR="00C85856" w:rsidRPr="00C85856" w:rsidRDefault="00C85856" w:rsidP="00C85856">
      <w:pPr>
        <w:tabs>
          <w:tab w:val="left" w:pos="-720"/>
        </w:tabs>
        <w:suppressAutoHyphens/>
        <w:spacing w:after="0" w:line="240" w:lineRule="auto"/>
        <w:jc w:val="center"/>
        <w:rPr>
          <w:rFonts w:ascii="Arial" w:hAnsi="Arial" w:cs="Arial"/>
          <w:b/>
          <w:sz w:val="24"/>
          <w:szCs w:val="24"/>
          <w:lang w:val="es-ES_tradnl"/>
        </w:rPr>
      </w:pPr>
    </w:p>
    <w:p w:rsidR="00C85856" w:rsidRPr="00C85856" w:rsidRDefault="00C85856" w:rsidP="00C85856">
      <w:pPr>
        <w:tabs>
          <w:tab w:val="center" w:pos="4253"/>
        </w:tabs>
        <w:suppressAutoHyphens/>
        <w:spacing w:after="0" w:line="240" w:lineRule="auto"/>
        <w:jc w:val="center"/>
        <w:rPr>
          <w:rFonts w:ascii="Arial" w:hAnsi="Arial" w:cs="Arial"/>
          <w:b/>
          <w:sz w:val="24"/>
          <w:szCs w:val="24"/>
          <w:lang w:val="es-ES_tradnl"/>
        </w:rPr>
      </w:pPr>
      <w:r w:rsidRPr="00C85856">
        <w:rPr>
          <w:rFonts w:ascii="Arial" w:hAnsi="Arial" w:cs="Arial"/>
          <w:b/>
          <w:sz w:val="24"/>
          <w:szCs w:val="24"/>
          <w:lang w:val="es-ES_tradnl"/>
        </w:rPr>
        <w:t>EN SESION DE FECHA 15 DE MAYO DE 2019</w:t>
      </w:r>
    </w:p>
    <w:p w:rsidR="00C85856" w:rsidRPr="00C85856" w:rsidRDefault="00C85856" w:rsidP="00C85856">
      <w:pPr>
        <w:tabs>
          <w:tab w:val="center" w:pos="4253"/>
        </w:tabs>
        <w:suppressAutoHyphens/>
        <w:spacing w:after="0" w:line="240" w:lineRule="auto"/>
        <w:jc w:val="center"/>
        <w:rPr>
          <w:rFonts w:ascii="Arial" w:hAnsi="Arial" w:cs="Arial"/>
          <w:b/>
          <w:sz w:val="24"/>
          <w:szCs w:val="24"/>
          <w:lang w:val="es-ES_tradnl"/>
        </w:rPr>
      </w:pPr>
    </w:p>
    <w:p w:rsidR="00C85856" w:rsidRPr="00C85856" w:rsidRDefault="00C85856" w:rsidP="00C85856">
      <w:pPr>
        <w:tabs>
          <w:tab w:val="center" w:pos="4253"/>
        </w:tabs>
        <w:suppressAutoHyphens/>
        <w:spacing w:after="0" w:line="240" w:lineRule="auto"/>
        <w:jc w:val="center"/>
        <w:rPr>
          <w:rFonts w:ascii="Arial" w:hAnsi="Arial" w:cs="Arial"/>
          <w:b/>
          <w:sz w:val="24"/>
          <w:szCs w:val="24"/>
          <w:lang w:val="en-US"/>
        </w:rPr>
      </w:pPr>
      <w:r w:rsidRPr="00C85856">
        <w:rPr>
          <w:rFonts w:ascii="Arial" w:hAnsi="Arial" w:cs="Arial"/>
          <w:b/>
          <w:sz w:val="24"/>
          <w:szCs w:val="24"/>
          <w:lang w:val="en-US"/>
        </w:rPr>
        <w:t xml:space="preserve">(E. E. Nº </w:t>
      </w:r>
      <w:r w:rsidRPr="00C85856">
        <w:rPr>
          <w:rFonts w:ascii="Arial" w:hAnsi="Arial" w:cs="Arial"/>
          <w:b/>
          <w:bCs/>
          <w:sz w:val="24"/>
          <w:szCs w:val="24"/>
        </w:rPr>
        <w:t>2019-17-1-0001978</w:t>
      </w:r>
      <w:r w:rsidRPr="00C85856">
        <w:rPr>
          <w:rFonts w:ascii="Arial" w:hAnsi="Arial" w:cs="Arial"/>
          <w:b/>
          <w:sz w:val="24"/>
          <w:szCs w:val="24"/>
          <w:lang w:val="en-US"/>
        </w:rPr>
        <w:t xml:space="preserve">, </w:t>
      </w:r>
      <w:proofErr w:type="gramStart"/>
      <w:r w:rsidRPr="00C85856">
        <w:rPr>
          <w:rFonts w:ascii="Arial" w:hAnsi="Arial" w:cs="Arial"/>
          <w:b/>
          <w:sz w:val="24"/>
          <w:szCs w:val="24"/>
          <w:lang w:val="en-US"/>
        </w:rPr>
        <w:t>Ent</w:t>
      </w:r>
      <w:proofErr w:type="gramEnd"/>
      <w:r w:rsidRPr="00C85856">
        <w:rPr>
          <w:rFonts w:ascii="Arial" w:hAnsi="Arial" w:cs="Arial"/>
          <w:b/>
          <w:sz w:val="24"/>
          <w:szCs w:val="24"/>
          <w:lang w:val="en-US"/>
        </w:rPr>
        <w:t>. N° 1</w:t>
      </w:r>
      <w:r>
        <w:rPr>
          <w:rFonts w:ascii="Arial" w:hAnsi="Arial" w:cs="Arial"/>
          <w:b/>
          <w:sz w:val="24"/>
          <w:szCs w:val="24"/>
          <w:lang w:val="en-US"/>
        </w:rPr>
        <w:t>665</w:t>
      </w:r>
      <w:r w:rsidRPr="00C85856">
        <w:rPr>
          <w:rFonts w:ascii="Arial" w:hAnsi="Arial" w:cs="Arial"/>
          <w:b/>
          <w:sz w:val="24"/>
          <w:szCs w:val="24"/>
          <w:lang w:val="en-US"/>
        </w:rPr>
        <w:t>/19)</w:t>
      </w:r>
    </w:p>
    <w:p w:rsidR="0005771F" w:rsidRPr="0005771F" w:rsidRDefault="0005771F" w:rsidP="0005771F">
      <w:pPr>
        <w:spacing w:after="0" w:line="360" w:lineRule="auto"/>
        <w:jc w:val="both"/>
        <w:rPr>
          <w:rFonts w:ascii="Arial" w:eastAsia="Times New Roman" w:hAnsi="Arial" w:cs="Times New Roman"/>
          <w:sz w:val="24"/>
          <w:szCs w:val="24"/>
          <w:lang w:val="es-UY" w:eastAsia="es-ES"/>
        </w:rPr>
      </w:pPr>
      <w:bookmarkStart w:id="0" w:name="_GoBack"/>
      <w:bookmarkEnd w:id="0"/>
    </w:p>
    <w:p w:rsidR="0005771F" w:rsidRPr="0005771F" w:rsidRDefault="0005771F" w:rsidP="0005771F">
      <w:pPr>
        <w:spacing w:after="0" w:line="360" w:lineRule="auto"/>
        <w:jc w:val="both"/>
        <w:rPr>
          <w:rFonts w:ascii="Arial" w:eastAsia="Times New Roman" w:hAnsi="Arial" w:cs="Times New Roman"/>
          <w:sz w:val="24"/>
          <w:szCs w:val="24"/>
          <w:lang w:val="es-UY" w:eastAsia="es-ES"/>
        </w:rPr>
      </w:pPr>
      <w:r w:rsidRPr="0005771F">
        <w:rPr>
          <w:rFonts w:ascii="Arial" w:eastAsia="Times New Roman" w:hAnsi="Arial" w:cs="Times New Roman"/>
          <w:b/>
          <w:sz w:val="24"/>
          <w:szCs w:val="24"/>
          <w:lang w:val="es-UY" w:eastAsia="es-ES"/>
        </w:rPr>
        <w:t xml:space="preserve"> </w:t>
      </w:r>
      <w:r w:rsidRPr="0005771F">
        <w:rPr>
          <w:rFonts w:ascii="Arial" w:eastAsia="Times New Roman" w:hAnsi="Arial" w:cs="Times New Roman"/>
          <w:b/>
          <w:sz w:val="24"/>
          <w:szCs w:val="24"/>
          <w:lang w:val="es-UY" w:eastAsia="es-ES"/>
        </w:rPr>
        <w:tab/>
        <w:t>VISTO</w:t>
      </w:r>
      <w:r w:rsidRPr="0005771F">
        <w:rPr>
          <w:rFonts w:ascii="Arial" w:eastAsia="Times New Roman" w:hAnsi="Arial" w:cs="Times New Roman"/>
          <w:b/>
          <w:bCs/>
          <w:sz w:val="24"/>
          <w:szCs w:val="24"/>
          <w:lang w:val="es-UY" w:eastAsia="es-ES"/>
        </w:rPr>
        <w:t>:</w:t>
      </w:r>
      <w:r w:rsidRPr="0005771F">
        <w:rPr>
          <w:rFonts w:ascii="Arial" w:eastAsia="Times New Roman" w:hAnsi="Arial" w:cs="Times New Roman"/>
          <w:sz w:val="24"/>
          <w:szCs w:val="24"/>
          <w:lang w:val="es-UY" w:eastAsia="es-ES"/>
        </w:rPr>
        <w:t xml:space="preserve"> las</w:t>
      </w:r>
      <w:r w:rsidR="00C61E1E">
        <w:rPr>
          <w:rFonts w:ascii="Arial" w:eastAsia="Times New Roman" w:hAnsi="Arial" w:cs="Times New Roman"/>
          <w:sz w:val="24"/>
          <w:szCs w:val="24"/>
          <w:lang w:val="es-UY" w:eastAsia="es-ES"/>
        </w:rPr>
        <w:t xml:space="preserve"> </w:t>
      </w:r>
      <w:r w:rsidRPr="0005771F">
        <w:rPr>
          <w:rFonts w:ascii="Arial" w:eastAsia="Times New Roman" w:hAnsi="Arial" w:cs="Times New Roman"/>
          <w:sz w:val="24"/>
          <w:szCs w:val="24"/>
          <w:lang w:val="es-UY" w:eastAsia="es-ES"/>
        </w:rPr>
        <w:t xml:space="preserve">actuaciones remitidas por el </w:t>
      </w:r>
      <w:r w:rsidR="002A0C7C" w:rsidRPr="002A0C7C">
        <w:rPr>
          <w:rFonts w:ascii="Arial" w:eastAsia="Times New Roman" w:hAnsi="Arial" w:cs="Times New Roman"/>
          <w:sz w:val="24"/>
          <w:szCs w:val="24"/>
          <w:lang w:val="es-UY" w:eastAsia="es-ES"/>
        </w:rPr>
        <w:t xml:space="preserve">Ministerio de Desarrollo Social (MIDES), relacionadas con Contratación Directa con la Cooperativa de Trabajo Creciendo, para la gestión de un Centro Diurno de bajo umbral de exigencia, para personas de uso problemático de Drogas,  al amparo de lo dispuesto en el </w:t>
      </w:r>
      <w:r w:rsidR="00C413E3">
        <w:rPr>
          <w:rFonts w:ascii="Arial" w:eastAsia="Times New Roman" w:hAnsi="Arial" w:cs="Times New Roman"/>
          <w:sz w:val="24"/>
          <w:szCs w:val="24"/>
          <w:lang w:val="es-UY" w:eastAsia="es-ES"/>
        </w:rPr>
        <w:t>n</w:t>
      </w:r>
      <w:r w:rsidR="002A0C7C" w:rsidRPr="002A0C7C">
        <w:rPr>
          <w:rFonts w:ascii="Arial" w:eastAsia="Times New Roman" w:hAnsi="Arial" w:cs="Times New Roman"/>
          <w:sz w:val="24"/>
          <w:szCs w:val="24"/>
          <w:lang w:val="es-UY" w:eastAsia="es-ES"/>
        </w:rPr>
        <w:t xml:space="preserve">umeral 2) del </w:t>
      </w:r>
      <w:r w:rsidR="00C413E3">
        <w:rPr>
          <w:rFonts w:ascii="Arial" w:eastAsia="Times New Roman" w:hAnsi="Arial" w:cs="Times New Roman"/>
          <w:sz w:val="24"/>
          <w:szCs w:val="24"/>
          <w:lang w:val="es-UY" w:eastAsia="es-ES"/>
        </w:rPr>
        <w:t>l</w:t>
      </w:r>
      <w:r w:rsidR="002A0C7C" w:rsidRPr="002A0C7C">
        <w:rPr>
          <w:rFonts w:ascii="Arial" w:eastAsia="Times New Roman" w:hAnsi="Arial" w:cs="Times New Roman"/>
          <w:sz w:val="24"/>
          <w:szCs w:val="24"/>
          <w:lang w:val="es-UY" w:eastAsia="es-ES"/>
        </w:rPr>
        <w:t xml:space="preserve">iteral C) del </w:t>
      </w:r>
      <w:r w:rsidR="00C413E3">
        <w:rPr>
          <w:rFonts w:ascii="Arial" w:eastAsia="Times New Roman" w:hAnsi="Arial" w:cs="Times New Roman"/>
          <w:sz w:val="24"/>
          <w:szCs w:val="24"/>
          <w:lang w:val="es-UY" w:eastAsia="es-ES"/>
        </w:rPr>
        <w:t>a</w:t>
      </w:r>
      <w:r w:rsidR="002A0C7C" w:rsidRPr="002A0C7C">
        <w:rPr>
          <w:rFonts w:ascii="Arial" w:eastAsia="Times New Roman" w:hAnsi="Arial" w:cs="Times New Roman"/>
          <w:sz w:val="24"/>
          <w:szCs w:val="24"/>
          <w:lang w:val="es-UY" w:eastAsia="es-ES"/>
        </w:rPr>
        <w:t>rtículo 33 del TOCAF</w:t>
      </w:r>
      <w:r w:rsidRPr="0005771F">
        <w:rPr>
          <w:rFonts w:ascii="Arial" w:eastAsia="Times New Roman" w:hAnsi="Arial" w:cs="Times New Roman"/>
          <w:bCs/>
          <w:sz w:val="24"/>
          <w:szCs w:val="24"/>
          <w:lang w:val="es-ES_tradnl" w:eastAsia="es-ES"/>
        </w:rPr>
        <w:t>;</w:t>
      </w:r>
      <w:r w:rsidRPr="0005771F">
        <w:rPr>
          <w:rFonts w:ascii="Arial" w:eastAsia="Times New Roman" w:hAnsi="Arial" w:cs="Times New Roman"/>
          <w:sz w:val="24"/>
          <w:szCs w:val="24"/>
          <w:lang w:val="es-UY" w:eastAsia="es-ES"/>
        </w:rPr>
        <w:t xml:space="preserve"> </w:t>
      </w:r>
    </w:p>
    <w:p w:rsidR="0099521A" w:rsidRDefault="0005771F" w:rsidP="00C85856">
      <w:pPr>
        <w:spacing w:after="0" w:line="360" w:lineRule="auto"/>
        <w:ind w:firstLine="851"/>
        <w:jc w:val="both"/>
        <w:rPr>
          <w:rFonts w:ascii="Arial" w:eastAsia="Times New Roman" w:hAnsi="Arial" w:cs="Times New Roman"/>
          <w:sz w:val="24"/>
          <w:szCs w:val="24"/>
          <w:lang w:val="es-ES_tradnl" w:eastAsia="es-ES"/>
        </w:rPr>
      </w:pPr>
      <w:r w:rsidRPr="0005771F">
        <w:rPr>
          <w:rFonts w:ascii="Arial" w:eastAsia="Times New Roman" w:hAnsi="Arial" w:cs="Times New Roman"/>
          <w:b/>
          <w:sz w:val="24"/>
          <w:szCs w:val="24"/>
          <w:lang w:val="es-UY" w:eastAsia="es-ES"/>
        </w:rPr>
        <w:t>RESULTANDO</w:t>
      </w:r>
      <w:r w:rsidRPr="0005771F">
        <w:rPr>
          <w:rFonts w:ascii="Arial" w:eastAsia="Times New Roman" w:hAnsi="Arial" w:cs="Times New Roman"/>
          <w:b/>
          <w:bCs/>
          <w:sz w:val="24"/>
          <w:szCs w:val="24"/>
          <w:lang w:val="es-UY" w:eastAsia="es-ES"/>
        </w:rPr>
        <w:t>:</w:t>
      </w:r>
      <w:r w:rsidRPr="0005771F">
        <w:rPr>
          <w:rFonts w:ascii="Arial" w:eastAsia="Times New Roman" w:hAnsi="Arial" w:cs="Times New Roman"/>
          <w:sz w:val="24"/>
          <w:szCs w:val="24"/>
          <w:lang w:val="es-UY" w:eastAsia="es-ES"/>
        </w:rPr>
        <w:t xml:space="preserve"> </w:t>
      </w:r>
      <w:r w:rsidRPr="0005771F">
        <w:rPr>
          <w:rFonts w:ascii="Arial" w:eastAsia="Times New Roman" w:hAnsi="Arial" w:cs="Times New Roman"/>
          <w:b/>
          <w:bCs/>
          <w:sz w:val="24"/>
          <w:szCs w:val="24"/>
          <w:lang w:val="es-UY" w:eastAsia="es-ES"/>
        </w:rPr>
        <w:t>1)</w:t>
      </w:r>
      <w:r w:rsidRPr="0005771F">
        <w:rPr>
          <w:rFonts w:ascii="Arial" w:eastAsia="Times New Roman" w:hAnsi="Arial" w:cs="Times New Roman"/>
          <w:sz w:val="24"/>
          <w:szCs w:val="24"/>
          <w:lang w:val="es-ES_tradnl" w:eastAsia="es-ES"/>
        </w:rPr>
        <w:t xml:space="preserve"> </w:t>
      </w:r>
      <w:r w:rsidR="0099521A">
        <w:rPr>
          <w:rFonts w:ascii="Arial" w:eastAsia="Times New Roman" w:hAnsi="Arial" w:cs="Times New Roman"/>
          <w:sz w:val="24"/>
          <w:szCs w:val="24"/>
          <w:lang w:val="es-ES_tradnl" w:eastAsia="es-ES"/>
        </w:rPr>
        <w:t>que se remite</w:t>
      </w:r>
      <w:r w:rsidR="0099521A" w:rsidRPr="006A122D">
        <w:rPr>
          <w:rFonts w:ascii="Arial" w:eastAsia="Times New Roman" w:hAnsi="Arial" w:cs="Times New Roman"/>
          <w:sz w:val="24"/>
          <w:szCs w:val="24"/>
          <w:lang w:val="es-ES_tradnl" w:eastAsia="es-ES"/>
        </w:rPr>
        <w:t xml:space="preserve"> Resolución Nº 0620/019 adoptada por la Directora General del MIDES </w:t>
      </w:r>
      <w:r w:rsidR="0099521A">
        <w:rPr>
          <w:rFonts w:ascii="Arial" w:eastAsia="Times New Roman" w:hAnsi="Arial" w:cs="Times New Roman"/>
          <w:sz w:val="24"/>
          <w:szCs w:val="24"/>
          <w:lang w:val="es-ES_tradnl" w:eastAsia="es-ES"/>
        </w:rPr>
        <w:t>el</w:t>
      </w:r>
      <w:r w:rsidR="0099521A" w:rsidRPr="006A122D">
        <w:rPr>
          <w:rFonts w:ascii="Arial" w:eastAsia="Times New Roman" w:hAnsi="Arial" w:cs="Times New Roman"/>
          <w:sz w:val="24"/>
          <w:szCs w:val="24"/>
          <w:lang w:val="es-ES_tradnl" w:eastAsia="es-ES"/>
        </w:rPr>
        <w:t xml:space="preserve"> 2.4.2019, adjudicando la Licitación Pública Nº 71/2018 a favor de Centro para el Desarrollo de Intervenciones y Estudios Socioculturales, por la suma total de hasta $ 8:725.980, la que se hará efectiva en 4 partidas. La primera, por la suma de hasta $ 3.490.400 pagadera dentro de los 30 días de la suscripción del convenio. La segunda y tercera, por la suma de hasta $ 2.268.800 cada una, pagaderas al cuarto y séptimo mes de iniciada; y la cuarta, por la suma de $ 697.980, pagadera dentro de los primeros 10 días del doceavo mes; por el plazo de 12 meses, así como las eventuales prórrogas</w:t>
      </w:r>
      <w:r w:rsidR="0099521A">
        <w:rPr>
          <w:rFonts w:ascii="Arial" w:eastAsia="Times New Roman" w:hAnsi="Arial" w:cs="Times New Roman"/>
          <w:sz w:val="24"/>
          <w:szCs w:val="24"/>
          <w:lang w:val="es-ES_tradnl" w:eastAsia="es-ES"/>
        </w:rPr>
        <w:t>;</w:t>
      </w:r>
    </w:p>
    <w:p w:rsidR="0099521A" w:rsidRDefault="0099521A" w:rsidP="0099521A">
      <w:pPr>
        <w:spacing w:after="0" w:line="360" w:lineRule="auto"/>
        <w:jc w:val="both"/>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 xml:space="preserve">                                             </w:t>
      </w:r>
      <w:r>
        <w:rPr>
          <w:rFonts w:ascii="Arial" w:eastAsia="Times New Roman" w:hAnsi="Arial" w:cs="Times New Roman"/>
          <w:b/>
          <w:sz w:val="24"/>
          <w:szCs w:val="24"/>
          <w:lang w:val="es-ES_tradnl" w:eastAsia="es-ES"/>
        </w:rPr>
        <w:t>1</w:t>
      </w:r>
      <w:r w:rsidRPr="00C413E3">
        <w:rPr>
          <w:rFonts w:ascii="Arial" w:eastAsia="Times New Roman" w:hAnsi="Arial" w:cs="Times New Roman"/>
          <w:b/>
          <w:sz w:val="24"/>
          <w:szCs w:val="24"/>
          <w:lang w:val="es-ES_tradnl" w:eastAsia="es-ES"/>
        </w:rPr>
        <w:t>.1)</w:t>
      </w:r>
      <w:r>
        <w:rPr>
          <w:rFonts w:ascii="Arial" w:eastAsia="Times New Roman" w:hAnsi="Arial" w:cs="Times New Roman"/>
          <w:sz w:val="24"/>
          <w:szCs w:val="24"/>
          <w:lang w:val="es-ES_tradnl" w:eastAsia="es-ES"/>
        </w:rPr>
        <w:t xml:space="preserve"> asimismo, se </w:t>
      </w:r>
      <w:r w:rsidRPr="006A122D">
        <w:rPr>
          <w:rFonts w:ascii="Arial" w:eastAsia="Times New Roman" w:hAnsi="Arial" w:cs="Times New Roman"/>
          <w:sz w:val="24"/>
          <w:szCs w:val="24"/>
          <w:lang w:val="es-ES_tradnl" w:eastAsia="es-ES"/>
        </w:rPr>
        <w:t>habilita el procedimiento de Compra Directa por Excepción, con bases y especificaciones idénticas a las del procedimiento fracasad</w:t>
      </w:r>
      <w:r>
        <w:rPr>
          <w:rFonts w:ascii="Arial" w:eastAsia="Times New Roman" w:hAnsi="Arial" w:cs="Times New Roman"/>
          <w:sz w:val="24"/>
          <w:szCs w:val="24"/>
          <w:lang w:val="es-ES_tradnl" w:eastAsia="es-ES"/>
        </w:rPr>
        <w:t>o, para las referencias B) y C);</w:t>
      </w:r>
    </w:p>
    <w:p w:rsidR="006A122D" w:rsidRDefault="006A122D" w:rsidP="0099521A">
      <w:pPr>
        <w:spacing w:after="0" w:line="360" w:lineRule="auto"/>
        <w:ind w:firstLine="708"/>
        <w:jc w:val="both"/>
        <w:rPr>
          <w:rFonts w:ascii="Arial" w:eastAsia="Times New Roman" w:hAnsi="Arial" w:cs="Times New Roman"/>
          <w:sz w:val="24"/>
          <w:szCs w:val="24"/>
          <w:lang w:val="es-ES_tradnl" w:eastAsia="es-ES"/>
        </w:rPr>
      </w:pPr>
      <w:r w:rsidRPr="006A122D">
        <w:rPr>
          <w:rFonts w:ascii="Arial" w:eastAsia="Times New Roman" w:hAnsi="Arial" w:cs="Times New Roman"/>
          <w:b/>
          <w:sz w:val="24"/>
          <w:szCs w:val="24"/>
          <w:lang w:val="es-ES_tradnl" w:eastAsia="es-ES"/>
        </w:rPr>
        <w:t xml:space="preserve">              </w:t>
      </w:r>
      <w:r w:rsidR="00026B74">
        <w:rPr>
          <w:rFonts w:ascii="Arial" w:eastAsia="Times New Roman" w:hAnsi="Arial" w:cs="Times New Roman"/>
          <w:b/>
          <w:sz w:val="24"/>
          <w:szCs w:val="24"/>
          <w:lang w:val="es-ES_tradnl" w:eastAsia="es-ES"/>
        </w:rPr>
        <w:t xml:space="preserve">                       </w:t>
      </w:r>
      <w:r w:rsidR="00C413E3">
        <w:rPr>
          <w:rFonts w:ascii="Arial" w:eastAsia="Times New Roman" w:hAnsi="Arial" w:cs="Times New Roman"/>
          <w:b/>
          <w:sz w:val="24"/>
          <w:szCs w:val="24"/>
          <w:lang w:val="es-ES_tradnl" w:eastAsia="es-ES"/>
        </w:rPr>
        <w:t xml:space="preserve">    </w:t>
      </w:r>
      <w:r w:rsidRPr="006A122D">
        <w:rPr>
          <w:rFonts w:ascii="Arial" w:eastAsia="Times New Roman" w:hAnsi="Arial" w:cs="Times New Roman"/>
          <w:b/>
          <w:sz w:val="24"/>
          <w:szCs w:val="24"/>
          <w:lang w:val="es-ES_tradnl" w:eastAsia="es-ES"/>
        </w:rPr>
        <w:t xml:space="preserve"> 2)</w:t>
      </w:r>
      <w:r>
        <w:rPr>
          <w:rFonts w:ascii="Arial" w:eastAsia="Times New Roman" w:hAnsi="Arial" w:cs="Times New Roman"/>
          <w:sz w:val="24"/>
          <w:szCs w:val="24"/>
          <w:lang w:val="es-ES_tradnl" w:eastAsia="es-ES"/>
        </w:rPr>
        <w:t xml:space="preserve"> </w:t>
      </w:r>
      <w:r w:rsidR="0099521A">
        <w:rPr>
          <w:rFonts w:ascii="Arial" w:eastAsia="Times New Roman" w:hAnsi="Arial" w:cs="Times New Roman"/>
          <w:sz w:val="24"/>
          <w:szCs w:val="24"/>
          <w:lang w:val="es-ES_tradnl" w:eastAsia="es-ES"/>
        </w:rPr>
        <w:t>que e</w:t>
      </w:r>
      <w:r w:rsidR="0099521A" w:rsidRPr="006A122D">
        <w:rPr>
          <w:rFonts w:ascii="Arial" w:eastAsia="Times New Roman" w:hAnsi="Arial" w:cs="Times New Roman"/>
          <w:sz w:val="24"/>
          <w:szCs w:val="24"/>
          <w:lang w:val="es-ES_tradnl" w:eastAsia="es-ES"/>
        </w:rPr>
        <w:t>n Sesión de</w:t>
      </w:r>
      <w:r w:rsidR="0099521A">
        <w:rPr>
          <w:rFonts w:ascii="Arial" w:eastAsia="Times New Roman" w:hAnsi="Arial" w:cs="Times New Roman"/>
          <w:sz w:val="24"/>
          <w:szCs w:val="24"/>
          <w:lang w:val="es-ES_tradnl" w:eastAsia="es-ES"/>
        </w:rPr>
        <w:t>l día de la</w:t>
      </w:r>
      <w:r w:rsidR="0099521A" w:rsidRPr="006A122D">
        <w:rPr>
          <w:rFonts w:ascii="Arial" w:eastAsia="Times New Roman" w:hAnsi="Arial" w:cs="Times New Roman"/>
          <w:sz w:val="24"/>
          <w:szCs w:val="24"/>
          <w:lang w:val="es-ES_tradnl" w:eastAsia="es-ES"/>
        </w:rPr>
        <w:t xml:space="preserve"> fecha</w:t>
      </w:r>
      <w:r w:rsidR="0099521A">
        <w:rPr>
          <w:rFonts w:ascii="Arial" w:eastAsia="Times New Roman" w:hAnsi="Arial" w:cs="Times New Roman"/>
          <w:sz w:val="24"/>
          <w:szCs w:val="24"/>
          <w:lang w:val="es-ES_tradnl" w:eastAsia="es-ES"/>
        </w:rPr>
        <w:t>, e</w:t>
      </w:r>
      <w:r w:rsidR="0099521A" w:rsidRPr="006A122D">
        <w:rPr>
          <w:rFonts w:ascii="Arial" w:eastAsia="Times New Roman" w:hAnsi="Arial" w:cs="Times New Roman"/>
          <w:sz w:val="24"/>
          <w:szCs w:val="24"/>
          <w:lang w:val="es-ES_tradnl" w:eastAsia="es-ES"/>
        </w:rPr>
        <w:t xml:space="preserve">ste Tribunal </w:t>
      </w:r>
      <w:r w:rsidR="0099521A">
        <w:rPr>
          <w:rFonts w:ascii="Arial" w:eastAsia="Times New Roman" w:hAnsi="Arial" w:cs="Times New Roman"/>
          <w:sz w:val="24"/>
          <w:szCs w:val="24"/>
          <w:lang w:val="es-ES_tradnl" w:eastAsia="es-ES"/>
        </w:rPr>
        <w:t>acordó</w:t>
      </w:r>
      <w:r w:rsidR="0099521A" w:rsidRPr="006A122D">
        <w:rPr>
          <w:rFonts w:ascii="Arial" w:eastAsia="Times New Roman" w:hAnsi="Arial" w:cs="Times New Roman"/>
          <w:sz w:val="24"/>
          <w:szCs w:val="24"/>
          <w:lang w:val="es-ES_tradnl" w:eastAsia="es-ES"/>
        </w:rPr>
        <w:t xml:space="preserve"> </w:t>
      </w:r>
      <w:r w:rsidR="0099521A">
        <w:rPr>
          <w:rFonts w:ascii="Arial" w:eastAsia="Times New Roman" w:hAnsi="Arial" w:cs="Times New Roman"/>
          <w:sz w:val="24"/>
          <w:szCs w:val="24"/>
          <w:lang w:val="es-ES_tradnl" w:eastAsia="es-ES"/>
        </w:rPr>
        <w:t xml:space="preserve">cometer </w:t>
      </w:r>
      <w:r w:rsidR="0099521A" w:rsidRPr="00763625">
        <w:rPr>
          <w:rFonts w:ascii="Arial" w:eastAsia="Times New Roman" w:hAnsi="Arial" w:cs="Times New Roman"/>
          <w:sz w:val="24"/>
          <w:szCs w:val="24"/>
          <w:lang w:val="es-ES_tradnl" w:eastAsia="es-ES"/>
        </w:rPr>
        <w:t>a la Contadora A</w:t>
      </w:r>
      <w:r w:rsidR="0099521A">
        <w:rPr>
          <w:rFonts w:ascii="Arial" w:eastAsia="Times New Roman" w:hAnsi="Arial" w:cs="Times New Roman"/>
          <w:sz w:val="24"/>
          <w:szCs w:val="24"/>
          <w:lang w:val="es-ES_tradnl" w:eastAsia="es-ES"/>
        </w:rPr>
        <w:t>uditora destacada ante el MIDES, una vez d</w:t>
      </w:r>
      <w:r w:rsidR="0099521A" w:rsidRPr="00763625">
        <w:rPr>
          <w:rFonts w:ascii="Arial" w:eastAsia="Times New Roman" w:hAnsi="Arial" w:cs="Times New Roman"/>
          <w:sz w:val="24"/>
          <w:szCs w:val="24"/>
          <w:lang w:val="es-ES_tradnl" w:eastAsia="es-ES"/>
        </w:rPr>
        <w:t xml:space="preserve">ictada la Resolución definitiva por el Ordenador competente, la </w:t>
      </w:r>
      <w:r w:rsidR="0099521A" w:rsidRPr="00763625">
        <w:rPr>
          <w:rFonts w:ascii="Arial" w:eastAsia="Times New Roman" w:hAnsi="Arial" w:cs="Times New Roman"/>
          <w:sz w:val="24"/>
          <w:szCs w:val="24"/>
          <w:lang w:val="es-ES_tradnl" w:eastAsia="es-ES"/>
        </w:rPr>
        <w:lastRenderedPageBreak/>
        <w:t>intervención del gasto total de $ 8.725.980, a favor del Centro para el Desarrollo de Intervención y Estudios Socio Culturales, la que se hará efectiva en 4 partidas - la primera, por la suma de hasta $ 3.490.400 pagadera dentro de los 30 días de la suscripción del convenio. La segunda y tercera, por la suma de hasta $ 2.268.800 cada una, pagaderas al cuarto y séptimo mes de iniciada; y la cuarta, por la suma de $ 697.980, pagadera dentro de los primeros 10 días del doceavo mes, ajustables por IPC y por Consejo de Salarios -, por el plazo de 12 meses, así como las eventuales prórrogas</w:t>
      </w:r>
      <w:r w:rsidR="0099521A">
        <w:rPr>
          <w:rFonts w:ascii="Arial" w:eastAsia="Times New Roman" w:hAnsi="Arial" w:cs="Times New Roman"/>
          <w:sz w:val="24"/>
          <w:szCs w:val="24"/>
          <w:lang w:val="es-ES_tradnl" w:eastAsia="es-ES"/>
        </w:rPr>
        <w:t>;</w:t>
      </w:r>
    </w:p>
    <w:p w:rsidR="006A122D" w:rsidRPr="006A122D" w:rsidRDefault="006A122D" w:rsidP="006A122D">
      <w:pPr>
        <w:spacing w:after="0" w:line="360" w:lineRule="auto"/>
        <w:jc w:val="both"/>
        <w:rPr>
          <w:rFonts w:ascii="Arial" w:eastAsia="Times New Roman" w:hAnsi="Arial" w:cs="Times New Roman"/>
          <w:sz w:val="24"/>
          <w:szCs w:val="24"/>
          <w:lang w:val="es-ES_tradnl" w:eastAsia="es-ES"/>
        </w:rPr>
      </w:pPr>
      <w:r w:rsidRPr="00615EFA">
        <w:rPr>
          <w:rFonts w:ascii="Arial" w:eastAsia="Times New Roman" w:hAnsi="Arial" w:cs="Times New Roman"/>
          <w:b/>
          <w:sz w:val="24"/>
          <w:szCs w:val="24"/>
          <w:lang w:val="es-ES_tradnl" w:eastAsia="es-ES"/>
        </w:rPr>
        <w:t xml:space="preserve">                  </w:t>
      </w:r>
      <w:r w:rsidR="00026B74">
        <w:rPr>
          <w:rFonts w:ascii="Arial" w:eastAsia="Times New Roman" w:hAnsi="Arial" w:cs="Times New Roman"/>
          <w:b/>
          <w:sz w:val="24"/>
          <w:szCs w:val="24"/>
          <w:lang w:val="es-ES_tradnl" w:eastAsia="es-ES"/>
        </w:rPr>
        <w:t xml:space="preserve">                   </w:t>
      </w:r>
      <w:r w:rsidR="00C413E3">
        <w:rPr>
          <w:rFonts w:ascii="Arial" w:eastAsia="Times New Roman" w:hAnsi="Arial" w:cs="Times New Roman"/>
          <w:b/>
          <w:sz w:val="24"/>
          <w:szCs w:val="24"/>
          <w:lang w:val="es-ES_tradnl" w:eastAsia="es-ES"/>
        </w:rPr>
        <w:t xml:space="preserve">  </w:t>
      </w:r>
      <w:r w:rsidRPr="00615EFA">
        <w:rPr>
          <w:rFonts w:ascii="Arial" w:eastAsia="Times New Roman" w:hAnsi="Arial" w:cs="Times New Roman"/>
          <w:b/>
          <w:sz w:val="24"/>
          <w:szCs w:val="24"/>
          <w:lang w:val="es-ES_tradnl" w:eastAsia="es-ES"/>
        </w:rPr>
        <w:t xml:space="preserve"> 3)</w:t>
      </w:r>
      <w:r>
        <w:rPr>
          <w:rFonts w:ascii="Arial" w:eastAsia="Times New Roman" w:hAnsi="Arial" w:cs="Times New Roman"/>
          <w:sz w:val="24"/>
          <w:szCs w:val="24"/>
          <w:lang w:val="es-ES_tradnl" w:eastAsia="es-ES"/>
        </w:rPr>
        <w:t xml:space="preserve"> </w:t>
      </w:r>
      <w:r w:rsidR="00615EFA">
        <w:rPr>
          <w:rFonts w:ascii="Arial" w:eastAsia="Times New Roman" w:hAnsi="Arial" w:cs="Times New Roman"/>
          <w:sz w:val="24"/>
          <w:szCs w:val="24"/>
          <w:lang w:val="es-ES_tradnl" w:eastAsia="es-ES"/>
        </w:rPr>
        <w:t xml:space="preserve">que luce </w:t>
      </w:r>
      <w:r w:rsidR="00C413E3">
        <w:rPr>
          <w:rFonts w:ascii="Arial" w:eastAsia="Times New Roman" w:hAnsi="Arial" w:cs="Times New Roman"/>
          <w:sz w:val="24"/>
          <w:szCs w:val="24"/>
          <w:lang w:val="es-ES_tradnl" w:eastAsia="es-ES"/>
        </w:rPr>
        <w:t>d</w:t>
      </w:r>
      <w:r w:rsidRPr="006A122D">
        <w:rPr>
          <w:rFonts w:ascii="Arial" w:eastAsia="Times New Roman" w:hAnsi="Arial" w:cs="Times New Roman"/>
          <w:sz w:val="24"/>
          <w:szCs w:val="24"/>
          <w:lang w:val="es-ES_tradnl" w:eastAsia="es-ES"/>
        </w:rPr>
        <w:t xml:space="preserve">ocumento de Afectación Nº 000176, de fecha 2.4.2019, </w:t>
      </w:r>
      <w:r w:rsidR="00C413E3">
        <w:rPr>
          <w:rFonts w:ascii="Arial" w:eastAsia="Times New Roman" w:hAnsi="Arial" w:cs="Times New Roman"/>
          <w:sz w:val="24"/>
          <w:szCs w:val="24"/>
          <w:lang w:val="es-ES_tradnl" w:eastAsia="es-ES"/>
        </w:rPr>
        <w:t xml:space="preserve">con cargo al </w:t>
      </w:r>
      <w:r w:rsidRPr="006A122D">
        <w:rPr>
          <w:rFonts w:ascii="Arial" w:eastAsia="Times New Roman" w:hAnsi="Arial" w:cs="Times New Roman"/>
          <w:sz w:val="24"/>
          <w:szCs w:val="24"/>
          <w:lang w:val="es-ES_tradnl" w:eastAsia="es-ES"/>
        </w:rPr>
        <w:t>Inciso 15 MIDES, UE 002 Dirección de Desarrollo Social, Financiamiento 1</w:t>
      </w:r>
      <w:r w:rsidR="00C413E3">
        <w:rPr>
          <w:rFonts w:ascii="Arial" w:eastAsia="Times New Roman" w:hAnsi="Arial" w:cs="Times New Roman"/>
          <w:sz w:val="24"/>
          <w:szCs w:val="24"/>
          <w:lang w:val="es-ES_tradnl" w:eastAsia="es-ES"/>
        </w:rPr>
        <w:t>.</w:t>
      </w:r>
      <w:r w:rsidRPr="006A122D">
        <w:rPr>
          <w:rFonts w:ascii="Arial" w:eastAsia="Times New Roman" w:hAnsi="Arial" w:cs="Times New Roman"/>
          <w:sz w:val="24"/>
          <w:szCs w:val="24"/>
          <w:lang w:val="es-ES_tradnl" w:eastAsia="es-ES"/>
        </w:rPr>
        <w:t xml:space="preserve">1 Rentas Generales, Programa 401, Proyecto 104, Objeto del Gasto 554, </w:t>
      </w:r>
      <w:r w:rsidR="00C413E3">
        <w:rPr>
          <w:rFonts w:ascii="Arial" w:eastAsia="Times New Roman" w:hAnsi="Arial" w:cs="Times New Roman"/>
          <w:sz w:val="24"/>
          <w:szCs w:val="24"/>
          <w:lang w:val="es-ES_tradnl" w:eastAsia="es-ES"/>
        </w:rPr>
        <w:t>por un t</w:t>
      </w:r>
      <w:r w:rsidRPr="006A122D">
        <w:rPr>
          <w:rFonts w:ascii="Arial" w:eastAsia="Times New Roman" w:hAnsi="Arial" w:cs="Times New Roman"/>
          <w:sz w:val="24"/>
          <w:szCs w:val="24"/>
          <w:lang w:val="es-ES_tradnl" w:eastAsia="es-ES"/>
        </w:rPr>
        <w:t xml:space="preserve">otal </w:t>
      </w:r>
      <w:r w:rsidR="00C413E3">
        <w:rPr>
          <w:rFonts w:ascii="Arial" w:eastAsia="Times New Roman" w:hAnsi="Arial" w:cs="Times New Roman"/>
          <w:sz w:val="24"/>
          <w:szCs w:val="24"/>
          <w:lang w:val="es-ES_tradnl" w:eastAsia="es-ES"/>
        </w:rPr>
        <w:t>n</w:t>
      </w:r>
      <w:r w:rsidRPr="006A122D">
        <w:rPr>
          <w:rFonts w:ascii="Arial" w:eastAsia="Times New Roman" w:hAnsi="Arial" w:cs="Times New Roman"/>
          <w:sz w:val="24"/>
          <w:szCs w:val="24"/>
          <w:lang w:val="es-ES_tradnl" w:eastAsia="es-ES"/>
        </w:rPr>
        <w:t>ominal</w:t>
      </w:r>
      <w:r w:rsidR="00C413E3">
        <w:rPr>
          <w:rFonts w:ascii="Arial" w:eastAsia="Times New Roman" w:hAnsi="Arial" w:cs="Times New Roman"/>
          <w:sz w:val="24"/>
          <w:szCs w:val="24"/>
          <w:lang w:val="es-ES_tradnl" w:eastAsia="es-ES"/>
        </w:rPr>
        <w:t xml:space="preserve"> de $</w:t>
      </w:r>
      <w:r w:rsidRPr="006A122D">
        <w:rPr>
          <w:rFonts w:ascii="Arial" w:eastAsia="Times New Roman" w:hAnsi="Arial" w:cs="Times New Roman"/>
          <w:sz w:val="24"/>
          <w:szCs w:val="24"/>
          <w:lang w:val="es-ES_tradnl" w:eastAsia="es-ES"/>
        </w:rPr>
        <w:t xml:space="preserve"> </w:t>
      </w:r>
      <w:r w:rsidR="00615EFA">
        <w:rPr>
          <w:rFonts w:ascii="Arial" w:eastAsia="Times New Roman" w:hAnsi="Arial" w:cs="Times New Roman"/>
          <w:sz w:val="24"/>
          <w:szCs w:val="24"/>
          <w:lang w:val="es-ES_tradnl" w:eastAsia="es-ES"/>
        </w:rPr>
        <w:t xml:space="preserve">5.899.880, </w:t>
      </w:r>
      <w:r w:rsidR="00C413E3">
        <w:rPr>
          <w:rFonts w:ascii="Arial" w:eastAsia="Times New Roman" w:hAnsi="Arial" w:cs="Times New Roman"/>
          <w:sz w:val="24"/>
          <w:szCs w:val="24"/>
          <w:lang w:val="es-ES_tradnl" w:eastAsia="es-ES"/>
        </w:rPr>
        <w:t>d</w:t>
      </w:r>
      <w:r w:rsidR="00615EFA">
        <w:rPr>
          <w:rFonts w:ascii="Arial" w:eastAsia="Times New Roman" w:hAnsi="Arial" w:cs="Times New Roman"/>
          <w:sz w:val="24"/>
          <w:szCs w:val="24"/>
          <w:lang w:val="es-ES_tradnl" w:eastAsia="es-ES"/>
        </w:rPr>
        <w:t xml:space="preserve">ocumento </w:t>
      </w:r>
      <w:r w:rsidR="00C413E3">
        <w:rPr>
          <w:rFonts w:ascii="Arial" w:eastAsia="Times New Roman" w:hAnsi="Arial" w:cs="Times New Roman"/>
          <w:sz w:val="24"/>
          <w:szCs w:val="24"/>
          <w:lang w:val="es-ES_tradnl" w:eastAsia="es-ES"/>
        </w:rPr>
        <w:t>c</w:t>
      </w:r>
      <w:r w:rsidR="00615EFA">
        <w:rPr>
          <w:rFonts w:ascii="Arial" w:eastAsia="Times New Roman" w:hAnsi="Arial" w:cs="Times New Roman"/>
          <w:sz w:val="24"/>
          <w:szCs w:val="24"/>
          <w:lang w:val="es-ES_tradnl" w:eastAsia="es-ES"/>
        </w:rPr>
        <w:t>onfirmado;</w:t>
      </w:r>
    </w:p>
    <w:p w:rsidR="009F669A" w:rsidRPr="00615EFA" w:rsidRDefault="00615EFA" w:rsidP="00615EFA">
      <w:pPr>
        <w:spacing w:after="0" w:line="360" w:lineRule="auto"/>
        <w:jc w:val="both"/>
        <w:rPr>
          <w:rFonts w:ascii="Arial" w:eastAsia="Times New Roman" w:hAnsi="Arial" w:cs="Times New Roman"/>
          <w:sz w:val="24"/>
          <w:szCs w:val="24"/>
          <w:lang w:val="es-ES_tradnl" w:eastAsia="es-ES"/>
        </w:rPr>
      </w:pPr>
      <w:r w:rsidRPr="00615EFA">
        <w:rPr>
          <w:rFonts w:ascii="Arial" w:eastAsia="Times New Roman" w:hAnsi="Arial" w:cs="Times New Roman"/>
          <w:b/>
          <w:sz w:val="24"/>
          <w:szCs w:val="24"/>
          <w:lang w:val="es-ES_tradnl" w:eastAsia="es-ES"/>
        </w:rPr>
        <w:t xml:space="preserve">                 </w:t>
      </w:r>
      <w:r w:rsidR="00026B74">
        <w:rPr>
          <w:rFonts w:ascii="Arial" w:eastAsia="Times New Roman" w:hAnsi="Arial" w:cs="Times New Roman"/>
          <w:b/>
          <w:sz w:val="24"/>
          <w:szCs w:val="24"/>
          <w:lang w:val="es-ES_tradnl" w:eastAsia="es-ES"/>
        </w:rPr>
        <w:t xml:space="preserve">                   </w:t>
      </w:r>
      <w:r w:rsidR="00C413E3">
        <w:rPr>
          <w:rFonts w:ascii="Arial" w:eastAsia="Times New Roman" w:hAnsi="Arial" w:cs="Times New Roman"/>
          <w:b/>
          <w:sz w:val="24"/>
          <w:szCs w:val="24"/>
          <w:lang w:val="es-ES_tradnl" w:eastAsia="es-ES"/>
        </w:rPr>
        <w:t xml:space="preserve"> </w:t>
      </w:r>
      <w:r w:rsidR="00026B74">
        <w:rPr>
          <w:rFonts w:ascii="Arial" w:eastAsia="Times New Roman" w:hAnsi="Arial" w:cs="Times New Roman"/>
          <w:b/>
          <w:sz w:val="24"/>
          <w:szCs w:val="24"/>
          <w:lang w:val="es-ES_tradnl" w:eastAsia="es-ES"/>
        </w:rPr>
        <w:t xml:space="preserve"> </w:t>
      </w:r>
      <w:r w:rsidRPr="00615EFA">
        <w:rPr>
          <w:rFonts w:ascii="Arial" w:eastAsia="Times New Roman" w:hAnsi="Arial" w:cs="Times New Roman"/>
          <w:b/>
          <w:sz w:val="24"/>
          <w:szCs w:val="24"/>
          <w:lang w:val="es-ES_tradnl" w:eastAsia="es-ES"/>
        </w:rPr>
        <w:t xml:space="preserve"> 4)</w:t>
      </w:r>
      <w:r>
        <w:rPr>
          <w:rFonts w:ascii="Arial" w:eastAsia="Times New Roman" w:hAnsi="Arial" w:cs="Times New Roman"/>
          <w:sz w:val="24"/>
          <w:szCs w:val="24"/>
          <w:lang w:val="es-ES_tradnl" w:eastAsia="es-ES"/>
        </w:rPr>
        <w:t xml:space="preserve"> que se adjunta </w:t>
      </w:r>
      <w:r w:rsidR="006A122D" w:rsidRPr="006A122D">
        <w:rPr>
          <w:rFonts w:ascii="Arial" w:eastAsia="Times New Roman" w:hAnsi="Arial" w:cs="Times New Roman"/>
          <w:sz w:val="24"/>
          <w:szCs w:val="24"/>
          <w:lang w:val="es-ES_tradnl" w:eastAsia="es-ES"/>
        </w:rPr>
        <w:t xml:space="preserve">Proyecto de Convenio a suscribirse entre Cooperativa de Trabajo Creciendo y el MIDES y Proyecto de Resolución, adoptado por la Ministra de Desarrollo Social, en ejercicio de atribuciones delegadas, aprobando el texto del convenio que se adjunta </w:t>
      </w:r>
      <w:r>
        <w:rPr>
          <w:rFonts w:ascii="Arial" w:eastAsia="Times New Roman" w:hAnsi="Arial" w:cs="Times New Roman"/>
          <w:sz w:val="24"/>
          <w:szCs w:val="24"/>
          <w:lang w:val="es-ES_tradnl" w:eastAsia="es-ES"/>
        </w:rPr>
        <w:t xml:space="preserve">- </w:t>
      </w:r>
      <w:r w:rsidR="006A122D" w:rsidRPr="006A122D">
        <w:rPr>
          <w:rFonts w:ascii="Arial" w:eastAsia="Times New Roman" w:hAnsi="Arial" w:cs="Times New Roman"/>
          <w:sz w:val="24"/>
          <w:szCs w:val="24"/>
          <w:lang w:val="es-ES_tradnl" w:eastAsia="es-ES"/>
        </w:rPr>
        <w:t>y forma parte del mismo</w:t>
      </w:r>
      <w:r>
        <w:rPr>
          <w:rFonts w:ascii="Arial" w:eastAsia="Times New Roman" w:hAnsi="Arial" w:cs="Times New Roman"/>
          <w:sz w:val="24"/>
          <w:szCs w:val="24"/>
          <w:lang w:val="es-ES_tradnl" w:eastAsia="es-ES"/>
        </w:rPr>
        <w:t>-</w:t>
      </w:r>
      <w:r w:rsidR="006A122D" w:rsidRPr="006A122D">
        <w:rPr>
          <w:rFonts w:ascii="Arial" w:eastAsia="Times New Roman" w:hAnsi="Arial" w:cs="Times New Roman"/>
          <w:sz w:val="24"/>
          <w:szCs w:val="24"/>
          <w:lang w:val="es-ES_tradnl" w:eastAsia="es-ES"/>
        </w:rPr>
        <w:t xml:space="preserve">, a favor de Cooperativa de Trabajo Creciendo, por el plazo de 1 año contado a partir de su suscripción, pudiendo renovarse por hasta dos períodos de 12 meses cada uno, previo informe favorable de gestión, y por la suma de </w:t>
      </w:r>
      <w:r w:rsidR="00D865F9">
        <w:rPr>
          <w:rFonts w:ascii="Arial" w:eastAsia="Times New Roman" w:hAnsi="Arial" w:cs="Times New Roman"/>
          <w:sz w:val="24"/>
          <w:szCs w:val="24"/>
          <w:lang w:val="es-ES_tradnl" w:eastAsia="es-ES"/>
        </w:rPr>
        <w:t xml:space="preserve">    </w:t>
      </w:r>
      <w:r w:rsidR="006A122D" w:rsidRPr="006A122D">
        <w:rPr>
          <w:rFonts w:ascii="Arial" w:eastAsia="Times New Roman" w:hAnsi="Arial" w:cs="Times New Roman"/>
          <w:sz w:val="24"/>
          <w:szCs w:val="24"/>
          <w:lang w:val="es-ES_tradnl" w:eastAsia="es-ES"/>
        </w:rPr>
        <w:t>$ 8.939.200, la que se hará efectiva en 4 partidas. La primera, por la suma de hasta $ 3.575.680 pagadera dentro de los 30 días de la suscripción del convenio. La segunda y tercera, por la suma de $ 2.324.200 cada una, pagaderas al cuarto y séptimo mes de iniciada; y la c</w:t>
      </w:r>
      <w:r>
        <w:rPr>
          <w:rFonts w:ascii="Arial" w:eastAsia="Times New Roman" w:hAnsi="Arial" w:cs="Times New Roman"/>
          <w:sz w:val="24"/>
          <w:szCs w:val="24"/>
          <w:lang w:val="es-ES_tradnl" w:eastAsia="es-ES"/>
        </w:rPr>
        <w:t xml:space="preserve">uarta, por la suma de </w:t>
      </w:r>
      <w:r w:rsidR="00D865F9">
        <w:rPr>
          <w:rFonts w:ascii="Arial" w:eastAsia="Times New Roman" w:hAnsi="Arial" w:cs="Times New Roman"/>
          <w:sz w:val="24"/>
          <w:szCs w:val="24"/>
          <w:lang w:val="es-ES_tradnl" w:eastAsia="es-ES"/>
        </w:rPr>
        <w:t xml:space="preserve">       </w:t>
      </w:r>
      <w:r>
        <w:rPr>
          <w:rFonts w:ascii="Arial" w:eastAsia="Times New Roman" w:hAnsi="Arial" w:cs="Times New Roman"/>
          <w:sz w:val="24"/>
          <w:szCs w:val="24"/>
          <w:lang w:val="es-ES_tradnl" w:eastAsia="es-ES"/>
        </w:rPr>
        <w:t>$ 715.120;</w:t>
      </w:r>
    </w:p>
    <w:p w:rsidR="0099521A" w:rsidRDefault="009F669A" w:rsidP="006A122D">
      <w:pPr>
        <w:tabs>
          <w:tab w:val="left" w:pos="851"/>
        </w:tabs>
        <w:spacing w:after="0" w:line="360" w:lineRule="auto"/>
        <w:jc w:val="both"/>
        <w:rPr>
          <w:rFonts w:ascii="Arial" w:eastAsia="Times New Roman" w:hAnsi="Arial" w:cs="Times New Roman"/>
          <w:b/>
          <w:sz w:val="24"/>
          <w:szCs w:val="24"/>
          <w:lang w:val="es-UY" w:eastAsia="es-ES"/>
        </w:rPr>
      </w:pPr>
      <w:r>
        <w:rPr>
          <w:rFonts w:ascii="Arial" w:eastAsia="Times New Roman" w:hAnsi="Arial" w:cs="Times New Roman"/>
          <w:bCs/>
          <w:sz w:val="24"/>
          <w:szCs w:val="24"/>
          <w:lang w:eastAsia="es-ES"/>
        </w:rPr>
        <w:tab/>
      </w:r>
      <w:r w:rsidR="0005771F" w:rsidRPr="0005771F">
        <w:rPr>
          <w:rFonts w:ascii="Arial" w:eastAsia="Times New Roman" w:hAnsi="Arial" w:cs="Times New Roman"/>
          <w:b/>
          <w:sz w:val="24"/>
          <w:szCs w:val="24"/>
          <w:lang w:val="es-UY" w:eastAsia="es-ES"/>
        </w:rPr>
        <w:t xml:space="preserve">CONSIDERANDO: </w:t>
      </w:r>
      <w:r w:rsidR="0099521A">
        <w:rPr>
          <w:rFonts w:ascii="Arial" w:eastAsia="Times New Roman" w:hAnsi="Arial" w:cs="Times New Roman"/>
          <w:b/>
          <w:sz w:val="24"/>
          <w:szCs w:val="24"/>
          <w:lang w:val="es-UY" w:eastAsia="es-ES"/>
        </w:rPr>
        <w:t xml:space="preserve">1) </w:t>
      </w:r>
      <w:r w:rsidR="0099521A" w:rsidRPr="0099521A">
        <w:rPr>
          <w:rFonts w:ascii="Arial" w:eastAsia="Times New Roman" w:hAnsi="Arial" w:cs="Times New Roman"/>
          <w:sz w:val="24"/>
          <w:szCs w:val="24"/>
          <w:lang w:val="es-UY" w:eastAsia="es-ES"/>
        </w:rPr>
        <w:t>que se ha fundamentado la causal de excepción invocada para proceder a la contratación directa;</w:t>
      </w:r>
      <w:r w:rsidR="0099521A">
        <w:rPr>
          <w:rFonts w:ascii="Arial" w:eastAsia="Times New Roman" w:hAnsi="Arial" w:cs="Times New Roman"/>
          <w:b/>
          <w:sz w:val="24"/>
          <w:szCs w:val="24"/>
          <w:lang w:val="es-UY" w:eastAsia="es-ES"/>
        </w:rPr>
        <w:t xml:space="preserve"> </w:t>
      </w:r>
    </w:p>
    <w:p w:rsidR="006A122D" w:rsidRDefault="0099521A" w:rsidP="006A122D">
      <w:pPr>
        <w:tabs>
          <w:tab w:val="left" w:pos="851"/>
        </w:tabs>
        <w:spacing w:after="0" w:line="360" w:lineRule="auto"/>
        <w:jc w:val="both"/>
        <w:rPr>
          <w:rFonts w:ascii="Arial" w:eastAsia="Times New Roman" w:hAnsi="Arial" w:cs="Times New Roman"/>
          <w:bCs/>
          <w:sz w:val="24"/>
          <w:szCs w:val="24"/>
          <w:lang w:val="es-UY" w:eastAsia="es-ES"/>
        </w:rPr>
      </w:pPr>
      <w:r>
        <w:rPr>
          <w:rFonts w:ascii="Arial" w:eastAsia="Times New Roman" w:hAnsi="Arial" w:cs="Times New Roman"/>
          <w:b/>
          <w:sz w:val="24"/>
          <w:szCs w:val="24"/>
          <w:lang w:val="es-UY" w:eastAsia="es-ES"/>
        </w:rPr>
        <w:t xml:space="preserve">                                                  2) </w:t>
      </w:r>
      <w:r w:rsidR="00615EFA">
        <w:rPr>
          <w:rFonts w:ascii="Arial" w:eastAsia="Times New Roman" w:hAnsi="Arial" w:cs="Times New Roman"/>
          <w:bCs/>
          <w:sz w:val="24"/>
          <w:szCs w:val="24"/>
          <w:lang w:val="es-UY" w:eastAsia="es-ES"/>
        </w:rPr>
        <w:t>que</w:t>
      </w:r>
      <w:r>
        <w:rPr>
          <w:rFonts w:ascii="Arial" w:eastAsia="Times New Roman" w:hAnsi="Arial" w:cs="Times New Roman"/>
          <w:bCs/>
          <w:sz w:val="24"/>
          <w:szCs w:val="24"/>
          <w:lang w:val="es-UY" w:eastAsia="es-ES"/>
        </w:rPr>
        <w:t>, no obstante,</w:t>
      </w:r>
      <w:r w:rsidR="00615EFA">
        <w:rPr>
          <w:rFonts w:ascii="Arial" w:eastAsia="Times New Roman" w:hAnsi="Arial" w:cs="Times New Roman"/>
          <w:bCs/>
          <w:sz w:val="24"/>
          <w:szCs w:val="24"/>
          <w:lang w:val="es-UY" w:eastAsia="es-ES"/>
        </w:rPr>
        <w:t xml:space="preserve"> </w:t>
      </w:r>
      <w:r w:rsidR="006A122D" w:rsidRPr="006A122D">
        <w:rPr>
          <w:rFonts w:ascii="Arial" w:eastAsia="Times New Roman" w:hAnsi="Arial" w:cs="Times New Roman"/>
          <w:bCs/>
          <w:sz w:val="24"/>
          <w:szCs w:val="24"/>
          <w:lang w:val="es-UY" w:eastAsia="es-ES"/>
        </w:rPr>
        <w:t xml:space="preserve">la firma adjudicataria fue </w:t>
      </w:r>
      <w:r w:rsidR="00615EFA">
        <w:rPr>
          <w:rFonts w:ascii="Arial" w:eastAsia="Times New Roman" w:hAnsi="Arial" w:cs="Times New Roman"/>
          <w:bCs/>
          <w:sz w:val="24"/>
          <w:szCs w:val="24"/>
          <w:lang w:val="es-UY" w:eastAsia="es-ES"/>
        </w:rPr>
        <w:t xml:space="preserve">oportunamente </w:t>
      </w:r>
      <w:r w:rsidR="006A122D" w:rsidRPr="006A122D">
        <w:rPr>
          <w:rFonts w:ascii="Arial" w:eastAsia="Times New Roman" w:hAnsi="Arial" w:cs="Times New Roman"/>
          <w:bCs/>
          <w:sz w:val="24"/>
          <w:szCs w:val="24"/>
          <w:lang w:val="es-UY" w:eastAsia="es-ES"/>
        </w:rPr>
        <w:t>desestimada por la Comisión Asesora de Adjudicaciones en el procedimiento original</w:t>
      </w:r>
      <w:r w:rsidR="00615EFA">
        <w:rPr>
          <w:rFonts w:ascii="Arial" w:eastAsia="Times New Roman" w:hAnsi="Arial" w:cs="Times New Roman"/>
          <w:bCs/>
          <w:sz w:val="24"/>
          <w:szCs w:val="24"/>
          <w:lang w:val="es-UY" w:eastAsia="es-ES"/>
        </w:rPr>
        <w:t xml:space="preserve"> – Licitación Pública Nº 71/2018-</w:t>
      </w:r>
      <w:r w:rsidR="006A122D" w:rsidRPr="006A122D">
        <w:rPr>
          <w:rFonts w:ascii="Arial" w:eastAsia="Times New Roman" w:hAnsi="Arial" w:cs="Times New Roman"/>
          <w:bCs/>
          <w:sz w:val="24"/>
          <w:szCs w:val="24"/>
          <w:lang w:val="es-UY" w:eastAsia="es-ES"/>
        </w:rPr>
        <w:t xml:space="preserve">, por no presentar </w:t>
      </w:r>
      <w:r w:rsidR="006A122D" w:rsidRPr="006A122D">
        <w:rPr>
          <w:rFonts w:ascii="Arial" w:eastAsia="Times New Roman" w:hAnsi="Arial" w:cs="Times New Roman"/>
          <w:bCs/>
          <w:sz w:val="24"/>
          <w:szCs w:val="24"/>
          <w:lang w:val="es-UY" w:eastAsia="es-ES"/>
        </w:rPr>
        <w:lastRenderedPageBreak/>
        <w:t xml:space="preserve">documentación solicitada por la misma, extremo que </w:t>
      </w:r>
      <w:r w:rsidR="00763625">
        <w:rPr>
          <w:rFonts w:ascii="Arial" w:eastAsia="Times New Roman" w:hAnsi="Arial" w:cs="Times New Roman"/>
          <w:bCs/>
          <w:sz w:val="24"/>
          <w:szCs w:val="24"/>
          <w:lang w:val="es-UY" w:eastAsia="es-ES"/>
        </w:rPr>
        <w:t xml:space="preserve">no </w:t>
      </w:r>
      <w:r w:rsidR="006A122D" w:rsidRPr="006A122D">
        <w:rPr>
          <w:rFonts w:ascii="Arial" w:eastAsia="Times New Roman" w:hAnsi="Arial" w:cs="Times New Roman"/>
          <w:bCs/>
          <w:sz w:val="24"/>
          <w:szCs w:val="24"/>
          <w:lang w:val="es-UY" w:eastAsia="es-ES"/>
        </w:rPr>
        <w:t>luce subsanado en las actuaciones remitidas</w:t>
      </w:r>
      <w:r w:rsidR="00615EFA">
        <w:rPr>
          <w:rFonts w:ascii="Arial" w:eastAsia="Times New Roman" w:hAnsi="Arial" w:cs="Times New Roman"/>
          <w:bCs/>
          <w:sz w:val="24"/>
          <w:szCs w:val="24"/>
          <w:lang w:val="es-UY" w:eastAsia="es-ES"/>
        </w:rPr>
        <w:t>;</w:t>
      </w:r>
    </w:p>
    <w:p w:rsidR="00763625" w:rsidRPr="0005771F" w:rsidRDefault="0005771F" w:rsidP="00154067">
      <w:pPr>
        <w:tabs>
          <w:tab w:val="left" w:pos="851"/>
        </w:tabs>
        <w:spacing w:after="0" w:line="360" w:lineRule="auto"/>
        <w:jc w:val="both"/>
        <w:rPr>
          <w:rFonts w:ascii="Arial" w:eastAsia="Times New Roman" w:hAnsi="Arial" w:cs="Times New Roman"/>
          <w:sz w:val="24"/>
          <w:szCs w:val="24"/>
          <w:lang w:val="es-UY" w:eastAsia="es-ES"/>
        </w:rPr>
      </w:pPr>
      <w:r w:rsidRPr="0005771F">
        <w:rPr>
          <w:rFonts w:ascii="Arial" w:eastAsia="Times New Roman" w:hAnsi="Arial" w:cs="Times New Roman"/>
          <w:sz w:val="24"/>
          <w:szCs w:val="24"/>
          <w:lang w:eastAsia="es-ES"/>
        </w:rPr>
        <w:tab/>
      </w:r>
      <w:r w:rsidRPr="0005771F">
        <w:rPr>
          <w:rFonts w:ascii="Arial" w:eastAsia="Times New Roman" w:hAnsi="Arial" w:cs="Times New Roman"/>
          <w:b/>
          <w:sz w:val="24"/>
          <w:szCs w:val="24"/>
          <w:lang w:val="es-ES_tradnl" w:eastAsia="es-ES"/>
        </w:rPr>
        <w:t>AT</w:t>
      </w:r>
      <w:r w:rsidRPr="0005771F">
        <w:rPr>
          <w:rFonts w:ascii="Arial" w:eastAsia="Times New Roman" w:hAnsi="Arial" w:cs="Times New Roman"/>
          <w:b/>
          <w:sz w:val="24"/>
          <w:szCs w:val="24"/>
          <w:lang w:val="es-UY" w:eastAsia="es-ES"/>
        </w:rPr>
        <w:t>ENTO</w:t>
      </w:r>
      <w:r w:rsidRPr="0005771F">
        <w:rPr>
          <w:rFonts w:ascii="Arial" w:eastAsia="Times New Roman" w:hAnsi="Arial" w:cs="Times New Roman"/>
          <w:sz w:val="24"/>
          <w:szCs w:val="24"/>
          <w:lang w:val="es-UY" w:eastAsia="es-ES"/>
        </w:rPr>
        <w:t xml:space="preserve">: </w:t>
      </w:r>
      <w:r w:rsidRPr="0005771F">
        <w:rPr>
          <w:rFonts w:ascii="Arial" w:eastAsia="Times New Roman" w:hAnsi="Arial" w:cs="Times New Roman"/>
          <w:sz w:val="24"/>
          <w:szCs w:val="24"/>
          <w:lang w:eastAsia="es-ES"/>
        </w:rPr>
        <w:t>a lo expresado y a lo previsto por el art</w:t>
      </w:r>
      <w:r w:rsidR="00FB1948">
        <w:rPr>
          <w:rFonts w:ascii="Arial" w:eastAsia="Times New Roman" w:hAnsi="Arial" w:cs="Times New Roman"/>
          <w:sz w:val="24"/>
          <w:szCs w:val="24"/>
          <w:lang w:eastAsia="es-ES"/>
        </w:rPr>
        <w:t>ículo</w:t>
      </w:r>
      <w:r w:rsidRPr="0005771F">
        <w:rPr>
          <w:rFonts w:ascii="Arial" w:eastAsia="Times New Roman" w:hAnsi="Arial" w:cs="Times New Roman"/>
          <w:sz w:val="24"/>
          <w:szCs w:val="24"/>
          <w:lang w:eastAsia="es-ES"/>
        </w:rPr>
        <w:t xml:space="preserve"> 211 literal B) de la Constitución de la República</w:t>
      </w:r>
      <w:r w:rsidRPr="0005771F">
        <w:rPr>
          <w:rFonts w:ascii="Arial" w:eastAsia="Times New Roman" w:hAnsi="Arial" w:cs="Times New Roman"/>
          <w:sz w:val="24"/>
          <w:szCs w:val="24"/>
          <w:lang w:val="es-UY" w:eastAsia="es-ES"/>
        </w:rPr>
        <w:t>;</w:t>
      </w:r>
    </w:p>
    <w:p w:rsidR="00FB1948" w:rsidRPr="0005771F" w:rsidRDefault="00615EFA" w:rsidP="00154067">
      <w:pPr>
        <w:keepNext/>
        <w:spacing w:after="0" w:line="360" w:lineRule="auto"/>
        <w:jc w:val="center"/>
        <w:outlineLvl w:val="0"/>
        <w:rPr>
          <w:rFonts w:ascii="Arial" w:eastAsia="Times New Roman" w:hAnsi="Arial" w:cs="Times New Roman"/>
          <w:b/>
          <w:sz w:val="24"/>
          <w:szCs w:val="24"/>
          <w:lang w:val="es-UY" w:eastAsia="es-ES"/>
        </w:rPr>
      </w:pPr>
      <w:r>
        <w:rPr>
          <w:rFonts w:ascii="Arial" w:eastAsia="Times New Roman" w:hAnsi="Arial" w:cs="Times New Roman"/>
          <w:b/>
          <w:sz w:val="24"/>
          <w:szCs w:val="24"/>
          <w:lang w:val="es-UY" w:eastAsia="es-ES"/>
        </w:rPr>
        <w:t>EL TRIBUNAL ACUERDA</w:t>
      </w:r>
    </w:p>
    <w:p w:rsidR="00615EFA" w:rsidRPr="00615EFA" w:rsidRDefault="00615EFA" w:rsidP="00154067">
      <w:pPr>
        <w:numPr>
          <w:ilvl w:val="0"/>
          <w:numId w:val="2"/>
        </w:numPr>
        <w:spacing w:after="0" w:line="360" w:lineRule="auto"/>
        <w:ind w:left="284" w:hanging="284"/>
        <w:jc w:val="both"/>
        <w:rPr>
          <w:rFonts w:ascii="Arial" w:eastAsia="Times New Roman" w:hAnsi="Arial" w:cs="Times New Roman"/>
          <w:sz w:val="24"/>
          <w:szCs w:val="24"/>
          <w:lang w:eastAsia="es-ES"/>
        </w:rPr>
      </w:pPr>
      <w:r>
        <w:rPr>
          <w:rFonts w:ascii="Arial" w:eastAsia="Times New Roman" w:hAnsi="Arial" w:cs="Times New Roman"/>
          <w:sz w:val="24"/>
          <w:szCs w:val="24"/>
          <w:lang w:eastAsia="es-ES"/>
        </w:rPr>
        <w:t>Observar el gasto;</w:t>
      </w:r>
    </w:p>
    <w:p w:rsidR="00FB1948" w:rsidRPr="00FB1948" w:rsidRDefault="00FB1948" w:rsidP="00154067">
      <w:pPr>
        <w:numPr>
          <w:ilvl w:val="0"/>
          <w:numId w:val="2"/>
        </w:numPr>
        <w:spacing w:after="0" w:line="360" w:lineRule="auto"/>
        <w:ind w:left="284" w:hanging="284"/>
        <w:jc w:val="both"/>
        <w:rPr>
          <w:rFonts w:ascii="Arial" w:eastAsia="Times New Roman" w:hAnsi="Arial" w:cs="Times New Roman"/>
          <w:sz w:val="24"/>
          <w:szCs w:val="24"/>
          <w:lang w:eastAsia="es-ES"/>
        </w:rPr>
      </w:pPr>
      <w:r>
        <w:rPr>
          <w:rFonts w:ascii="Arial" w:eastAsia="Times New Roman" w:hAnsi="Arial" w:cs="Arial"/>
          <w:bCs/>
          <w:sz w:val="24"/>
          <w:szCs w:val="24"/>
          <w:lang w:eastAsia="es-ES"/>
        </w:rPr>
        <w:t>Comunicar a</w:t>
      </w:r>
      <w:r w:rsidR="00AB154F">
        <w:rPr>
          <w:rFonts w:ascii="Arial" w:eastAsia="Times New Roman" w:hAnsi="Arial" w:cs="Arial"/>
          <w:bCs/>
          <w:sz w:val="24"/>
          <w:szCs w:val="24"/>
          <w:lang w:eastAsia="es-ES"/>
        </w:rPr>
        <w:t xml:space="preserve"> la </w:t>
      </w:r>
      <w:r>
        <w:rPr>
          <w:rFonts w:ascii="Arial" w:eastAsia="Times New Roman" w:hAnsi="Arial" w:cs="Arial"/>
          <w:bCs/>
          <w:sz w:val="24"/>
          <w:szCs w:val="24"/>
          <w:lang w:eastAsia="es-ES"/>
        </w:rPr>
        <w:t xml:space="preserve"> Contador</w:t>
      </w:r>
      <w:r w:rsidR="00AB154F">
        <w:rPr>
          <w:rFonts w:ascii="Arial" w:eastAsia="Times New Roman" w:hAnsi="Arial" w:cs="Arial"/>
          <w:bCs/>
          <w:sz w:val="24"/>
          <w:szCs w:val="24"/>
          <w:lang w:eastAsia="es-ES"/>
        </w:rPr>
        <w:t>a</w:t>
      </w:r>
      <w:r>
        <w:rPr>
          <w:rFonts w:ascii="Arial" w:eastAsia="Times New Roman" w:hAnsi="Arial" w:cs="Arial"/>
          <w:bCs/>
          <w:sz w:val="24"/>
          <w:szCs w:val="24"/>
          <w:lang w:eastAsia="es-ES"/>
        </w:rPr>
        <w:t xml:space="preserve"> Auditor</w:t>
      </w:r>
      <w:r w:rsidR="00AB154F">
        <w:rPr>
          <w:rFonts w:ascii="Arial" w:eastAsia="Times New Roman" w:hAnsi="Arial" w:cs="Arial"/>
          <w:bCs/>
          <w:sz w:val="24"/>
          <w:szCs w:val="24"/>
          <w:lang w:eastAsia="es-ES"/>
        </w:rPr>
        <w:t>a</w:t>
      </w:r>
      <w:r>
        <w:rPr>
          <w:rFonts w:ascii="Arial" w:eastAsia="Times New Roman" w:hAnsi="Arial" w:cs="Arial"/>
          <w:bCs/>
          <w:sz w:val="24"/>
          <w:szCs w:val="24"/>
          <w:lang w:eastAsia="es-ES"/>
        </w:rPr>
        <w:t>;</w:t>
      </w:r>
    </w:p>
    <w:p w:rsidR="00BA5558" w:rsidRPr="00154067" w:rsidRDefault="00615EFA" w:rsidP="00154067">
      <w:pPr>
        <w:numPr>
          <w:ilvl w:val="0"/>
          <w:numId w:val="2"/>
        </w:numPr>
        <w:spacing w:after="0" w:line="360" w:lineRule="auto"/>
        <w:ind w:left="284" w:hanging="284"/>
        <w:jc w:val="both"/>
        <w:rPr>
          <w:rFonts w:ascii="Arial" w:eastAsia="Times New Roman" w:hAnsi="Arial" w:cs="Times New Roman"/>
          <w:sz w:val="24"/>
          <w:szCs w:val="24"/>
          <w:lang w:eastAsia="es-ES"/>
        </w:rPr>
      </w:pPr>
      <w:r>
        <w:rPr>
          <w:rFonts w:ascii="Arial" w:eastAsia="Times New Roman" w:hAnsi="Arial" w:cs="Arial"/>
          <w:bCs/>
          <w:sz w:val="24"/>
          <w:szCs w:val="24"/>
          <w:lang w:eastAsia="es-ES"/>
        </w:rPr>
        <w:t>Devolver las actuaciones al M</w:t>
      </w:r>
      <w:r w:rsidR="00154067">
        <w:rPr>
          <w:rFonts w:ascii="Arial" w:eastAsia="Times New Roman" w:hAnsi="Arial" w:cs="Arial"/>
          <w:bCs/>
          <w:sz w:val="24"/>
          <w:szCs w:val="24"/>
          <w:lang w:eastAsia="es-ES"/>
        </w:rPr>
        <w:t>inisterio de Desarrollo Social.</w:t>
      </w:r>
    </w:p>
    <w:p w:rsidR="00154067" w:rsidRPr="00154067" w:rsidRDefault="00154067" w:rsidP="00154067">
      <w:pPr>
        <w:spacing w:after="0" w:line="360" w:lineRule="auto"/>
        <w:ind w:left="284" w:hanging="284"/>
        <w:jc w:val="both"/>
        <w:rPr>
          <w:rFonts w:ascii="Arial" w:eastAsia="Times New Roman" w:hAnsi="Arial" w:cs="Times New Roman"/>
          <w:sz w:val="20"/>
          <w:szCs w:val="20"/>
          <w:lang w:eastAsia="es-ES"/>
        </w:rPr>
      </w:pPr>
      <w:r>
        <w:rPr>
          <w:rFonts w:ascii="Arial" w:eastAsia="Times New Roman" w:hAnsi="Arial" w:cs="Arial"/>
          <w:bCs/>
          <w:sz w:val="20"/>
          <w:szCs w:val="20"/>
          <w:lang w:eastAsia="es-ES"/>
        </w:rPr>
        <w:t>CLC</w:t>
      </w:r>
    </w:p>
    <w:p w:rsidR="00615EFA" w:rsidRDefault="00615EFA" w:rsidP="00154067">
      <w:pPr>
        <w:spacing w:after="0" w:line="360" w:lineRule="auto"/>
        <w:ind w:left="284" w:hanging="284"/>
        <w:jc w:val="both"/>
        <w:rPr>
          <w:rFonts w:ascii="Arial" w:eastAsia="Times New Roman" w:hAnsi="Arial" w:cs="Times New Roman"/>
          <w:sz w:val="24"/>
          <w:szCs w:val="24"/>
          <w:lang w:eastAsia="es-ES"/>
        </w:rPr>
      </w:pPr>
    </w:p>
    <w:p w:rsidR="00FB1948" w:rsidRDefault="00FB1948" w:rsidP="00154067">
      <w:pPr>
        <w:spacing w:after="0" w:line="360" w:lineRule="auto"/>
        <w:ind w:left="284" w:hanging="284"/>
        <w:jc w:val="both"/>
        <w:rPr>
          <w:rFonts w:ascii="Arial" w:eastAsia="Times New Roman" w:hAnsi="Arial" w:cs="Times New Roman"/>
          <w:sz w:val="24"/>
          <w:szCs w:val="24"/>
          <w:lang w:eastAsia="es-ES"/>
        </w:rPr>
      </w:pPr>
    </w:p>
    <w:p w:rsidR="006D3532" w:rsidRDefault="006D3532" w:rsidP="00154067">
      <w:pPr>
        <w:spacing w:after="0" w:line="360" w:lineRule="auto"/>
        <w:ind w:left="284" w:hanging="284"/>
        <w:jc w:val="both"/>
        <w:rPr>
          <w:rFonts w:ascii="Arial" w:eastAsia="Times New Roman" w:hAnsi="Arial" w:cs="Times New Roman"/>
          <w:sz w:val="24"/>
          <w:szCs w:val="24"/>
          <w:lang w:eastAsia="es-ES"/>
        </w:rPr>
      </w:pPr>
    </w:p>
    <w:p w:rsidR="00D865F9" w:rsidRPr="008213D0" w:rsidRDefault="00D865F9" w:rsidP="00D71A3A">
      <w:pPr>
        <w:spacing w:line="360" w:lineRule="auto"/>
        <w:jc w:val="both"/>
        <w:rPr>
          <w:rFonts w:ascii="Arial" w:hAnsi="Arial" w:cs="Arial"/>
          <w:b/>
          <w:szCs w:val="24"/>
          <w:lang w:val="es-UY"/>
        </w:rPr>
      </w:pPr>
    </w:p>
    <w:p w:rsidR="008213D0" w:rsidRPr="008213D0" w:rsidRDefault="00D865F9" w:rsidP="008213D0">
      <w:pPr>
        <w:pStyle w:val="Ttulo1"/>
        <w:spacing w:before="0" w:line="360" w:lineRule="auto"/>
        <w:rPr>
          <w:rFonts w:ascii="Arial" w:hAnsi="Arial" w:cs="Arial"/>
          <w:b w:val="0"/>
          <w:color w:val="auto"/>
          <w:sz w:val="24"/>
          <w:szCs w:val="24"/>
        </w:rPr>
      </w:pPr>
      <w:r w:rsidRPr="008213D0">
        <w:rPr>
          <w:rFonts w:ascii="Arial" w:hAnsi="Arial" w:cs="Arial"/>
          <w:color w:val="auto"/>
          <w:szCs w:val="24"/>
          <w:lang w:val="es-UY"/>
        </w:rPr>
        <w:t>CONSTANCIA DE FUNDAMENTO DE VOTO DISCORDE DEL MINISTRO CR. ENRIQUE CABRERA:</w:t>
      </w:r>
      <w:r w:rsidRPr="008213D0">
        <w:rPr>
          <w:rFonts w:ascii="Arial" w:hAnsi="Arial" w:cs="Arial"/>
          <w:b w:val="0"/>
          <w:color w:val="auto"/>
          <w:szCs w:val="24"/>
          <w:lang w:val="es-UY"/>
        </w:rPr>
        <w:t xml:space="preserve"> </w:t>
      </w:r>
      <w:r w:rsidR="008213D0" w:rsidRPr="008213D0">
        <w:rPr>
          <w:rFonts w:ascii="Arial" w:hAnsi="Arial" w:cs="Arial"/>
          <w:b w:val="0"/>
          <w:color w:val="auto"/>
          <w:sz w:val="24"/>
          <w:szCs w:val="24"/>
          <w:lang w:val="es-UY"/>
        </w:rPr>
        <w:t>“</w:t>
      </w:r>
      <w:r w:rsidR="008213D0" w:rsidRPr="008213D0">
        <w:rPr>
          <w:rFonts w:ascii="Arial" w:hAnsi="Arial" w:cs="Arial"/>
          <w:b w:val="0"/>
          <w:color w:val="auto"/>
          <w:sz w:val="24"/>
          <w:szCs w:val="24"/>
        </w:rPr>
        <w:t>He votado en forma discorde la Resolución recaída en este expediente, en tanto no comparto el considerando 2  de esta resolución como causal de observación.</w:t>
      </w:r>
    </w:p>
    <w:p w:rsidR="008213D0" w:rsidRPr="008213D0" w:rsidRDefault="008213D0" w:rsidP="008213D0">
      <w:pPr>
        <w:spacing w:after="0" w:line="360" w:lineRule="auto"/>
        <w:rPr>
          <w:rFonts w:ascii="Arial" w:hAnsi="Arial" w:cs="Arial"/>
          <w:sz w:val="24"/>
          <w:szCs w:val="24"/>
          <w:lang w:eastAsia="es-ES"/>
        </w:rPr>
      </w:pPr>
      <w:r w:rsidRPr="008213D0">
        <w:rPr>
          <w:rFonts w:ascii="Arial" w:hAnsi="Arial" w:cs="Arial"/>
          <w:sz w:val="24"/>
          <w:szCs w:val="24"/>
          <w:lang w:eastAsia="es-ES"/>
        </w:rPr>
        <w:t>Fundamento:</w:t>
      </w:r>
    </w:p>
    <w:p w:rsidR="008213D0" w:rsidRPr="008213D0" w:rsidRDefault="008213D0" w:rsidP="008213D0">
      <w:pPr>
        <w:spacing w:after="0" w:line="360" w:lineRule="auto"/>
        <w:rPr>
          <w:rFonts w:ascii="Arial" w:hAnsi="Arial" w:cs="Arial"/>
          <w:sz w:val="24"/>
          <w:szCs w:val="24"/>
          <w:lang w:eastAsia="es-ES"/>
        </w:rPr>
      </w:pPr>
      <w:r w:rsidRPr="008213D0">
        <w:rPr>
          <w:rFonts w:ascii="Arial" w:hAnsi="Arial" w:cs="Arial"/>
          <w:sz w:val="24"/>
          <w:szCs w:val="24"/>
          <w:lang w:eastAsia="es-ES"/>
        </w:rPr>
        <w:t>La Compra Directa por Excepción, se origina en una Licitación 71/2018, la cual fue declarada desierta  para las bases y referencias  B) y C) del Llamado (Resultando 1  y 2.1 de esta Resolución).</w:t>
      </w:r>
    </w:p>
    <w:p w:rsidR="008213D0" w:rsidRPr="008213D0" w:rsidRDefault="008213D0" w:rsidP="008213D0">
      <w:pPr>
        <w:spacing w:after="0" w:line="360" w:lineRule="auto"/>
        <w:rPr>
          <w:rFonts w:ascii="Arial" w:hAnsi="Arial" w:cs="Arial"/>
          <w:sz w:val="24"/>
          <w:szCs w:val="24"/>
          <w:lang w:eastAsia="es-ES"/>
        </w:rPr>
      </w:pPr>
      <w:r w:rsidRPr="008213D0">
        <w:rPr>
          <w:rFonts w:ascii="Arial" w:hAnsi="Arial" w:cs="Arial"/>
          <w:sz w:val="24"/>
          <w:szCs w:val="24"/>
          <w:lang w:eastAsia="es-ES"/>
        </w:rPr>
        <w:t>La  causal de observación en relación a la legalidad de esta Compra Directa está vinculada a la no presentación de la documentación solicitada en la Licitación 71/2018, cosa que no  consta en el expediente.</w:t>
      </w:r>
    </w:p>
    <w:p w:rsidR="008213D0" w:rsidRPr="008213D0" w:rsidRDefault="008213D0" w:rsidP="008213D0">
      <w:pPr>
        <w:spacing w:after="0" w:line="360" w:lineRule="auto"/>
        <w:rPr>
          <w:rFonts w:ascii="Arial" w:hAnsi="Arial" w:cs="Arial"/>
          <w:sz w:val="24"/>
          <w:szCs w:val="24"/>
          <w:lang w:eastAsia="es-ES"/>
        </w:rPr>
      </w:pPr>
      <w:r w:rsidRPr="008213D0">
        <w:rPr>
          <w:rFonts w:ascii="Arial" w:hAnsi="Arial" w:cs="Arial"/>
          <w:sz w:val="24"/>
          <w:szCs w:val="24"/>
          <w:lang w:eastAsia="es-ES"/>
        </w:rPr>
        <w:t xml:space="preserve">Por los siguiente voto discorde, por entender que no hubo un ampliación de la información que permita confirmar la no presentación </w:t>
      </w:r>
      <w:r w:rsidR="006D3532">
        <w:rPr>
          <w:rFonts w:ascii="Arial" w:hAnsi="Arial" w:cs="Arial"/>
          <w:sz w:val="24"/>
          <w:szCs w:val="24"/>
          <w:lang w:eastAsia="es-ES"/>
        </w:rPr>
        <w:t>de la documentación solicitada.”</w:t>
      </w:r>
      <w:r w:rsidRPr="008213D0">
        <w:rPr>
          <w:rFonts w:ascii="Arial" w:hAnsi="Arial" w:cs="Arial"/>
          <w:sz w:val="24"/>
          <w:szCs w:val="24"/>
          <w:lang w:eastAsia="es-ES"/>
        </w:rPr>
        <w:t xml:space="preserve"> </w:t>
      </w:r>
    </w:p>
    <w:p w:rsidR="00D865F9" w:rsidRDefault="00D865F9" w:rsidP="00D71A3A">
      <w:pPr>
        <w:spacing w:line="360" w:lineRule="auto"/>
        <w:jc w:val="both"/>
        <w:rPr>
          <w:rFonts w:ascii="Arial" w:hAnsi="Arial" w:cs="Arial"/>
          <w:szCs w:val="24"/>
          <w:lang w:val="es-UY"/>
        </w:rPr>
      </w:pPr>
    </w:p>
    <w:p w:rsidR="00F60A9F" w:rsidRPr="00F60A9F" w:rsidRDefault="00D865F9" w:rsidP="00F60A9F">
      <w:pPr>
        <w:spacing w:line="360" w:lineRule="auto"/>
        <w:jc w:val="both"/>
        <w:rPr>
          <w:rFonts w:ascii="Arial" w:hAnsi="Arial" w:cs="Arial"/>
          <w:sz w:val="24"/>
          <w:szCs w:val="24"/>
        </w:rPr>
      </w:pPr>
      <w:r w:rsidRPr="00C546E6">
        <w:rPr>
          <w:rFonts w:ascii="Arial" w:hAnsi="Arial" w:cs="Arial"/>
          <w:b/>
          <w:sz w:val="24"/>
          <w:szCs w:val="24"/>
          <w:lang w:val="es-UY"/>
        </w:rPr>
        <w:t>CONSTANCIA DE FUNDAMENTO DE VOTO DISCORDE DEL MINISTRO               JOSÉ LUIS BRINGA:</w:t>
      </w:r>
      <w:r w:rsidRPr="005C0AC0">
        <w:rPr>
          <w:rFonts w:ascii="Arial" w:hAnsi="Arial" w:cs="Arial"/>
          <w:b/>
          <w:szCs w:val="24"/>
          <w:lang w:val="es-UY"/>
        </w:rPr>
        <w:t xml:space="preserve"> </w:t>
      </w:r>
      <w:r w:rsidR="006D3532" w:rsidRPr="006D3532">
        <w:rPr>
          <w:rFonts w:ascii="Arial" w:hAnsi="Arial" w:cs="Arial"/>
          <w:sz w:val="24"/>
          <w:szCs w:val="24"/>
          <w:lang w:val="es-UY"/>
        </w:rPr>
        <w:t>“</w:t>
      </w:r>
      <w:r w:rsidR="00F60A9F" w:rsidRPr="008E6FEC">
        <w:rPr>
          <w:rFonts w:ascii="Arial" w:hAnsi="Arial" w:cs="Arial"/>
          <w:sz w:val="24"/>
          <w:szCs w:val="24"/>
        </w:rPr>
        <w:t>Voto discorde por compartir el Proyecto de Resolución elevado originalmente por la División Jurídica, que se transcribe a continuación:</w:t>
      </w:r>
    </w:p>
    <w:p w:rsidR="00F60A9F" w:rsidRPr="00717F37" w:rsidRDefault="00F60A9F" w:rsidP="00F60A9F">
      <w:pPr>
        <w:spacing w:line="360" w:lineRule="auto"/>
        <w:jc w:val="both"/>
        <w:rPr>
          <w:rFonts w:ascii="Arial" w:hAnsi="Arial" w:cs="Arial"/>
          <w:b/>
          <w:sz w:val="24"/>
          <w:szCs w:val="24"/>
        </w:rPr>
      </w:pPr>
      <w:r w:rsidRPr="00717F37">
        <w:rPr>
          <w:rFonts w:ascii="Arial" w:hAnsi="Arial" w:cs="Arial"/>
          <w:b/>
          <w:sz w:val="24"/>
          <w:szCs w:val="24"/>
        </w:rPr>
        <w:t>CARPETA N° 2019-17-1-0001978</w:t>
      </w:r>
    </w:p>
    <w:p w:rsidR="00F60A9F" w:rsidRPr="00F60A9F" w:rsidRDefault="00F60A9F" w:rsidP="00F60A9F">
      <w:pPr>
        <w:spacing w:line="360" w:lineRule="auto"/>
        <w:jc w:val="both"/>
        <w:rPr>
          <w:rFonts w:ascii="Arial" w:hAnsi="Arial" w:cs="Arial"/>
          <w:b/>
          <w:sz w:val="24"/>
          <w:szCs w:val="24"/>
        </w:rPr>
      </w:pPr>
      <w:r w:rsidRPr="00717F37">
        <w:rPr>
          <w:rFonts w:ascii="Arial" w:hAnsi="Arial" w:cs="Arial"/>
          <w:b/>
          <w:sz w:val="24"/>
          <w:szCs w:val="24"/>
        </w:rPr>
        <w:t xml:space="preserve">ENTRADA N° 1665 FECHA: </w:t>
      </w:r>
      <w:r>
        <w:rPr>
          <w:rFonts w:ascii="Arial" w:hAnsi="Arial" w:cs="Arial"/>
          <w:b/>
          <w:sz w:val="24"/>
          <w:szCs w:val="24"/>
        </w:rPr>
        <w:t>25.4.2019</w:t>
      </w:r>
    </w:p>
    <w:p w:rsidR="00F60A9F" w:rsidRDefault="00F60A9F" w:rsidP="00F60A9F">
      <w:pPr>
        <w:spacing w:line="360" w:lineRule="auto"/>
        <w:jc w:val="right"/>
        <w:rPr>
          <w:rFonts w:ascii="Arial" w:hAnsi="Arial" w:cs="Arial"/>
          <w:sz w:val="24"/>
          <w:szCs w:val="24"/>
        </w:rPr>
      </w:pPr>
      <w:r w:rsidRPr="00717F37">
        <w:rPr>
          <w:rFonts w:ascii="Arial" w:hAnsi="Arial" w:cs="Arial"/>
          <w:sz w:val="24"/>
          <w:szCs w:val="24"/>
        </w:rPr>
        <w:t>Montevideo, 6 de mayo de 2019</w:t>
      </w:r>
    </w:p>
    <w:p w:rsidR="00F60A9F" w:rsidRPr="00717F37" w:rsidRDefault="00F60A9F" w:rsidP="00F60A9F">
      <w:pPr>
        <w:spacing w:line="360" w:lineRule="auto"/>
        <w:jc w:val="center"/>
        <w:rPr>
          <w:rFonts w:ascii="Arial" w:hAnsi="Arial" w:cs="Arial"/>
          <w:b/>
          <w:sz w:val="24"/>
          <w:szCs w:val="24"/>
        </w:rPr>
      </w:pPr>
      <w:r w:rsidRPr="00717F37">
        <w:rPr>
          <w:rFonts w:ascii="Arial" w:hAnsi="Arial" w:cs="Arial"/>
          <w:b/>
          <w:sz w:val="24"/>
          <w:szCs w:val="24"/>
        </w:rPr>
        <w:t>PROYECTO DE RESOLUCIÓN.</w:t>
      </w:r>
    </w:p>
    <w:p w:rsidR="00F60A9F" w:rsidRPr="00717F37" w:rsidRDefault="00F60A9F" w:rsidP="00F60A9F">
      <w:pPr>
        <w:spacing w:after="0" w:line="360" w:lineRule="auto"/>
        <w:jc w:val="both"/>
        <w:rPr>
          <w:rFonts w:ascii="Arial" w:hAnsi="Arial" w:cs="Arial"/>
          <w:sz w:val="24"/>
          <w:szCs w:val="24"/>
        </w:rPr>
      </w:pPr>
      <w:r w:rsidRPr="00717F37">
        <w:rPr>
          <w:rFonts w:ascii="Arial" w:hAnsi="Arial" w:cs="Arial"/>
          <w:b/>
          <w:sz w:val="24"/>
          <w:szCs w:val="24"/>
        </w:rPr>
        <w:t>VISTO:</w:t>
      </w:r>
      <w:r w:rsidRPr="00717F37">
        <w:rPr>
          <w:rFonts w:ascii="Arial" w:hAnsi="Arial" w:cs="Arial"/>
          <w:sz w:val="24"/>
          <w:szCs w:val="24"/>
        </w:rPr>
        <w:t xml:space="preserve"> las actuaciones remitidas por el Ministerio de Desarrollo Social</w:t>
      </w:r>
      <w:r>
        <w:rPr>
          <w:rFonts w:ascii="Arial" w:hAnsi="Arial" w:cs="Arial"/>
          <w:sz w:val="24"/>
          <w:szCs w:val="24"/>
        </w:rPr>
        <w:t xml:space="preserve"> </w:t>
      </w:r>
      <w:r w:rsidRPr="00717F37">
        <w:rPr>
          <w:rFonts w:ascii="Arial" w:hAnsi="Arial" w:cs="Arial"/>
          <w:sz w:val="24"/>
          <w:szCs w:val="24"/>
        </w:rPr>
        <w:t>(MIDES), relacionadas con Contratación Directa con la Cooperativa de Trabajo</w:t>
      </w:r>
      <w:r>
        <w:rPr>
          <w:rFonts w:ascii="Arial" w:hAnsi="Arial" w:cs="Arial"/>
          <w:sz w:val="24"/>
          <w:szCs w:val="24"/>
        </w:rPr>
        <w:t xml:space="preserve"> </w:t>
      </w:r>
      <w:r w:rsidRPr="00717F37">
        <w:rPr>
          <w:rFonts w:ascii="Arial" w:hAnsi="Arial" w:cs="Arial"/>
          <w:sz w:val="24"/>
          <w:szCs w:val="24"/>
        </w:rPr>
        <w:t>Creciendo, para la gestión de un Centro Diurno de bajo umbral de exigencia,</w:t>
      </w:r>
      <w:r>
        <w:rPr>
          <w:rFonts w:ascii="Arial" w:hAnsi="Arial" w:cs="Arial"/>
          <w:sz w:val="24"/>
          <w:szCs w:val="24"/>
        </w:rPr>
        <w:t xml:space="preserve"> </w:t>
      </w:r>
      <w:r w:rsidRPr="00717F37">
        <w:rPr>
          <w:rFonts w:ascii="Arial" w:hAnsi="Arial" w:cs="Arial"/>
          <w:sz w:val="24"/>
          <w:szCs w:val="24"/>
        </w:rPr>
        <w:t>para personas de uso problemático de Drogas, al amparo de lo dispuesto en el</w:t>
      </w:r>
    </w:p>
    <w:p w:rsidR="00F60A9F" w:rsidRPr="00717F37" w:rsidRDefault="00F60A9F" w:rsidP="00F60A9F">
      <w:pPr>
        <w:spacing w:after="0" w:line="360" w:lineRule="auto"/>
        <w:jc w:val="both"/>
        <w:rPr>
          <w:rFonts w:ascii="Arial" w:hAnsi="Arial" w:cs="Arial"/>
          <w:sz w:val="24"/>
          <w:szCs w:val="24"/>
        </w:rPr>
      </w:pPr>
      <w:proofErr w:type="gramStart"/>
      <w:r w:rsidRPr="00717F37">
        <w:rPr>
          <w:rFonts w:ascii="Arial" w:hAnsi="Arial" w:cs="Arial"/>
          <w:sz w:val="24"/>
          <w:szCs w:val="24"/>
        </w:rPr>
        <w:t>numeral</w:t>
      </w:r>
      <w:proofErr w:type="gramEnd"/>
      <w:r w:rsidRPr="00717F37">
        <w:rPr>
          <w:rFonts w:ascii="Arial" w:hAnsi="Arial" w:cs="Arial"/>
          <w:sz w:val="24"/>
          <w:szCs w:val="24"/>
        </w:rPr>
        <w:t xml:space="preserve"> 2) del literal C) del artículo 33 del TOCAF;</w:t>
      </w:r>
    </w:p>
    <w:p w:rsidR="00F60A9F" w:rsidRPr="00717F37" w:rsidRDefault="00F60A9F" w:rsidP="00F60A9F">
      <w:pPr>
        <w:spacing w:line="360" w:lineRule="auto"/>
        <w:jc w:val="both"/>
        <w:rPr>
          <w:rFonts w:ascii="Arial" w:hAnsi="Arial" w:cs="Arial"/>
          <w:sz w:val="24"/>
          <w:szCs w:val="24"/>
        </w:rPr>
      </w:pPr>
      <w:r w:rsidRPr="00717F37">
        <w:rPr>
          <w:rFonts w:ascii="Arial" w:hAnsi="Arial" w:cs="Arial"/>
          <w:b/>
          <w:sz w:val="24"/>
          <w:szCs w:val="24"/>
        </w:rPr>
        <w:t>RESULTANDO: 1)</w:t>
      </w:r>
      <w:r w:rsidRPr="00717F37">
        <w:rPr>
          <w:rFonts w:ascii="Arial" w:hAnsi="Arial" w:cs="Arial"/>
          <w:sz w:val="24"/>
          <w:szCs w:val="24"/>
        </w:rPr>
        <w:t xml:space="preserve"> que en Sesión de </w:t>
      </w:r>
      <w:proofErr w:type="gramStart"/>
      <w:r w:rsidRPr="00717F37">
        <w:rPr>
          <w:rFonts w:ascii="Arial" w:hAnsi="Arial" w:cs="Arial"/>
          <w:sz w:val="24"/>
          <w:szCs w:val="24"/>
        </w:rPr>
        <w:t>fecha …</w:t>
      </w:r>
      <w:proofErr w:type="gramEnd"/>
      <w:r w:rsidRPr="00717F37">
        <w:rPr>
          <w:rFonts w:ascii="Arial" w:hAnsi="Arial" w:cs="Arial"/>
          <w:sz w:val="24"/>
          <w:szCs w:val="24"/>
        </w:rPr>
        <w:t>de mayo de 2019, este</w:t>
      </w:r>
      <w:r>
        <w:rPr>
          <w:rFonts w:ascii="Arial" w:hAnsi="Arial" w:cs="Arial"/>
          <w:sz w:val="24"/>
          <w:szCs w:val="24"/>
        </w:rPr>
        <w:t xml:space="preserve"> </w:t>
      </w:r>
      <w:r w:rsidRPr="00717F37">
        <w:rPr>
          <w:rFonts w:ascii="Arial" w:hAnsi="Arial" w:cs="Arial"/>
          <w:sz w:val="24"/>
          <w:szCs w:val="24"/>
        </w:rPr>
        <w:t>Tribunal acordó observar la Licitación Pública Nº 71/2018, cuyo objeto es el</w:t>
      </w:r>
    </w:p>
    <w:p w:rsidR="00F60A9F" w:rsidRPr="00717F37" w:rsidRDefault="00F60A9F" w:rsidP="00F60A9F">
      <w:pPr>
        <w:spacing w:line="360" w:lineRule="auto"/>
        <w:jc w:val="both"/>
        <w:rPr>
          <w:rFonts w:ascii="Arial" w:hAnsi="Arial" w:cs="Arial"/>
          <w:sz w:val="24"/>
          <w:szCs w:val="24"/>
        </w:rPr>
      </w:pPr>
      <w:r w:rsidRPr="00717F37">
        <w:rPr>
          <w:rFonts w:ascii="Arial" w:hAnsi="Arial" w:cs="Arial"/>
          <w:sz w:val="24"/>
          <w:szCs w:val="24"/>
        </w:rPr>
        <w:t>“Llamado a Organizaciones de la Sociedad Civil (</w:t>
      </w:r>
      <w:proofErr w:type="spellStart"/>
      <w:r w:rsidRPr="00717F37">
        <w:rPr>
          <w:rFonts w:ascii="Arial" w:hAnsi="Arial" w:cs="Arial"/>
          <w:sz w:val="24"/>
          <w:szCs w:val="24"/>
        </w:rPr>
        <w:t>OSC`s</w:t>
      </w:r>
      <w:proofErr w:type="spellEnd"/>
      <w:r w:rsidRPr="00717F37">
        <w:rPr>
          <w:rFonts w:ascii="Arial" w:hAnsi="Arial" w:cs="Arial"/>
          <w:sz w:val="24"/>
          <w:szCs w:val="24"/>
        </w:rPr>
        <w:t>) y Cooperativas de</w:t>
      </w:r>
    </w:p>
    <w:p w:rsidR="00F60A9F" w:rsidRPr="00717F37" w:rsidRDefault="00F60A9F" w:rsidP="00F60A9F">
      <w:pPr>
        <w:spacing w:line="360" w:lineRule="auto"/>
        <w:jc w:val="both"/>
        <w:rPr>
          <w:rFonts w:ascii="Arial" w:hAnsi="Arial" w:cs="Arial"/>
          <w:sz w:val="24"/>
          <w:szCs w:val="24"/>
        </w:rPr>
      </w:pPr>
      <w:r w:rsidRPr="00717F37">
        <w:rPr>
          <w:rFonts w:ascii="Arial" w:hAnsi="Arial" w:cs="Arial"/>
          <w:sz w:val="24"/>
          <w:szCs w:val="24"/>
        </w:rPr>
        <w:t>Trabajo a presentar propuestas de trabajo para la gestión de Centros Diurnos</w:t>
      </w:r>
      <w:r>
        <w:rPr>
          <w:rFonts w:ascii="Arial" w:hAnsi="Arial" w:cs="Arial"/>
          <w:sz w:val="24"/>
          <w:szCs w:val="24"/>
        </w:rPr>
        <w:t xml:space="preserve"> </w:t>
      </w:r>
      <w:r w:rsidRPr="00717F37">
        <w:rPr>
          <w:rFonts w:ascii="Arial" w:hAnsi="Arial" w:cs="Arial"/>
          <w:sz w:val="24"/>
          <w:szCs w:val="24"/>
        </w:rPr>
        <w:t>para personas en situación de calle”, conforme el siguiente detalle: Referencia</w:t>
      </w:r>
    </w:p>
    <w:p w:rsidR="00F60A9F" w:rsidRPr="00717F37" w:rsidRDefault="00F60A9F" w:rsidP="00F60A9F">
      <w:pPr>
        <w:spacing w:line="360" w:lineRule="auto"/>
        <w:jc w:val="both"/>
        <w:rPr>
          <w:rFonts w:ascii="Arial" w:hAnsi="Arial" w:cs="Arial"/>
          <w:sz w:val="24"/>
          <w:szCs w:val="24"/>
        </w:rPr>
      </w:pPr>
      <w:r w:rsidRPr="00717F37">
        <w:rPr>
          <w:rFonts w:ascii="Arial" w:hAnsi="Arial" w:cs="Arial"/>
          <w:sz w:val="24"/>
          <w:szCs w:val="24"/>
        </w:rPr>
        <w:t>A: 1 Centro diurno de atención a personas en situación de calle con</w:t>
      </w:r>
      <w:r>
        <w:rPr>
          <w:rFonts w:ascii="Arial" w:hAnsi="Arial" w:cs="Arial"/>
          <w:sz w:val="24"/>
          <w:szCs w:val="24"/>
        </w:rPr>
        <w:t xml:space="preserve"> </w:t>
      </w:r>
      <w:r w:rsidRPr="00717F37">
        <w:rPr>
          <w:rFonts w:ascii="Arial" w:hAnsi="Arial" w:cs="Arial"/>
          <w:sz w:val="24"/>
          <w:szCs w:val="24"/>
        </w:rPr>
        <w:t>disminución cognitiva o física en la Ciudad de Montevideo; Referencia B: 1</w:t>
      </w:r>
      <w:r>
        <w:rPr>
          <w:rFonts w:ascii="Arial" w:hAnsi="Arial" w:cs="Arial"/>
          <w:sz w:val="24"/>
          <w:szCs w:val="24"/>
        </w:rPr>
        <w:t xml:space="preserve"> </w:t>
      </w:r>
      <w:r w:rsidRPr="00717F37">
        <w:rPr>
          <w:rFonts w:ascii="Arial" w:hAnsi="Arial" w:cs="Arial"/>
          <w:sz w:val="24"/>
          <w:szCs w:val="24"/>
        </w:rPr>
        <w:t>Centro diurno para personas con uso problemático de drogas; C: 1 Centro</w:t>
      </w:r>
      <w:r>
        <w:rPr>
          <w:rFonts w:ascii="Arial" w:hAnsi="Arial" w:cs="Arial"/>
          <w:sz w:val="24"/>
          <w:szCs w:val="24"/>
        </w:rPr>
        <w:t xml:space="preserve"> </w:t>
      </w:r>
      <w:r w:rsidRPr="00717F37">
        <w:rPr>
          <w:rFonts w:ascii="Arial" w:hAnsi="Arial" w:cs="Arial"/>
          <w:sz w:val="24"/>
          <w:szCs w:val="24"/>
        </w:rPr>
        <w:t>diurno de atención a personas en situación de calle con patologías</w:t>
      </w:r>
      <w:r>
        <w:rPr>
          <w:rFonts w:ascii="Arial" w:hAnsi="Arial" w:cs="Arial"/>
          <w:sz w:val="24"/>
          <w:szCs w:val="24"/>
        </w:rPr>
        <w:t xml:space="preserve"> </w:t>
      </w:r>
      <w:r w:rsidRPr="00717F37">
        <w:rPr>
          <w:rFonts w:ascii="Arial" w:hAnsi="Arial" w:cs="Arial"/>
          <w:sz w:val="24"/>
          <w:szCs w:val="24"/>
        </w:rPr>
        <w:t>psiquiátricas”, por no dar cumplimiento a lo dispuesto en el artículo 48 del</w:t>
      </w:r>
    </w:p>
    <w:p w:rsidR="00F60A9F" w:rsidRPr="00717F37" w:rsidRDefault="00F60A9F" w:rsidP="00F60A9F">
      <w:pPr>
        <w:spacing w:line="360" w:lineRule="auto"/>
        <w:jc w:val="both"/>
        <w:rPr>
          <w:rFonts w:ascii="Arial" w:hAnsi="Arial" w:cs="Arial"/>
          <w:sz w:val="24"/>
          <w:szCs w:val="24"/>
        </w:rPr>
      </w:pPr>
      <w:r w:rsidRPr="00717F37">
        <w:rPr>
          <w:rFonts w:ascii="Arial" w:hAnsi="Arial" w:cs="Arial"/>
          <w:sz w:val="24"/>
          <w:szCs w:val="24"/>
        </w:rPr>
        <w:t>TOCAF;</w:t>
      </w:r>
    </w:p>
    <w:p w:rsidR="00F60A9F" w:rsidRPr="00717F37" w:rsidRDefault="00F60A9F" w:rsidP="00F60A9F">
      <w:pPr>
        <w:spacing w:line="360" w:lineRule="auto"/>
        <w:jc w:val="both"/>
        <w:rPr>
          <w:rFonts w:ascii="Arial" w:hAnsi="Arial" w:cs="Arial"/>
          <w:sz w:val="24"/>
          <w:szCs w:val="24"/>
        </w:rPr>
      </w:pPr>
      <w:r w:rsidRPr="00717F37">
        <w:rPr>
          <w:rFonts w:ascii="Arial" w:hAnsi="Arial" w:cs="Arial"/>
          <w:sz w:val="24"/>
          <w:szCs w:val="24"/>
        </w:rPr>
        <w:t xml:space="preserve"> </w:t>
      </w:r>
      <w:r w:rsidRPr="00717F37">
        <w:rPr>
          <w:rFonts w:ascii="Arial" w:hAnsi="Arial" w:cs="Arial"/>
          <w:b/>
          <w:sz w:val="24"/>
          <w:szCs w:val="24"/>
        </w:rPr>
        <w:t>2)</w:t>
      </w:r>
      <w:r w:rsidRPr="00717F37">
        <w:rPr>
          <w:rFonts w:ascii="Arial" w:hAnsi="Arial" w:cs="Arial"/>
          <w:sz w:val="24"/>
          <w:szCs w:val="24"/>
        </w:rPr>
        <w:t xml:space="preserve"> que en la oportunidad, se remite Resolución Nº</w:t>
      </w:r>
      <w:r>
        <w:rPr>
          <w:rFonts w:ascii="Arial" w:hAnsi="Arial" w:cs="Arial"/>
          <w:sz w:val="24"/>
          <w:szCs w:val="24"/>
        </w:rPr>
        <w:t xml:space="preserve"> </w:t>
      </w:r>
      <w:r w:rsidRPr="00717F37">
        <w:rPr>
          <w:rFonts w:ascii="Arial" w:hAnsi="Arial" w:cs="Arial"/>
          <w:sz w:val="24"/>
          <w:szCs w:val="24"/>
        </w:rPr>
        <w:t>0620/019 adoptada por la Directora General del MIDES el 2.4.2019,</w:t>
      </w:r>
      <w:r>
        <w:rPr>
          <w:rFonts w:ascii="Arial" w:hAnsi="Arial" w:cs="Arial"/>
          <w:sz w:val="24"/>
          <w:szCs w:val="24"/>
        </w:rPr>
        <w:t xml:space="preserve"> </w:t>
      </w:r>
      <w:r w:rsidRPr="00717F37">
        <w:rPr>
          <w:rFonts w:ascii="Arial" w:hAnsi="Arial" w:cs="Arial"/>
          <w:sz w:val="24"/>
          <w:szCs w:val="24"/>
        </w:rPr>
        <w:t xml:space="preserve">adjudicando la Licitación Pública </w:t>
      </w:r>
      <w:r w:rsidR="00C546E6">
        <w:rPr>
          <w:rFonts w:ascii="Arial" w:hAnsi="Arial" w:cs="Arial"/>
          <w:sz w:val="24"/>
          <w:szCs w:val="24"/>
        </w:rPr>
        <w:t xml:space="preserve">     </w:t>
      </w:r>
      <w:r w:rsidRPr="00717F37">
        <w:rPr>
          <w:rFonts w:ascii="Arial" w:hAnsi="Arial" w:cs="Arial"/>
          <w:sz w:val="24"/>
          <w:szCs w:val="24"/>
        </w:rPr>
        <w:t>Nº 71/2018 a favor de Centro para el</w:t>
      </w:r>
      <w:r>
        <w:rPr>
          <w:rFonts w:ascii="Arial" w:hAnsi="Arial" w:cs="Arial"/>
          <w:sz w:val="24"/>
          <w:szCs w:val="24"/>
        </w:rPr>
        <w:t xml:space="preserve"> </w:t>
      </w:r>
      <w:r w:rsidRPr="00717F37">
        <w:rPr>
          <w:rFonts w:ascii="Arial" w:hAnsi="Arial" w:cs="Arial"/>
          <w:sz w:val="24"/>
          <w:szCs w:val="24"/>
        </w:rPr>
        <w:t>Desarrollo de Intervenciones y Estudios Socioculturales, por la suma total de</w:t>
      </w:r>
      <w:r>
        <w:rPr>
          <w:rFonts w:ascii="Arial" w:hAnsi="Arial" w:cs="Arial"/>
          <w:sz w:val="24"/>
          <w:szCs w:val="24"/>
        </w:rPr>
        <w:t xml:space="preserve"> </w:t>
      </w:r>
      <w:r w:rsidRPr="00717F37">
        <w:rPr>
          <w:rFonts w:ascii="Arial" w:hAnsi="Arial" w:cs="Arial"/>
          <w:sz w:val="24"/>
          <w:szCs w:val="24"/>
        </w:rPr>
        <w:t>hasta $ 8:725.980, la que se hará efectiva en 4 partidas. La primera, por la</w:t>
      </w:r>
      <w:r>
        <w:rPr>
          <w:rFonts w:ascii="Arial" w:hAnsi="Arial" w:cs="Arial"/>
          <w:sz w:val="24"/>
          <w:szCs w:val="24"/>
        </w:rPr>
        <w:t xml:space="preserve"> </w:t>
      </w:r>
      <w:r w:rsidRPr="00717F37">
        <w:rPr>
          <w:rFonts w:ascii="Arial" w:hAnsi="Arial" w:cs="Arial"/>
          <w:sz w:val="24"/>
          <w:szCs w:val="24"/>
        </w:rPr>
        <w:t>suma de hasta $ 3.490.400 pagadera dentro de los 30 días de la suscripción</w:t>
      </w:r>
      <w:r>
        <w:rPr>
          <w:rFonts w:ascii="Arial" w:hAnsi="Arial" w:cs="Arial"/>
          <w:sz w:val="24"/>
          <w:szCs w:val="24"/>
        </w:rPr>
        <w:t xml:space="preserve"> </w:t>
      </w:r>
      <w:r w:rsidRPr="00717F37">
        <w:rPr>
          <w:rFonts w:ascii="Arial" w:hAnsi="Arial" w:cs="Arial"/>
          <w:sz w:val="24"/>
          <w:szCs w:val="24"/>
        </w:rPr>
        <w:t>del convenio. La segunda y tercera, por la suma de hasta $ 2.268.800 cada</w:t>
      </w:r>
      <w:r>
        <w:rPr>
          <w:rFonts w:ascii="Arial" w:hAnsi="Arial" w:cs="Arial"/>
          <w:sz w:val="24"/>
          <w:szCs w:val="24"/>
        </w:rPr>
        <w:t xml:space="preserve"> </w:t>
      </w:r>
      <w:r w:rsidRPr="00717F37">
        <w:rPr>
          <w:rFonts w:ascii="Arial" w:hAnsi="Arial" w:cs="Arial"/>
          <w:sz w:val="24"/>
          <w:szCs w:val="24"/>
        </w:rPr>
        <w:t>una, pagaderas al cuarto y séptimo mes de iniciada; y la cuarta, por la suma de</w:t>
      </w:r>
      <w:r>
        <w:rPr>
          <w:rFonts w:ascii="Arial" w:hAnsi="Arial" w:cs="Arial"/>
          <w:sz w:val="24"/>
          <w:szCs w:val="24"/>
        </w:rPr>
        <w:t xml:space="preserve"> </w:t>
      </w:r>
      <w:r w:rsidRPr="00717F37">
        <w:rPr>
          <w:rFonts w:ascii="Arial" w:hAnsi="Arial" w:cs="Arial"/>
          <w:sz w:val="24"/>
          <w:szCs w:val="24"/>
        </w:rPr>
        <w:t>$ 697.980, pagadera dentro de los primeros 10 días del doceavo mes; por el</w:t>
      </w:r>
      <w:r>
        <w:rPr>
          <w:rFonts w:ascii="Arial" w:hAnsi="Arial" w:cs="Arial"/>
          <w:sz w:val="24"/>
          <w:szCs w:val="24"/>
        </w:rPr>
        <w:t xml:space="preserve"> </w:t>
      </w:r>
      <w:r w:rsidRPr="00717F37">
        <w:rPr>
          <w:rFonts w:ascii="Arial" w:hAnsi="Arial" w:cs="Arial"/>
          <w:sz w:val="24"/>
          <w:szCs w:val="24"/>
        </w:rPr>
        <w:t>plazo de 12 meses, así como las eventuales prórrogas;</w:t>
      </w:r>
    </w:p>
    <w:p w:rsidR="00F60A9F" w:rsidRPr="00717F37" w:rsidRDefault="00F60A9F" w:rsidP="00F60A9F">
      <w:pPr>
        <w:spacing w:line="360" w:lineRule="auto"/>
        <w:jc w:val="both"/>
        <w:rPr>
          <w:rFonts w:ascii="Arial" w:hAnsi="Arial" w:cs="Arial"/>
          <w:sz w:val="24"/>
          <w:szCs w:val="24"/>
        </w:rPr>
      </w:pPr>
      <w:r w:rsidRPr="00717F37">
        <w:rPr>
          <w:rFonts w:ascii="Arial" w:hAnsi="Arial" w:cs="Arial"/>
          <w:b/>
          <w:sz w:val="24"/>
          <w:szCs w:val="24"/>
        </w:rPr>
        <w:t>2.1)</w:t>
      </w:r>
      <w:r w:rsidRPr="00717F37">
        <w:rPr>
          <w:rFonts w:ascii="Arial" w:hAnsi="Arial" w:cs="Arial"/>
          <w:sz w:val="24"/>
          <w:szCs w:val="24"/>
        </w:rPr>
        <w:t xml:space="preserve"> asimismo, se habilita el procedimiento de</w:t>
      </w:r>
      <w:r>
        <w:rPr>
          <w:rFonts w:ascii="Arial" w:hAnsi="Arial" w:cs="Arial"/>
          <w:sz w:val="24"/>
          <w:szCs w:val="24"/>
        </w:rPr>
        <w:t xml:space="preserve"> </w:t>
      </w:r>
      <w:r w:rsidRPr="00717F37">
        <w:rPr>
          <w:rFonts w:ascii="Arial" w:hAnsi="Arial" w:cs="Arial"/>
          <w:sz w:val="24"/>
          <w:szCs w:val="24"/>
        </w:rPr>
        <w:t>Compra Directa por Excepción, con bases y especificaciones idénticas a las del</w:t>
      </w:r>
      <w:r>
        <w:rPr>
          <w:rFonts w:ascii="Arial" w:hAnsi="Arial" w:cs="Arial"/>
          <w:sz w:val="24"/>
          <w:szCs w:val="24"/>
        </w:rPr>
        <w:t xml:space="preserve"> </w:t>
      </w:r>
      <w:r w:rsidRPr="00717F37">
        <w:rPr>
          <w:rFonts w:ascii="Arial" w:hAnsi="Arial" w:cs="Arial"/>
          <w:sz w:val="24"/>
          <w:szCs w:val="24"/>
        </w:rPr>
        <w:t>procedimiento fracasado, para las referencias B) y C);</w:t>
      </w:r>
    </w:p>
    <w:p w:rsidR="00F60A9F" w:rsidRPr="00717F37" w:rsidRDefault="00F60A9F" w:rsidP="00F60A9F">
      <w:pPr>
        <w:spacing w:line="360" w:lineRule="auto"/>
        <w:jc w:val="both"/>
        <w:rPr>
          <w:rFonts w:ascii="Arial" w:hAnsi="Arial" w:cs="Arial"/>
          <w:sz w:val="24"/>
          <w:szCs w:val="24"/>
        </w:rPr>
      </w:pPr>
      <w:r w:rsidRPr="00717F37">
        <w:rPr>
          <w:rFonts w:ascii="Arial" w:hAnsi="Arial" w:cs="Arial"/>
          <w:b/>
          <w:sz w:val="24"/>
          <w:szCs w:val="24"/>
        </w:rPr>
        <w:t xml:space="preserve"> 3)</w:t>
      </w:r>
      <w:r w:rsidRPr="00717F37">
        <w:rPr>
          <w:rFonts w:ascii="Arial" w:hAnsi="Arial" w:cs="Arial"/>
          <w:sz w:val="24"/>
          <w:szCs w:val="24"/>
        </w:rPr>
        <w:t xml:space="preserve"> que luce documento de Afectación Nº 000176, de</w:t>
      </w:r>
      <w:r>
        <w:rPr>
          <w:rFonts w:ascii="Arial" w:hAnsi="Arial" w:cs="Arial"/>
          <w:sz w:val="24"/>
          <w:szCs w:val="24"/>
        </w:rPr>
        <w:t xml:space="preserve"> </w:t>
      </w:r>
      <w:r w:rsidRPr="00717F37">
        <w:rPr>
          <w:rFonts w:ascii="Arial" w:hAnsi="Arial" w:cs="Arial"/>
          <w:sz w:val="24"/>
          <w:szCs w:val="24"/>
        </w:rPr>
        <w:t>fecha 2.4.2019, con cargo al Inciso 15 MIDES, UE 002 Dirección de Desarrollo</w:t>
      </w:r>
      <w:r>
        <w:rPr>
          <w:rFonts w:ascii="Arial" w:hAnsi="Arial" w:cs="Arial"/>
          <w:sz w:val="24"/>
          <w:szCs w:val="24"/>
        </w:rPr>
        <w:t xml:space="preserve"> </w:t>
      </w:r>
      <w:r w:rsidRPr="00717F37">
        <w:rPr>
          <w:rFonts w:ascii="Arial" w:hAnsi="Arial" w:cs="Arial"/>
          <w:sz w:val="24"/>
          <w:szCs w:val="24"/>
        </w:rPr>
        <w:t>Social, Financiamiento 1.1 Rentas Generales, Programa 401, Proyecto 104,</w:t>
      </w:r>
      <w:r>
        <w:rPr>
          <w:rFonts w:ascii="Arial" w:hAnsi="Arial" w:cs="Arial"/>
          <w:sz w:val="24"/>
          <w:szCs w:val="24"/>
        </w:rPr>
        <w:t xml:space="preserve"> </w:t>
      </w:r>
      <w:r w:rsidRPr="00717F37">
        <w:rPr>
          <w:rFonts w:ascii="Arial" w:hAnsi="Arial" w:cs="Arial"/>
          <w:sz w:val="24"/>
          <w:szCs w:val="24"/>
        </w:rPr>
        <w:t>Objeto del Gasto 554, por un total nominal de $ 5.899.880, documento</w:t>
      </w:r>
      <w:r>
        <w:rPr>
          <w:rFonts w:ascii="Arial" w:hAnsi="Arial" w:cs="Arial"/>
          <w:sz w:val="24"/>
          <w:szCs w:val="24"/>
        </w:rPr>
        <w:t xml:space="preserve"> </w:t>
      </w:r>
      <w:r w:rsidRPr="00717F37">
        <w:rPr>
          <w:rFonts w:ascii="Arial" w:hAnsi="Arial" w:cs="Arial"/>
          <w:sz w:val="24"/>
          <w:szCs w:val="24"/>
        </w:rPr>
        <w:t>confirmado;</w:t>
      </w:r>
    </w:p>
    <w:p w:rsidR="00F60A9F" w:rsidRPr="00717F37" w:rsidRDefault="00F60A9F" w:rsidP="00F60A9F">
      <w:pPr>
        <w:spacing w:line="360" w:lineRule="auto"/>
        <w:jc w:val="both"/>
        <w:rPr>
          <w:rFonts w:ascii="Arial" w:hAnsi="Arial" w:cs="Arial"/>
          <w:sz w:val="24"/>
          <w:szCs w:val="24"/>
        </w:rPr>
      </w:pPr>
      <w:r w:rsidRPr="00717F37">
        <w:rPr>
          <w:rFonts w:ascii="Arial" w:hAnsi="Arial" w:cs="Arial"/>
          <w:b/>
          <w:sz w:val="24"/>
          <w:szCs w:val="24"/>
        </w:rPr>
        <w:t xml:space="preserve"> 4)</w:t>
      </w:r>
      <w:r w:rsidRPr="00717F37">
        <w:rPr>
          <w:rFonts w:ascii="Arial" w:hAnsi="Arial" w:cs="Arial"/>
          <w:sz w:val="24"/>
          <w:szCs w:val="24"/>
        </w:rPr>
        <w:t xml:space="preserve"> que se adjunta Proyecto de Convenio a suscribirse</w:t>
      </w:r>
      <w:r>
        <w:rPr>
          <w:rFonts w:ascii="Arial" w:hAnsi="Arial" w:cs="Arial"/>
          <w:sz w:val="24"/>
          <w:szCs w:val="24"/>
        </w:rPr>
        <w:t xml:space="preserve"> </w:t>
      </w:r>
      <w:r w:rsidRPr="00717F37">
        <w:rPr>
          <w:rFonts w:ascii="Arial" w:hAnsi="Arial" w:cs="Arial"/>
          <w:sz w:val="24"/>
          <w:szCs w:val="24"/>
        </w:rPr>
        <w:t>entre Cooperativa de Trabajo Creciendo y el MIDES y Proyecto de Resolución,</w:t>
      </w:r>
      <w:r>
        <w:rPr>
          <w:rFonts w:ascii="Arial" w:hAnsi="Arial" w:cs="Arial"/>
          <w:sz w:val="24"/>
          <w:szCs w:val="24"/>
        </w:rPr>
        <w:t xml:space="preserve"> </w:t>
      </w:r>
      <w:r w:rsidRPr="00717F37">
        <w:rPr>
          <w:rFonts w:ascii="Arial" w:hAnsi="Arial" w:cs="Arial"/>
          <w:sz w:val="24"/>
          <w:szCs w:val="24"/>
        </w:rPr>
        <w:t>adoptado por la Ministra de Desarrollo Social, en ejercicio de atribuciones</w:t>
      </w:r>
      <w:r>
        <w:rPr>
          <w:rFonts w:ascii="Arial" w:hAnsi="Arial" w:cs="Arial"/>
          <w:sz w:val="24"/>
          <w:szCs w:val="24"/>
        </w:rPr>
        <w:t xml:space="preserve"> </w:t>
      </w:r>
      <w:r w:rsidRPr="00717F37">
        <w:rPr>
          <w:rFonts w:ascii="Arial" w:hAnsi="Arial" w:cs="Arial"/>
          <w:sz w:val="24"/>
          <w:szCs w:val="24"/>
        </w:rPr>
        <w:t>delegadas, aprobando el texto del convenio que se adjunta - y forma parte del</w:t>
      </w:r>
      <w:r>
        <w:rPr>
          <w:rFonts w:ascii="Arial" w:hAnsi="Arial" w:cs="Arial"/>
          <w:sz w:val="24"/>
          <w:szCs w:val="24"/>
        </w:rPr>
        <w:t xml:space="preserve"> </w:t>
      </w:r>
      <w:r w:rsidRPr="00717F37">
        <w:rPr>
          <w:rFonts w:ascii="Arial" w:hAnsi="Arial" w:cs="Arial"/>
          <w:sz w:val="24"/>
          <w:szCs w:val="24"/>
        </w:rPr>
        <w:t>mismo-, a favor de Cooperativa de Trabajo Creciendo, por el plazo de 1 año</w:t>
      </w:r>
      <w:r>
        <w:rPr>
          <w:rFonts w:ascii="Arial" w:hAnsi="Arial" w:cs="Arial"/>
          <w:sz w:val="24"/>
          <w:szCs w:val="24"/>
        </w:rPr>
        <w:t xml:space="preserve"> </w:t>
      </w:r>
      <w:r w:rsidRPr="00717F37">
        <w:rPr>
          <w:rFonts w:ascii="Arial" w:hAnsi="Arial" w:cs="Arial"/>
          <w:sz w:val="24"/>
          <w:szCs w:val="24"/>
        </w:rPr>
        <w:t>contado a partir de su suscripción, pudiendo renovarse por hasta dos períodos</w:t>
      </w:r>
      <w:r>
        <w:rPr>
          <w:rFonts w:ascii="Arial" w:hAnsi="Arial" w:cs="Arial"/>
          <w:sz w:val="24"/>
          <w:szCs w:val="24"/>
        </w:rPr>
        <w:t xml:space="preserve"> </w:t>
      </w:r>
      <w:r w:rsidRPr="00717F37">
        <w:rPr>
          <w:rFonts w:ascii="Arial" w:hAnsi="Arial" w:cs="Arial"/>
          <w:sz w:val="24"/>
          <w:szCs w:val="24"/>
        </w:rPr>
        <w:t xml:space="preserve">de 12 meses cada uno, previo informe favorable de gestión, y por la suma de </w:t>
      </w:r>
      <w:r>
        <w:rPr>
          <w:rFonts w:ascii="Arial" w:hAnsi="Arial" w:cs="Arial"/>
          <w:sz w:val="24"/>
          <w:szCs w:val="24"/>
        </w:rPr>
        <w:t xml:space="preserve">            </w:t>
      </w:r>
      <w:r w:rsidRPr="00717F37">
        <w:rPr>
          <w:rFonts w:ascii="Arial" w:hAnsi="Arial" w:cs="Arial"/>
          <w:sz w:val="24"/>
          <w:szCs w:val="24"/>
        </w:rPr>
        <w:t>$</w:t>
      </w:r>
      <w:r>
        <w:rPr>
          <w:rFonts w:ascii="Arial" w:hAnsi="Arial" w:cs="Arial"/>
          <w:sz w:val="24"/>
          <w:szCs w:val="24"/>
        </w:rPr>
        <w:t xml:space="preserve"> </w:t>
      </w:r>
      <w:r w:rsidRPr="00717F37">
        <w:rPr>
          <w:rFonts w:ascii="Arial" w:hAnsi="Arial" w:cs="Arial"/>
          <w:sz w:val="24"/>
          <w:szCs w:val="24"/>
        </w:rPr>
        <w:t>8.939.200, la que se hará efectiva en 4 partidas. La primera, por la suma de</w:t>
      </w:r>
      <w:r>
        <w:rPr>
          <w:rFonts w:ascii="Arial" w:hAnsi="Arial" w:cs="Arial"/>
          <w:sz w:val="24"/>
          <w:szCs w:val="24"/>
        </w:rPr>
        <w:t xml:space="preserve"> </w:t>
      </w:r>
      <w:r w:rsidRPr="00717F37">
        <w:rPr>
          <w:rFonts w:ascii="Arial" w:hAnsi="Arial" w:cs="Arial"/>
          <w:sz w:val="24"/>
          <w:szCs w:val="24"/>
        </w:rPr>
        <w:t>hasta $ 3.575.680 pagadera dentro de los 30 días de la suscripción del</w:t>
      </w:r>
      <w:r>
        <w:rPr>
          <w:rFonts w:ascii="Arial" w:hAnsi="Arial" w:cs="Arial"/>
          <w:sz w:val="24"/>
          <w:szCs w:val="24"/>
        </w:rPr>
        <w:t xml:space="preserve"> </w:t>
      </w:r>
      <w:r w:rsidRPr="00717F37">
        <w:rPr>
          <w:rFonts w:ascii="Arial" w:hAnsi="Arial" w:cs="Arial"/>
          <w:sz w:val="24"/>
          <w:szCs w:val="24"/>
        </w:rPr>
        <w:t>convenio. La segunda y tercera, por la suma de $ 2.324.200 cada una,</w:t>
      </w:r>
      <w:r>
        <w:rPr>
          <w:rFonts w:ascii="Arial" w:hAnsi="Arial" w:cs="Arial"/>
          <w:sz w:val="24"/>
          <w:szCs w:val="24"/>
        </w:rPr>
        <w:t xml:space="preserve"> </w:t>
      </w:r>
      <w:r w:rsidRPr="00717F37">
        <w:rPr>
          <w:rFonts w:ascii="Arial" w:hAnsi="Arial" w:cs="Arial"/>
          <w:sz w:val="24"/>
          <w:szCs w:val="24"/>
        </w:rPr>
        <w:t xml:space="preserve">pagaderas al cuarto y séptimo mes de iniciada; y la cuarta, por la suma de </w:t>
      </w:r>
      <w:r>
        <w:rPr>
          <w:rFonts w:ascii="Arial" w:hAnsi="Arial" w:cs="Arial"/>
          <w:sz w:val="24"/>
          <w:szCs w:val="24"/>
        </w:rPr>
        <w:t xml:space="preserve">       </w:t>
      </w:r>
      <w:r w:rsidRPr="00717F37">
        <w:rPr>
          <w:rFonts w:ascii="Arial" w:hAnsi="Arial" w:cs="Arial"/>
          <w:sz w:val="24"/>
          <w:szCs w:val="24"/>
        </w:rPr>
        <w:t>$</w:t>
      </w:r>
      <w:r>
        <w:rPr>
          <w:rFonts w:ascii="Arial" w:hAnsi="Arial" w:cs="Arial"/>
          <w:sz w:val="24"/>
          <w:szCs w:val="24"/>
        </w:rPr>
        <w:t xml:space="preserve"> </w:t>
      </w:r>
      <w:r w:rsidRPr="00717F37">
        <w:rPr>
          <w:rFonts w:ascii="Arial" w:hAnsi="Arial" w:cs="Arial"/>
          <w:sz w:val="24"/>
          <w:szCs w:val="24"/>
        </w:rPr>
        <w:t>715.120;</w:t>
      </w:r>
    </w:p>
    <w:p w:rsidR="00F60A9F" w:rsidRPr="00717F37" w:rsidRDefault="00F60A9F" w:rsidP="00F60A9F">
      <w:pPr>
        <w:spacing w:line="360" w:lineRule="auto"/>
        <w:jc w:val="both"/>
        <w:rPr>
          <w:rFonts w:ascii="Arial" w:hAnsi="Arial" w:cs="Arial"/>
          <w:sz w:val="24"/>
          <w:szCs w:val="24"/>
        </w:rPr>
      </w:pPr>
      <w:r w:rsidRPr="00717F37">
        <w:rPr>
          <w:rFonts w:ascii="Arial" w:hAnsi="Arial" w:cs="Arial"/>
          <w:b/>
          <w:sz w:val="24"/>
          <w:szCs w:val="24"/>
        </w:rPr>
        <w:t>CONSIDERANDO: 1)</w:t>
      </w:r>
      <w:r w:rsidRPr="00717F37">
        <w:rPr>
          <w:rFonts w:ascii="Arial" w:hAnsi="Arial" w:cs="Arial"/>
          <w:sz w:val="24"/>
          <w:szCs w:val="24"/>
        </w:rPr>
        <w:t xml:space="preserve"> que el procedimiento de Compra Directa deriva</w:t>
      </w:r>
      <w:r>
        <w:rPr>
          <w:rFonts w:ascii="Arial" w:hAnsi="Arial" w:cs="Arial"/>
          <w:sz w:val="24"/>
          <w:szCs w:val="24"/>
        </w:rPr>
        <w:t xml:space="preserve"> </w:t>
      </w:r>
      <w:r w:rsidRPr="00717F37">
        <w:rPr>
          <w:rFonts w:ascii="Arial" w:hAnsi="Arial" w:cs="Arial"/>
          <w:sz w:val="24"/>
          <w:szCs w:val="24"/>
        </w:rPr>
        <w:t>de un procedimiento oportunamente observado por este Tribunal;</w:t>
      </w:r>
    </w:p>
    <w:p w:rsidR="00F60A9F" w:rsidRPr="00717F37" w:rsidRDefault="00F60A9F" w:rsidP="00F60A9F">
      <w:pPr>
        <w:spacing w:line="360" w:lineRule="auto"/>
        <w:jc w:val="both"/>
        <w:rPr>
          <w:rFonts w:ascii="Arial" w:hAnsi="Arial" w:cs="Arial"/>
          <w:sz w:val="24"/>
          <w:szCs w:val="24"/>
        </w:rPr>
      </w:pPr>
      <w:r w:rsidRPr="00717F37">
        <w:rPr>
          <w:rFonts w:ascii="Arial" w:hAnsi="Arial" w:cs="Arial"/>
          <w:b/>
          <w:sz w:val="24"/>
          <w:szCs w:val="24"/>
        </w:rPr>
        <w:t xml:space="preserve"> 2)</w:t>
      </w:r>
      <w:r w:rsidRPr="00717F37">
        <w:rPr>
          <w:rFonts w:ascii="Arial" w:hAnsi="Arial" w:cs="Arial"/>
          <w:sz w:val="24"/>
          <w:szCs w:val="24"/>
        </w:rPr>
        <w:t xml:space="preserve"> que asimismo, la firma adjudicataria fue</w:t>
      </w:r>
      <w:r>
        <w:rPr>
          <w:rFonts w:ascii="Arial" w:hAnsi="Arial" w:cs="Arial"/>
          <w:sz w:val="24"/>
          <w:szCs w:val="24"/>
        </w:rPr>
        <w:t xml:space="preserve"> </w:t>
      </w:r>
      <w:r w:rsidRPr="00717F37">
        <w:rPr>
          <w:rFonts w:ascii="Arial" w:hAnsi="Arial" w:cs="Arial"/>
          <w:sz w:val="24"/>
          <w:szCs w:val="24"/>
        </w:rPr>
        <w:t>oportunamente desestimada por la Comisión Asesora de Adjudicaciones en el</w:t>
      </w:r>
      <w:r>
        <w:rPr>
          <w:rFonts w:ascii="Arial" w:hAnsi="Arial" w:cs="Arial"/>
          <w:sz w:val="24"/>
          <w:szCs w:val="24"/>
        </w:rPr>
        <w:t xml:space="preserve"> </w:t>
      </w:r>
      <w:r w:rsidRPr="00717F37">
        <w:rPr>
          <w:rFonts w:ascii="Arial" w:hAnsi="Arial" w:cs="Arial"/>
          <w:sz w:val="24"/>
          <w:szCs w:val="24"/>
        </w:rPr>
        <w:t>procedimiento original – Licitación Pública Nº 71/2018-, por no presentar</w:t>
      </w:r>
      <w:r>
        <w:rPr>
          <w:rFonts w:ascii="Arial" w:hAnsi="Arial" w:cs="Arial"/>
          <w:sz w:val="24"/>
          <w:szCs w:val="24"/>
        </w:rPr>
        <w:t xml:space="preserve"> </w:t>
      </w:r>
      <w:r w:rsidRPr="00717F37">
        <w:rPr>
          <w:rFonts w:ascii="Arial" w:hAnsi="Arial" w:cs="Arial"/>
          <w:sz w:val="24"/>
          <w:szCs w:val="24"/>
        </w:rPr>
        <w:t>documentación solicitada por la misma, extremo que tampoco luce subsanado</w:t>
      </w:r>
      <w:r>
        <w:rPr>
          <w:rFonts w:ascii="Arial" w:hAnsi="Arial" w:cs="Arial"/>
          <w:sz w:val="24"/>
          <w:szCs w:val="24"/>
        </w:rPr>
        <w:t xml:space="preserve"> </w:t>
      </w:r>
      <w:r w:rsidRPr="00717F37">
        <w:rPr>
          <w:rFonts w:ascii="Arial" w:hAnsi="Arial" w:cs="Arial"/>
          <w:sz w:val="24"/>
          <w:szCs w:val="24"/>
        </w:rPr>
        <w:t>en las actuaciones remitidas;</w:t>
      </w:r>
    </w:p>
    <w:p w:rsidR="00F60A9F" w:rsidRPr="00717F37" w:rsidRDefault="00F60A9F" w:rsidP="00F60A9F">
      <w:pPr>
        <w:spacing w:line="360" w:lineRule="auto"/>
        <w:jc w:val="both"/>
        <w:rPr>
          <w:rFonts w:ascii="Arial" w:hAnsi="Arial" w:cs="Arial"/>
          <w:sz w:val="24"/>
          <w:szCs w:val="24"/>
        </w:rPr>
      </w:pPr>
      <w:r w:rsidRPr="00717F37">
        <w:rPr>
          <w:rFonts w:ascii="Arial" w:hAnsi="Arial" w:cs="Arial"/>
          <w:b/>
          <w:sz w:val="24"/>
          <w:szCs w:val="24"/>
        </w:rPr>
        <w:t xml:space="preserve"> 3)</w:t>
      </w:r>
      <w:r w:rsidRPr="00717F37">
        <w:rPr>
          <w:rFonts w:ascii="Arial" w:hAnsi="Arial" w:cs="Arial"/>
          <w:sz w:val="24"/>
          <w:szCs w:val="24"/>
        </w:rPr>
        <w:t xml:space="preserve"> que la forma de pago prevista con las</w:t>
      </w:r>
      <w:r>
        <w:rPr>
          <w:rFonts w:ascii="Arial" w:hAnsi="Arial" w:cs="Arial"/>
          <w:sz w:val="24"/>
          <w:szCs w:val="24"/>
        </w:rPr>
        <w:t xml:space="preserve"> </w:t>
      </w:r>
      <w:r w:rsidRPr="00717F37">
        <w:rPr>
          <w:rFonts w:ascii="Arial" w:hAnsi="Arial" w:cs="Arial"/>
          <w:sz w:val="24"/>
          <w:szCs w:val="24"/>
        </w:rPr>
        <w:t>Organizaciones Sociales (Resultando 4), implican el pago total del servicio con</w:t>
      </w:r>
      <w:r>
        <w:rPr>
          <w:rFonts w:ascii="Arial" w:hAnsi="Arial" w:cs="Arial"/>
          <w:sz w:val="24"/>
          <w:szCs w:val="24"/>
        </w:rPr>
        <w:t xml:space="preserve"> </w:t>
      </w:r>
      <w:r w:rsidRPr="00717F37">
        <w:rPr>
          <w:rFonts w:ascii="Arial" w:hAnsi="Arial" w:cs="Arial"/>
          <w:sz w:val="24"/>
          <w:szCs w:val="24"/>
        </w:rPr>
        <w:t>anterioridad a que el mismo se ejecute por completo, lo cual contraviene lo</w:t>
      </w:r>
      <w:r>
        <w:rPr>
          <w:rFonts w:ascii="Arial" w:hAnsi="Arial" w:cs="Arial"/>
          <w:sz w:val="24"/>
          <w:szCs w:val="24"/>
        </w:rPr>
        <w:t xml:space="preserve"> </w:t>
      </w:r>
      <w:r w:rsidRPr="00717F37">
        <w:rPr>
          <w:rFonts w:ascii="Arial" w:hAnsi="Arial" w:cs="Arial"/>
          <w:sz w:val="24"/>
          <w:szCs w:val="24"/>
        </w:rPr>
        <w:t>dispuesto por el Artículo 20 numeral 2) del TOCAF;</w:t>
      </w:r>
    </w:p>
    <w:p w:rsidR="00F60A9F" w:rsidRPr="00F60A9F" w:rsidRDefault="00F60A9F" w:rsidP="00F60A9F">
      <w:pPr>
        <w:spacing w:line="360" w:lineRule="auto"/>
        <w:jc w:val="both"/>
        <w:rPr>
          <w:rFonts w:ascii="Arial" w:hAnsi="Arial" w:cs="Arial"/>
          <w:sz w:val="24"/>
          <w:szCs w:val="24"/>
        </w:rPr>
      </w:pPr>
      <w:r w:rsidRPr="00717F37">
        <w:rPr>
          <w:rFonts w:ascii="Arial" w:hAnsi="Arial" w:cs="Arial"/>
          <w:b/>
          <w:sz w:val="24"/>
          <w:szCs w:val="24"/>
        </w:rPr>
        <w:t>ATENTO:</w:t>
      </w:r>
      <w:r w:rsidRPr="00717F37">
        <w:rPr>
          <w:rFonts w:ascii="Arial" w:hAnsi="Arial" w:cs="Arial"/>
          <w:sz w:val="24"/>
          <w:szCs w:val="24"/>
        </w:rPr>
        <w:t xml:space="preserve"> a lo expresado y a lo previsto por el artículo 211 literal B) de</w:t>
      </w:r>
      <w:r>
        <w:rPr>
          <w:rFonts w:ascii="Arial" w:hAnsi="Arial" w:cs="Arial"/>
          <w:sz w:val="24"/>
          <w:szCs w:val="24"/>
        </w:rPr>
        <w:t xml:space="preserve"> </w:t>
      </w:r>
      <w:r w:rsidRPr="00717F37">
        <w:rPr>
          <w:rFonts w:ascii="Arial" w:hAnsi="Arial" w:cs="Arial"/>
          <w:sz w:val="24"/>
          <w:szCs w:val="24"/>
        </w:rPr>
        <w:t>la Constitución de la República;</w:t>
      </w:r>
    </w:p>
    <w:p w:rsidR="00F60A9F" w:rsidRPr="00717F37" w:rsidRDefault="00F60A9F" w:rsidP="00F60A9F">
      <w:pPr>
        <w:spacing w:line="360" w:lineRule="auto"/>
        <w:jc w:val="center"/>
        <w:rPr>
          <w:rFonts w:ascii="Arial" w:hAnsi="Arial" w:cs="Arial"/>
          <w:b/>
          <w:sz w:val="24"/>
          <w:szCs w:val="24"/>
        </w:rPr>
      </w:pPr>
      <w:r w:rsidRPr="00717F37">
        <w:rPr>
          <w:rFonts w:ascii="Arial" w:hAnsi="Arial" w:cs="Arial"/>
          <w:b/>
          <w:sz w:val="24"/>
          <w:szCs w:val="24"/>
        </w:rPr>
        <w:t>EL TRIBUNAL ACUERDA</w:t>
      </w:r>
    </w:p>
    <w:p w:rsidR="00F60A9F" w:rsidRPr="00717F37" w:rsidRDefault="00F60A9F" w:rsidP="00F60A9F">
      <w:pPr>
        <w:spacing w:after="0" w:line="360" w:lineRule="auto"/>
        <w:jc w:val="both"/>
        <w:rPr>
          <w:rFonts w:ascii="Arial" w:hAnsi="Arial" w:cs="Arial"/>
          <w:sz w:val="24"/>
          <w:szCs w:val="24"/>
        </w:rPr>
      </w:pPr>
      <w:r w:rsidRPr="00717F37">
        <w:rPr>
          <w:rFonts w:ascii="Arial" w:hAnsi="Arial" w:cs="Arial"/>
          <w:b/>
          <w:sz w:val="24"/>
          <w:szCs w:val="24"/>
        </w:rPr>
        <w:t>1)</w:t>
      </w:r>
      <w:r w:rsidRPr="00717F37">
        <w:rPr>
          <w:rFonts w:ascii="Arial" w:hAnsi="Arial" w:cs="Arial"/>
          <w:sz w:val="24"/>
          <w:szCs w:val="24"/>
        </w:rPr>
        <w:t xml:space="preserve"> Observar el gasto;</w:t>
      </w:r>
    </w:p>
    <w:p w:rsidR="00F60A9F" w:rsidRPr="00717F37" w:rsidRDefault="00F60A9F" w:rsidP="00F60A9F">
      <w:pPr>
        <w:spacing w:after="0" w:line="360" w:lineRule="auto"/>
        <w:jc w:val="both"/>
        <w:rPr>
          <w:rFonts w:ascii="Arial" w:hAnsi="Arial" w:cs="Arial"/>
          <w:sz w:val="24"/>
          <w:szCs w:val="24"/>
        </w:rPr>
      </w:pPr>
      <w:r w:rsidRPr="00717F37">
        <w:rPr>
          <w:rFonts w:ascii="Arial" w:hAnsi="Arial" w:cs="Arial"/>
          <w:b/>
          <w:sz w:val="24"/>
          <w:szCs w:val="24"/>
        </w:rPr>
        <w:t>2)</w:t>
      </w:r>
      <w:r w:rsidRPr="00717F37">
        <w:rPr>
          <w:rFonts w:ascii="Arial" w:hAnsi="Arial" w:cs="Arial"/>
          <w:sz w:val="24"/>
          <w:szCs w:val="24"/>
        </w:rPr>
        <w:t xml:space="preserve"> Comunicar al Contador Auditor;</w:t>
      </w:r>
    </w:p>
    <w:p w:rsidR="00FB1948" w:rsidRPr="00615EFA" w:rsidRDefault="00F60A9F" w:rsidP="00615EFA">
      <w:pPr>
        <w:spacing w:after="0" w:line="360" w:lineRule="auto"/>
        <w:jc w:val="both"/>
        <w:rPr>
          <w:rFonts w:ascii="Arial" w:eastAsia="Times New Roman" w:hAnsi="Arial" w:cs="Times New Roman"/>
          <w:sz w:val="24"/>
          <w:szCs w:val="24"/>
          <w:lang w:eastAsia="es-ES"/>
        </w:rPr>
      </w:pPr>
      <w:r w:rsidRPr="00717F37">
        <w:rPr>
          <w:rFonts w:ascii="Arial" w:hAnsi="Arial" w:cs="Arial"/>
          <w:b/>
          <w:sz w:val="24"/>
          <w:szCs w:val="24"/>
        </w:rPr>
        <w:t>3)</w:t>
      </w:r>
      <w:r w:rsidRPr="00717F37">
        <w:rPr>
          <w:rFonts w:ascii="Arial" w:hAnsi="Arial" w:cs="Arial"/>
          <w:sz w:val="24"/>
          <w:szCs w:val="24"/>
        </w:rPr>
        <w:t xml:space="preserve"> Devolver las actuaciones al M</w:t>
      </w:r>
      <w:r>
        <w:rPr>
          <w:rFonts w:ascii="Arial" w:hAnsi="Arial" w:cs="Arial"/>
          <w:sz w:val="24"/>
          <w:szCs w:val="24"/>
        </w:rPr>
        <w:t>inisterio de Desarrollo Social.</w:t>
      </w:r>
    </w:p>
    <w:sectPr w:rsidR="00FB1948" w:rsidRPr="00615EFA" w:rsidSect="00D21686">
      <w:footerReference w:type="default" r:id="rId9"/>
      <w:pgSz w:w="11906" w:h="16838" w:code="9"/>
      <w:pgMar w:top="3402" w:right="1701" w:bottom="1134"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686" w:rsidRDefault="00D21686" w:rsidP="00D21686">
      <w:pPr>
        <w:spacing w:after="0" w:line="240" w:lineRule="auto"/>
      </w:pPr>
      <w:r>
        <w:separator/>
      </w:r>
    </w:p>
  </w:endnote>
  <w:endnote w:type="continuationSeparator" w:id="0">
    <w:p w:rsidR="00D21686" w:rsidRDefault="00D21686" w:rsidP="00D2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500614"/>
      <w:docPartObj>
        <w:docPartGallery w:val="Page Numbers (Bottom of Page)"/>
        <w:docPartUnique/>
      </w:docPartObj>
    </w:sdtPr>
    <w:sdtContent>
      <w:p w:rsidR="00D21686" w:rsidRDefault="00D21686" w:rsidP="00D21686">
        <w:pPr>
          <w:pStyle w:val="Piedepgina"/>
          <w:jc w:val="center"/>
        </w:pPr>
        <w:r>
          <w:fldChar w:fldCharType="begin"/>
        </w:r>
        <w:r>
          <w:instrText>PAGE   \* MERGEFORMAT</w:instrText>
        </w:r>
        <w:r>
          <w:fldChar w:fldCharType="separate"/>
        </w:r>
        <w:r w:rsidR="00B50480">
          <w:rPr>
            <w:noProof/>
          </w:rPr>
          <w:t>6</w:t>
        </w:r>
        <w:r>
          <w:fldChar w:fldCharType="end"/>
        </w:r>
      </w:p>
    </w:sdtContent>
  </w:sdt>
  <w:p w:rsidR="00D21686" w:rsidRDefault="00D216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686" w:rsidRDefault="00D21686" w:rsidP="00D21686">
      <w:pPr>
        <w:spacing w:after="0" w:line="240" w:lineRule="auto"/>
      </w:pPr>
      <w:r>
        <w:separator/>
      </w:r>
    </w:p>
  </w:footnote>
  <w:footnote w:type="continuationSeparator" w:id="0">
    <w:p w:rsidR="00D21686" w:rsidRDefault="00D21686" w:rsidP="00D21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9BC"/>
    <w:multiLevelType w:val="hybridMultilevel"/>
    <w:tmpl w:val="17BE434C"/>
    <w:lvl w:ilvl="0" w:tplc="E1B20DA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26A068F"/>
    <w:multiLevelType w:val="hybridMultilevel"/>
    <w:tmpl w:val="F21A7908"/>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A72"/>
    <w:rsid w:val="00020295"/>
    <w:rsid w:val="00026B74"/>
    <w:rsid w:val="0005771F"/>
    <w:rsid w:val="000B35EF"/>
    <w:rsid w:val="001172A6"/>
    <w:rsid w:val="00154067"/>
    <w:rsid w:val="002A0C7C"/>
    <w:rsid w:val="002C0D08"/>
    <w:rsid w:val="002F6BED"/>
    <w:rsid w:val="003D4F4E"/>
    <w:rsid w:val="00434BD9"/>
    <w:rsid w:val="00456D13"/>
    <w:rsid w:val="00463728"/>
    <w:rsid w:val="004C2E8A"/>
    <w:rsid w:val="00582991"/>
    <w:rsid w:val="005B7AF2"/>
    <w:rsid w:val="005C2F0F"/>
    <w:rsid w:val="005C7829"/>
    <w:rsid w:val="00615EFA"/>
    <w:rsid w:val="006A122D"/>
    <w:rsid w:val="006D3532"/>
    <w:rsid w:val="006F6FF9"/>
    <w:rsid w:val="00737D1B"/>
    <w:rsid w:val="00763625"/>
    <w:rsid w:val="00795F04"/>
    <w:rsid w:val="008213D0"/>
    <w:rsid w:val="008D6576"/>
    <w:rsid w:val="00911129"/>
    <w:rsid w:val="00981266"/>
    <w:rsid w:val="0099521A"/>
    <w:rsid w:val="009A6328"/>
    <w:rsid w:val="009C27C5"/>
    <w:rsid w:val="009F669A"/>
    <w:rsid w:val="00A35A1B"/>
    <w:rsid w:val="00AB154F"/>
    <w:rsid w:val="00AC2949"/>
    <w:rsid w:val="00B23A72"/>
    <w:rsid w:val="00B50480"/>
    <w:rsid w:val="00B94E74"/>
    <w:rsid w:val="00BA5558"/>
    <w:rsid w:val="00C413E3"/>
    <w:rsid w:val="00C546E6"/>
    <w:rsid w:val="00C61E1E"/>
    <w:rsid w:val="00C82342"/>
    <w:rsid w:val="00C85856"/>
    <w:rsid w:val="00CA139D"/>
    <w:rsid w:val="00D21686"/>
    <w:rsid w:val="00D651F7"/>
    <w:rsid w:val="00D865F9"/>
    <w:rsid w:val="00E34229"/>
    <w:rsid w:val="00E739E8"/>
    <w:rsid w:val="00F219F1"/>
    <w:rsid w:val="00F60A9F"/>
    <w:rsid w:val="00FA3B3B"/>
    <w:rsid w:val="00FA3C1D"/>
    <w:rsid w:val="00FB19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213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95F04"/>
    <w:pPr>
      <w:keepNext/>
      <w:spacing w:after="0" w:line="240" w:lineRule="auto"/>
      <w:jc w:val="center"/>
      <w:outlineLvl w:val="1"/>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95F04"/>
    <w:rPr>
      <w:rFonts w:ascii="Arial" w:eastAsia="Times New Roman" w:hAnsi="Arial" w:cs="Arial"/>
      <w:b/>
      <w:color w:val="000000"/>
      <w:sz w:val="24"/>
      <w:szCs w:val="20"/>
      <w:lang w:val="es-ES_tradnl" w:eastAsia="es-ES"/>
    </w:rPr>
  </w:style>
  <w:style w:type="paragraph" w:styleId="Ttulo">
    <w:name w:val="Title"/>
    <w:basedOn w:val="Normal"/>
    <w:link w:val="TtuloCar"/>
    <w:qFormat/>
    <w:rsid w:val="00795F04"/>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795F04"/>
    <w:rPr>
      <w:rFonts w:ascii="Arial" w:eastAsia="Times New Roman" w:hAnsi="Arial" w:cs="Times New Roman"/>
      <w:b/>
      <w:sz w:val="24"/>
      <w:szCs w:val="24"/>
      <w:u w:val="single"/>
      <w:lang w:val="es-UY" w:eastAsia="es-ES"/>
    </w:rPr>
  </w:style>
  <w:style w:type="character" w:customStyle="1" w:styleId="Ttulo1Car">
    <w:name w:val="Título 1 Car"/>
    <w:basedOn w:val="Fuentedeprrafopredeter"/>
    <w:link w:val="Ttulo1"/>
    <w:uiPriority w:val="9"/>
    <w:rsid w:val="008213D0"/>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B35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5EF"/>
    <w:rPr>
      <w:rFonts w:ascii="Tahoma" w:hAnsi="Tahoma" w:cs="Tahoma"/>
      <w:sz w:val="16"/>
      <w:szCs w:val="16"/>
    </w:rPr>
  </w:style>
  <w:style w:type="paragraph" w:styleId="Encabezado">
    <w:name w:val="header"/>
    <w:basedOn w:val="Normal"/>
    <w:link w:val="EncabezadoCar"/>
    <w:uiPriority w:val="99"/>
    <w:unhideWhenUsed/>
    <w:rsid w:val="00D216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1686"/>
  </w:style>
  <w:style w:type="paragraph" w:styleId="Piedepgina">
    <w:name w:val="footer"/>
    <w:basedOn w:val="Normal"/>
    <w:link w:val="PiedepginaCar"/>
    <w:uiPriority w:val="99"/>
    <w:unhideWhenUsed/>
    <w:rsid w:val="00D216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16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213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95F04"/>
    <w:pPr>
      <w:keepNext/>
      <w:spacing w:after="0" w:line="240" w:lineRule="auto"/>
      <w:jc w:val="center"/>
      <w:outlineLvl w:val="1"/>
    </w:pPr>
    <w:rPr>
      <w:rFonts w:ascii="Arial" w:eastAsia="Times New Roman" w:hAnsi="Arial" w:cs="Arial"/>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95F04"/>
    <w:rPr>
      <w:rFonts w:ascii="Arial" w:eastAsia="Times New Roman" w:hAnsi="Arial" w:cs="Arial"/>
      <w:b/>
      <w:color w:val="000000"/>
      <w:sz w:val="24"/>
      <w:szCs w:val="20"/>
      <w:lang w:val="es-ES_tradnl" w:eastAsia="es-ES"/>
    </w:rPr>
  </w:style>
  <w:style w:type="paragraph" w:styleId="Ttulo">
    <w:name w:val="Title"/>
    <w:basedOn w:val="Normal"/>
    <w:link w:val="TtuloCar"/>
    <w:qFormat/>
    <w:rsid w:val="00795F04"/>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795F04"/>
    <w:rPr>
      <w:rFonts w:ascii="Arial" w:eastAsia="Times New Roman" w:hAnsi="Arial" w:cs="Times New Roman"/>
      <w:b/>
      <w:sz w:val="24"/>
      <w:szCs w:val="24"/>
      <w:u w:val="single"/>
      <w:lang w:val="es-UY" w:eastAsia="es-ES"/>
    </w:rPr>
  </w:style>
  <w:style w:type="character" w:customStyle="1" w:styleId="Ttulo1Car">
    <w:name w:val="Título 1 Car"/>
    <w:basedOn w:val="Fuentedeprrafopredeter"/>
    <w:link w:val="Ttulo1"/>
    <w:uiPriority w:val="9"/>
    <w:rsid w:val="008213D0"/>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B35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5EF"/>
    <w:rPr>
      <w:rFonts w:ascii="Tahoma" w:hAnsi="Tahoma" w:cs="Tahoma"/>
      <w:sz w:val="16"/>
      <w:szCs w:val="16"/>
    </w:rPr>
  </w:style>
  <w:style w:type="paragraph" w:styleId="Encabezado">
    <w:name w:val="header"/>
    <w:basedOn w:val="Normal"/>
    <w:link w:val="EncabezadoCar"/>
    <w:uiPriority w:val="99"/>
    <w:unhideWhenUsed/>
    <w:rsid w:val="00D216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1686"/>
  </w:style>
  <w:style w:type="paragraph" w:styleId="Piedepgina">
    <w:name w:val="footer"/>
    <w:basedOn w:val="Normal"/>
    <w:link w:val="PiedepginaCar"/>
    <w:uiPriority w:val="99"/>
    <w:unhideWhenUsed/>
    <w:rsid w:val="00D216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734D0-AF67-4ACC-A6FC-AC411CBB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1433</Words>
  <Characters>7884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12</cp:revision>
  <cp:lastPrinted>2019-05-22T15:55:00Z</cp:lastPrinted>
  <dcterms:created xsi:type="dcterms:W3CDTF">2019-05-22T14:40:00Z</dcterms:created>
  <dcterms:modified xsi:type="dcterms:W3CDTF">2019-05-22T15:59:00Z</dcterms:modified>
</cp:coreProperties>
</file>