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2F" w:rsidRPr="00786EEB" w:rsidRDefault="008E2D2F" w:rsidP="008E2D2F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E77633">
        <w:rPr>
          <w:rFonts w:ascii="Arial" w:hAnsi="Arial"/>
          <w:szCs w:val="20"/>
          <w:lang w:eastAsia="ar-SA"/>
        </w:rPr>
        <w:t xml:space="preserve">  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RES.  </w:t>
      </w:r>
      <w:r>
        <w:rPr>
          <w:rFonts w:ascii="Arial" w:hAnsi="Arial" w:cs="Arial"/>
          <w:b/>
          <w:sz w:val="28"/>
          <w:szCs w:val="28"/>
          <w:lang w:val="es-ES_tradnl"/>
        </w:rPr>
        <w:t>862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8E2D2F" w:rsidRDefault="008E2D2F" w:rsidP="008E2D2F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lang w:val="es-ES_tradnl"/>
        </w:rPr>
      </w:pPr>
    </w:p>
    <w:p w:rsidR="008E2D2F" w:rsidRPr="00762B34" w:rsidRDefault="008E2D2F" w:rsidP="008E2D2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E2D2F" w:rsidRPr="00762B34" w:rsidRDefault="008E2D2F" w:rsidP="008E2D2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8E2D2F" w:rsidRPr="00762B34" w:rsidRDefault="008E2D2F" w:rsidP="008E2D2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E2D2F" w:rsidRPr="00762B34" w:rsidRDefault="008E2D2F" w:rsidP="008E2D2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8E2D2F" w:rsidRPr="00762B34" w:rsidRDefault="008E2D2F" w:rsidP="008E2D2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3 DE ABRIL </w:t>
      </w:r>
      <w:r>
        <w:rPr>
          <w:rFonts w:ascii="Helvetica" w:hAnsi="Helvetica"/>
          <w:b/>
          <w:lang w:val="es-ES_tradnl"/>
        </w:rPr>
        <w:t>DE 2019</w:t>
      </w:r>
    </w:p>
    <w:p w:rsidR="008E2D2F" w:rsidRPr="00762B34" w:rsidRDefault="008E2D2F" w:rsidP="008E2D2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8E2D2F" w:rsidRPr="008E2D2F" w:rsidRDefault="008E2D2F" w:rsidP="008E2D2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UY"/>
        </w:rPr>
      </w:pPr>
      <w:r w:rsidRPr="008E2D2F">
        <w:rPr>
          <w:rFonts w:ascii="Arial" w:hAnsi="Arial" w:cs="Arial"/>
          <w:b/>
          <w:lang w:val="es-UY"/>
        </w:rPr>
        <w:t>(E. E. Nº 201</w:t>
      </w:r>
      <w:r>
        <w:rPr>
          <w:rFonts w:ascii="Arial" w:hAnsi="Arial" w:cs="Arial"/>
          <w:b/>
          <w:lang w:val="es-UY"/>
        </w:rPr>
        <w:t>6</w:t>
      </w:r>
      <w:r w:rsidRPr="008E2D2F">
        <w:rPr>
          <w:rFonts w:ascii="Arial" w:hAnsi="Arial" w:cs="Arial"/>
          <w:b/>
          <w:lang w:val="es-UY"/>
        </w:rPr>
        <w:t>-17-1-000</w:t>
      </w:r>
      <w:r>
        <w:rPr>
          <w:rFonts w:ascii="Arial" w:hAnsi="Arial" w:cs="Arial"/>
          <w:b/>
          <w:lang w:val="es-UY"/>
        </w:rPr>
        <w:t>8405</w:t>
      </w:r>
      <w:r w:rsidRPr="008E2D2F">
        <w:rPr>
          <w:rFonts w:ascii="Arial" w:hAnsi="Arial" w:cs="Arial"/>
          <w:b/>
          <w:lang w:val="es-UY"/>
        </w:rPr>
        <w:t xml:space="preserve">, </w:t>
      </w:r>
      <w:proofErr w:type="spellStart"/>
      <w:r w:rsidRPr="008E2D2F">
        <w:rPr>
          <w:rFonts w:ascii="Arial" w:hAnsi="Arial" w:cs="Arial"/>
          <w:b/>
          <w:lang w:val="es-UY"/>
        </w:rPr>
        <w:t>Ent</w:t>
      </w:r>
      <w:proofErr w:type="spellEnd"/>
      <w:r w:rsidRPr="008E2D2F">
        <w:rPr>
          <w:rFonts w:ascii="Arial" w:hAnsi="Arial" w:cs="Arial"/>
          <w:b/>
          <w:lang w:val="es-UY"/>
        </w:rPr>
        <w:t xml:space="preserve">. N° </w:t>
      </w:r>
      <w:r>
        <w:rPr>
          <w:rFonts w:ascii="Arial" w:hAnsi="Arial" w:cs="Arial"/>
          <w:b/>
          <w:lang w:val="es-UY"/>
        </w:rPr>
        <w:t>1011/19)</w:t>
      </w:r>
    </w:p>
    <w:p w:rsidR="008E2D2F" w:rsidRDefault="008E2D2F" w:rsidP="00CD6F8C">
      <w:pPr>
        <w:keepNext/>
        <w:spacing w:line="360" w:lineRule="auto"/>
        <w:jc w:val="both"/>
        <w:outlineLvl w:val="7"/>
        <w:rPr>
          <w:rFonts w:ascii="Arial" w:hAnsi="Arial" w:cs="Arial"/>
          <w:b/>
          <w:sz w:val="24"/>
          <w:szCs w:val="24"/>
          <w:lang w:val="es-ES_tradnl"/>
        </w:rPr>
      </w:pPr>
    </w:p>
    <w:p w:rsidR="00984E77" w:rsidRPr="00984E77" w:rsidRDefault="00984E77" w:rsidP="008E2D2F">
      <w:pPr>
        <w:keepNext/>
        <w:spacing w:after="0" w:line="360" w:lineRule="auto"/>
        <w:ind w:firstLine="708"/>
        <w:jc w:val="both"/>
        <w:outlineLvl w:val="7"/>
        <w:rPr>
          <w:rFonts w:ascii="Arial" w:hAnsi="Arial" w:cs="Arial"/>
          <w:b/>
          <w:sz w:val="24"/>
          <w:szCs w:val="24"/>
          <w:lang w:val="es-ES_tradnl"/>
        </w:rPr>
      </w:pPr>
      <w:r w:rsidRPr="00984E77">
        <w:rPr>
          <w:rFonts w:ascii="Arial" w:hAnsi="Arial" w:cs="Arial"/>
          <w:b/>
          <w:sz w:val="24"/>
          <w:szCs w:val="24"/>
          <w:lang w:val="es-ES_tradnl"/>
        </w:rPr>
        <w:t xml:space="preserve">VISTO: </w:t>
      </w:r>
      <w:r w:rsidR="00CD6F8C" w:rsidRPr="008E2D2F">
        <w:rPr>
          <w:rFonts w:ascii="Arial" w:hAnsi="Arial" w:cs="Arial"/>
          <w:sz w:val="24"/>
          <w:szCs w:val="24"/>
          <w:lang w:val="es-ES_tradnl"/>
        </w:rPr>
        <w:t>las</w:t>
      </w:r>
      <w:r w:rsidR="00CD6F8C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CD6F8C" w:rsidRPr="00960690">
        <w:rPr>
          <w:rFonts w:ascii="Arial" w:hAnsi="Arial" w:cs="Arial"/>
          <w:sz w:val="24"/>
          <w:szCs w:val="24"/>
        </w:rPr>
        <w:t xml:space="preserve">actuaciones </w:t>
      </w:r>
      <w:r w:rsidR="00960690" w:rsidRPr="00960690">
        <w:rPr>
          <w:rFonts w:ascii="Arial" w:hAnsi="Arial" w:cs="Arial"/>
          <w:sz w:val="24"/>
          <w:szCs w:val="24"/>
        </w:rPr>
        <w:t xml:space="preserve">remitidas por la Contadora Delegada en la Intendencia de Maldonado, relacionadas con la reiteración del gasto emergente de la </w:t>
      </w:r>
      <w:r w:rsidR="00A14CBB" w:rsidRPr="00960690">
        <w:rPr>
          <w:rFonts w:ascii="Arial" w:hAnsi="Arial" w:cs="Arial"/>
          <w:sz w:val="24"/>
          <w:szCs w:val="24"/>
          <w:lang w:val="es-ES_tradnl"/>
        </w:rPr>
        <w:t xml:space="preserve">prórroga de </w:t>
      </w:r>
      <w:r w:rsidR="00A37139" w:rsidRPr="00960690">
        <w:rPr>
          <w:rFonts w:ascii="Arial" w:hAnsi="Arial" w:cs="Arial"/>
          <w:sz w:val="24"/>
          <w:szCs w:val="24"/>
          <w:lang w:val="es-ES_tradnl"/>
        </w:rPr>
        <w:t>la Licitación</w:t>
      </w:r>
      <w:r w:rsidRPr="00960690">
        <w:rPr>
          <w:rFonts w:ascii="Arial" w:hAnsi="Arial" w:cs="Arial"/>
          <w:sz w:val="24"/>
          <w:szCs w:val="24"/>
          <w:lang w:val="es-ES_tradnl"/>
        </w:rPr>
        <w:t xml:space="preserve"> Pública Nº 8/2016, convocada para la contratación de servicios de conservación</w:t>
      </w:r>
      <w:r w:rsidRPr="00984E77">
        <w:rPr>
          <w:rFonts w:ascii="Arial" w:hAnsi="Arial" w:cs="Arial"/>
          <w:sz w:val="24"/>
          <w:szCs w:val="24"/>
          <w:lang w:val="es-ES_tradnl"/>
        </w:rPr>
        <w:t xml:space="preserve"> de Espacios Públicos en zona Hipódromo –Maldonado- San Carlos;</w:t>
      </w:r>
    </w:p>
    <w:p w:rsidR="00984E77" w:rsidRPr="00984E77" w:rsidRDefault="00984E77" w:rsidP="008E2D2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val="es-UY"/>
        </w:rPr>
      </w:pPr>
      <w:r w:rsidRPr="00774F6D">
        <w:rPr>
          <w:rFonts w:ascii="Arial" w:hAnsi="Arial" w:cs="Arial"/>
          <w:b/>
          <w:sz w:val="24"/>
          <w:szCs w:val="24"/>
        </w:rPr>
        <w:t xml:space="preserve">RESULTANDO: 1) </w:t>
      </w:r>
      <w:r w:rsidR="00A37139">
        <w:rPr>
          <w:rFonts w:ascii="Arial" w:hAnsi="Arial" w:cs="Arial"/>
          <w:sz w:val="24"/>
          <w:szCs w:val="24"/>
        </w:rPr>
        <w:t>que el Intendente, por</w:t>
      </w:r>
      <w:r w:rsidRPr="00984E77">
        <w:rPr>
          <w:rFonts w:ascii="Arial" w:hAnsi="Arial" w:cs="Arial"/>
          <w:sz w:val="24"/>
          <w:szCs w:val="24"/>
        </w:rPr>
        <w:t xml:space="preserve"> </w:t>
      </w:r>
      <w:r w:rsidRPr="00984E77">
        <w:rPr>
          <w:rFonts w:ascii="Arial" w:hAnsi="Arial" w:cs="Arial"/>
          <w:bCs/>
          <w:sz w:val="24"/>
          <w:szCs w:val="24"/>
          <w:lang w:val="es-ES_tradnl"/>
        </w:rPr>
        <w:t>Resolución Nº 08218/2016 de fecha 11/1</w:t>
      </w:r>
      <w:r w:rsidR="00A37139">
        <w:rPr>
          <w:rFonts w:ascii="Arial" w:hAnsi="Arial" w:cs="Arial"/>
          <w:bCs/>
          <w:sz w:val="24"/>
          <w:szCs w:val="24"/>
          <w:lang w:val="es-ES_tradnl"/>
        </w:rPr>
        <w:t xml:space="preserve">1/016, </w:t>
      </w:r>
      <w:r w:rsidRPr="00984E77">
        <w:rPr>
          <w:rFonts w:ascii="Arial" w:hAnsi="Arial" w:cs="Arial"/>
          <w:bCs/>
          <w:sz w:val="24"/>
          <w:szCs w:val="24"/>
          <w:lang w:val="es-ES_tradnl"/>
        </w:rPr>
        <w:t>dispuso la adjudicación de la</w:t>
      </w:r>
      <w:r w:rsidR="00A37139">
        <w:rPr>
          <w:rFonts w:ascii="Arial" w:hAnsi="Arial" w:cs="Arial"/>
          <w:bCs/>
          <w:sz w:val="24"/>
          <w:szCs w:val="24"/>
          <w:lang w:val="es-ES_tradnl"/>
        </w:rPr>
        <w:t xml:space="preserve"> referida</w:t>
      </w:r>
      <w:r w:rsidRPr="00984E77">
        <w:rPr>
          <w:rFonts w:ascii="Arial" w:hAnsi="Arial" w:cs="Arial"/>
          <w:bCs/>
          <w:sz w:val="24"/>
          <w:szCs w:val="24"/>
          <w:lang w:val="es-ES_tradnl"/>
        </w:rPr>
        <w:t xml:space="preserve"> convocatoria, ad referéndum de la intervención de este Tribunal, a la firma Vivero Oriente S.R.L., por un precio mensual del servicio de $ 1:902.783, I.V.A. incluido, por el período de un año, prorrogable, a opción de la Intendencia, por períodos de un año, hasta la finalizaci</w:t>
      </w:r>
      <w:r w:rsidR="00A37139">
        <w:rPr>
          <w:rFonts w:ascii="Arial" w:hAnsi="Arial" w:cs="Arial"/>
          <w:bCs/>
          <w:sz w:val="24"/>
          <w:szCs w:val="24"/>
          <w:lang w:val="es-ES_tradnl"/>
        </w:rPr>
        <w:t>ón del período de gobierno</w:t>
      </w:r>
      <w:r w:rsidRPr="00984E77">
        <w:rPr>
          <w:rFonts w:ascii="Arial" w:hAnsi="Arial" w:cs="Arial"/>
          <w:bCs/>
          <w:sz w:val="24"/>
          <w:szCs w:val="24"/>
          <w:lang w:val="es-ES_tradnl"/>
        </w:rPr>
        <w:t>;-</w:t>
      </w:r>
    </w:p>
    <w:p w:rsidR="00984E77" w:rsidRPr="00984E77" w:rsidRDefault="00984E77" w:rsidP="008E2D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984E77">
        <w:rPr>
          <w:rFonts w:ascii="Arial" w:hAnsi="Arial" w:cs="Arial"/>
          <w:bCs/>
          <w:sz w:val="24"/>
          <w:szCs w:val="24"/>
          <w:lang w:val="es-MX"/>
        </w:rPr>
        <w:t xml:space="preserve">      </w:t>
      </w:r>
      <w:r w:rsidR="00CD6F8C">
        <w:rPr>
          <w:rFonts w:ascii="Arial" w:hAnsi="Arial" w:cs="Arial"/>
          <w:bCs/>
          <w:sz w:val="24"/>
          <w:szCs w:val="24"/>
          <w:lang w:val="es-MX"/>
        </w:rPr>
        <w:t xml:space="preserve">                       </w:t>
      </w:r>
      <w:r w:rsidR="008E2D2F">
        <w:rPr>
          <w:rFonts w:ascii="Arial" w:hAnsi="Arial" w:cs="Arial"/>
          <w:bCs/>
          <w:sz w:val="24"/>
          <w:szCs w:val="24"/>
          <w:lang w:val="es-MX"/>
        </w:rPr>
        <w:t xml:space="preserve">       </w:t>
      </w:r>
      <w:r w:rsidRPr="00774F6D">
        <w:rPr>
          <w:rFonts w:ascii="Arial" w:hAnsi="Arial" w:cs="Arial"/>
          <w:b/>
          <w:bCs/>
          <w:sz w:val="24"/>
          <w:szCs w:val="24"/>
          <w:lang w:val="es-MX"/>
        </w:rPr>
        <w:t>2</w:t>
      </w:r>
      <w:r w:rsidRPr="00774F6D">
        <w:rPr>
          <w:rFonts w:ascii="Arial" w:hAnsi="Arial" w:cs="Arial"/>
          <w:b/>
          <w:sz w:val="24"/>
          <w:szCs w:val="24"/>
          <w:lang w:val="es-MX"/>
        </w:rPr>
        <w:t>)</w:t>
      </w:r>
      <w:r w:rsidRPr="00774F6D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Pr="00984E77">
        <w:rPr>
          <w:rFonts w:ascii="Arial" w:hAnsi="Arial" w:cs="Arial"/>
          <w:bCs/>
          <w:sz w:val="24"/>
          <w:szCs w:val="24"/>
          <w:lang w:val="es-MX"/>
        </w:rPr>
        <w:t xml:space="preserve">que </w:t>
      </w:r>
      <w:r w:rsidR="00765C88">
        <w:rPr>
          <w:rFonts w:ascii="Arial" w:hAnsi="Arial" w:cs="Arial"/>
          <w:bCs/>
          <w:sz w:val="24"/>
          <w:szCs w:val="24"/>
          <w:lang w:val="es-MX"/>
        </w:rPr>
        <w:t xml:space="preserve">mediante </w:t>
      </w:r>
      <w:r w:rsidR="004B7A77">
        <w:rPr>
          <w:rFonts w:ascii="Arial" w:hAnsi="Arial" w:cs="Arial"/>
          <w:bCs/>
          <w:sz w:val="24"/>
          <w:szCs w:val="24"/>
          <w:lang w:val="es-MX"/>
        </w:rPr>
        <w:t>Resolución Nº 4596 adoptada</w:t>
      </w:r>
      <w:r w:rsidR="00765C8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984E77">
        <w:rPr>
          <w:rFonts w:ascii="Arial" w:hAnsi="Arial" w:cs="Arial"/>
          <w:bCs/>
          <w:sz w:val="24"/>
          <w:szCs w:val="24"/>
          <w:lang w:val="es-MX"/>
        </w:rPr>
        <w:t xml:space="preserve">en sesión de fecha 28/12/016, este Tribunal acordó observar el gasto, en virtud de que: </w:t>
      </w:r>
    </w:p>
    <w:p w:rsidR="00984E77" w:rsidRPr="00984E77" w:rsidRDefault="00984E77" w:rsidP="008E2D2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74F6D">
        <w:rPr>
          <w:rFonts w:ascii="Arial" w:hAnsi="Arial" w:cs="Arial"/>
          <w:b/>
          <w:sz w:val="24"/>
          <w:szCs w:val="24"/>
          <w:lang w:val="es-MX"/>
        </w:rPr>
        <w:t>2.1)</w:t>
      </w:r>
      <w:r w:rsidRPr="00984E77">
        <w:rPr>
          <w:rFonts w:ascii="Arial" w:hAnsi="Arial" w:cs="Arial"/>
          <w:bCs/>
          <w:sz w:val="24"/>
          <w:szCs w:val="24"/>
        </w:rPr>
        <w:t xml:space="preserve"> si bien </w:t>
      </w:r>
      <w:r w:rsidRPr="00984E77">
        <w:rPr>
          <w:rFonts w:ascii="Arial" w:hAnsi="Arial" w:cs="Arial"/>
          <w:sz w:val="24"/>
          <w:szCs w:val="24"/>
        </w:rPr>
        <w:t xml:space="preserve">para la ponderación de las ofertas </w:t>
      </w:r>
      <w:r w:rsidRPr="00984E77">
        <w:rPr>
          <w:rFonts w:ascii="Arial" w:hAnsi="Arial" w:cs="Arial"/>
          <w:bCs/>
          <w:sz w:val="24"/>
          <w:szCs w:val="24"/>
        </w:rPr>
        <w:t>se</w:t>
      </w:r>
      <w:r w:rsidRPr="00984E77">
        <w:rPr>
          <w:rFonts w:ascii="Arial" w:hAnsi="Arial" w:cs="Arial"/>
          <w:sz w:val="24"/>
          <w:szCs w:val="24"/>
        </w:rPr>
        <w:t xml:space="preserve"> establecieron, en el </w:t>
      </w:r>
      <w:r w:rsidR="00CD6F8C">
        <w:rPr>
          <w:rFonts w:ascii="Arial" w:hAnsi="Arial" w:cs="Arial"/>
          <w:sz w:val="24"/>
          <w:szCs w:val="24"/>
        </w:rPr>
        <w:t>a</w:t>
      </w:r>
      <w:r w:rsidRPr="00984E77">
        <w:rPr>
          <w:rFonts w:ascii="Arial" w:hAnsi="Arial" w:cs="Arial"/>
          <w:sz w:val="24"/>
          <w:szCs w:val="24"/>
        </w:rPr>
        <w:t xml:space="preserve">rt. 20 del pliego, los factores que se tendrían en cuenta para evaluarlas, así como el  máximo porcentaje a asignarles, de conformidad al </w:t>
      </w:r>
      <w:r w:rsidR="00CD6F8C">
        <w:rPr>
          <w:rFonts w:ascii="Arial" w:hAnsi="Arial" w:cs="Arial"/>
          <w:sz w:val="24"/>
          <w:szCs w:val="24"/>
        </w:rPr>
        <w:t>a</w:t>
      </w:r>
      <w:r w:rsidRPr="00984E77">
        <w:rPr>
          <w:rFonts w:ascii="Arial" w:hAnsi="Arial" w:cs="Arial"/>
          <w:sz w:val="24"/>
          <w:szCs w:val="24"/>
        </w:rPr>
        <w:t xml:space="preserve">rt. 48 </w:t>
      </w:r>
      <w:proofErr w:type="spellStart"/>
      <w:r w:rsidR="00CD6F8C">
        <w:rPr>
          <w:rFonts w:ascii="Arial" w:hAnsi="Arial" w:cs="Arial"/>
          <w:sz w:val="24"/>
          <w:szCs w:val="24"/>
        </w:rPr>
        <w:t>l</w:t>
      </w:r>
      <w:r w:rsidRPr="00984E77">
        <w:rPr>
          <w:rFonts w:ascii="Arial" w:hAnsi="Arial" w:cs="Arial"/>
          <w:sz w:val="24"/>
          <w:szCs w:val="24"/>
        </w:rPr>
        <w:t>it.</w:t>
      </w:r>
      <w:proofErr w:type="spellEnd"/>
      <w:r w:rsidRPr="00984E77">
        <w:rPr>
          <w:rFonts w:ascii="Arial" w:hAnsi="Arial" w:cs="Arial"/>
          <w:sz w:val="24"/>
          <w:szCs w:val="24"/>
        </w:rPr>
        <w:t xml:space="preserve"> C  del</w:t>
      </w:r>
      <w:r w:rsidR="00A37139">
        <w:rPr>
          <w:rFonts w:ascii="Arial" w:hAnsi="Arial" w:cs="Arial"/>
          <w:sz w:val="24"/>
          <w:szCs w:val="24"/>
        </w:rPr>
        <w:t xml:space="preserve"> T.O.C.A.F., no se precisaron los</w:t>
      </w:r>
      <w:r w:rsidRPr="00984E77">
        <w:rPr>
          <w:rFonts w:ascii="Arial" w:hAnsi="Arial" w:cs="Arial"/>
          <w:sz w:val="24"/>
          <w:szCs w:val="24"/>
        </w:rPr>
        <w:t xml:space="preserve"> criterios objetivos para determinar los puntajes dentro de cada factor (</w:t>
      </w:r>
      <w:r w:rsidR="00CD6F8C">
        <w:rPr>
          <w:rFonts w:ascii="Arial" w:hAnsi="Arial" w:cs="Arial"/>
          <w:sz w:val="24"/>
          <w:szCs w:val="24"/>
        </w:rPr>
        <w:t>a</w:t>
      </w:r>
      <w:r w:rsidRPr="00984E77">
        <w:rPr>
          <w:rFonts w:ascii="Arial" w:hAnsi="Arial" w:cs="Arial"/>
          <w:sz w:val="24"/>
          <w:szCs w:val="24"/>
        </w:rPr>
        <w:t xml:space="preserve">rt. 65 </w:t>
      </w:r>
      <w:proofErr w:type="spellStart"/>
      <w:r w:rsidR="00CD6F8C">
        <w:rPr>
          <w:rFonts w:ascii="Arial" w:hAnsi="Arial" w:cs="Arial"/>
          <w:sz w:val="24"/>
          <w:szCs w:val="24"/>
        </w:rPr>
        <w:t>l</w:t>
      </w:r>
      <w:r w:rsidRPr="00984E77">
        <w:rPr>
          <w:rFonts w:ascii="Arial" w:hAnsi="Arial" w:cs="Arial"/>
          <w:sz w:val="24"/>
          <w:szCs w:val="24"/>
        </w:rPr>
        <w:t>it.</w:t>
      </w:r>
      <w:proofErr w:type="spellEnd"/>
      <w:r w:rsidRPr="00984E77">
        <w:rPr>
          <w:rFonts w:ascii="Arial" w:hAnsi="Arial" w:cs="Arial"/>
          <w:sz w:val="24"/>
          <w:szCs w:val="24"/>
        </w:rPr>
        <w:t xml:space="preserve"> C del T.O.C.A.F.)</w:t>
      </w:r>
      <w:proofErr w:type="gramStart"/>
      <w:r w:rsidRPr="00984E77">
        <w:rPr>
          <w:rFonts w:ascii="Arial" w:hAnsi="Arial" w:cs="Arial"/>
          <w:sz w:val="24"/>
          <w:szCs w:val="24"/>
        </w:rPr>
        <w:t>;</w:t>
      </w:r>
      <w:r w:rsidR="00CD6F8C">
        <w:rPr>
          <w:rFonts w:ascii="Arial" w:hAnsi="Arial" w:cs="Arial"/>
          <w:sz w:val="24"/>
          <w:szCs w:val="24"/>
        </w:rPr>
        <w:t>y</w:t>
      </w:r>
      <w:proofErr w:type="gramEnd"/>
    </w:p>
    <w:p w:rsidR="00984E77" w:rsidRPr="00984E77" w:rsidRDefault="00984E77" w:rsidP="008E2D2F">
      <w:pPr>
        <w:tabs>
          <w:tab w:val="left" w:pos="2127"/>
        </w:tabs>
        <w:spacing w:after="0" w:line="360" w:lineRule="auto"/>
        <w:jc w:val="both"/>
        <w:rPr>
          <w:rFonts w:ascii="Arial" w:hAnsi="Arial" w:cs="Arial"/>
          <w:b/>
          <w:spacing w:val="-3"/>
          <w:sz w:val="24"/>
          <w:szCs w:val="24"/>
        </w:rPr>
      </w:pPr>
      <w:r w:rsidRPr="00774F6D">
        <w:rPr>
          <w:rFonts w:ascii="Arial" w:hAnsi="Arial" w:cs="Arial"/>
          <w:b/>
          <w:sz w:val="24"/>
          <w:szCs w:val="24"/>
        </w:rPr>
        <w:t>2.</w:t>
      </w:r>
      <w:r w:rsidR="00CD6F8C">
        <w:rPr>
          <w:rFonts w:ascii="Arial" w:hAnsi="Arial" w:cs="Arial"/>
          <w:b/>
          <w:sz w:val="24"/>
          <w:szCs w:val="24"/>
        </w:rPr>
        <w:t>2</w:t>
      </w:r>
      <w:r w:rsidRPr="00774F6D">
        <w:rPr>
          <w:rFonts w:ascii="Arial" w:hAnsi="Arial" w:cs="Arial"/>
          <w:b/>
          <w:sz w:val="24"/>
          <w:szCs w:val="24"/>
        </w:rPr>
        <w:t>)</w:t>
      </w:r>
      <w:r w:rsidRPr="00774F6D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4E77">
        <w:rPr>
          <w:rFonts w:ascii="Arial" w:hAnsi="Arial" w:cs="Arial"/>
          <w:spacing w:val="-3"/>
          <w:sz w:val="24"/>
          <w:szCs w:val="24"/>
        </w:rPr>
        <w:t xml:space="preserve">no se dio cumplimiento a lo dispuesto por el </w:t>
      </w:r>
      <w:r w:rsidR="00CD6F8C">
        <w:rPr>
          <w:rFonts w:ascii="Arial" w:hAnsi="Arial" w:cs="Arial"/>
          <w:spacing w:val="-3"/>
          <w:sz w:val="24"/>
          <w:szCs w:val="24"/>
        </w:rPr>
        <w:t>a</w:t>
      </w:r>
      <w:r w:rsidRPr="00984E77">
        <w:rPr>
          <w:rFonts w:ascii="Arial" w:hAnsi="Arial" w:cs="Arial"/>
          <w:spacing w:val="-3"/>
          <w:sz w:val="24"/>
          <w:szCs w:val="24"/>
        </w:rPr>
        <w:t xml:space="preserve">rt. 15 </w:t>
      </w:r>
      <w:r w:rsidR="00A37139">
        <w:rPr>
          <w:rFonts w:ascii="Arial" w:hAnsi="Arial" w:cs="Arial"/>
          <w:spacing w:val="-3"/>
          <w:sz w:val="24"/>
          <w:szCs w:val="24"/>
        </w:rPr>
        <w:t>del T.O.C.A.F.,  en tanto se comprometió</w:t>
      </w:r>
      <w:r w:rsidRPr="00984E77">
        <w:rPr>
          <w:rFonts w:ascii="Arial" w:hAnsi="Arial" w:cs="Arial"/>
          <w:spacing w:val="-3"/>
          <w:sz w:val="24"/>
          <w:szCs w:val="24"/>
        </w:rPr>
        <w:t xml:space="preserve"> un gasto s</w:t>
      </w:r>
      <w:r w:rsidR="00A37139">
        <w:rPr>
          <w:rFonts w:ascii="Arial" w:hAnsi="Arial" w:cs="Arial"/>
          <w:spacing w:val="-3"/>
          <w:sz w:val="24"/>
          <w:szCs w:val="24"/>
        </w:rPr>
        <w:t>in disponibilidad presupuestal</w:t>
      </w:r>
      <w:r w:rsidR="00CD6F8C">
        <w:rPr>
          <w:rFonts w:ascii="Arial" w:hAnsi="Arial" w:cs="Arial"/>
          <w:spacing w:val="-3"/>
          <w:sz w:val="24"/>
          <w:szCs w:val="24"/>
        </w:rPr>
        <w:t xml:space="preserve"> en el rubro de </w:t>
      </w:r>
      <w:proofErr w:type="spellStart"/>
      <w:r w:rsidR="00CD6F8C">
        <w:rPr>
          <w:rFonts w:ascii="Arial" w:hAnsi="Arial" w:cs="Arial"/>
          <w:spacing w:val="-3"/>
          <w:sz w:val="24"/>
          <w:szCs w:val="24"/>
        </w:rPr>
        <w:t>imputacion</w:t>
      </w:r>
      <w:proofErr w:type="spellEnd"/>
      <w:r w:rsidR="00A37139">
        <w:rPr>
          <w:rFonts w:ascii="Arial" w:hAnsi="Arial" w:cs="Arial"/>
          <w:spacing w:val="-3"/>
          <w:sz w:val="24"/>
          <w:szCs w:val="24"/>
        </w:rPr>
        <w:t>;</w:t>
      </w:r>
    </w:p>
    <w:p w:rsidR="00CD6F8C" w:rsidRDefault="00984E77" w:rsidP="008E2D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84E77">
        <w:rPr>
          <w:bCs/>
          <w:sz w:val="24"/>
          <w:szCs w:val="24"/>
          <w:lang w:val="es-MX"/>
        </w:rPr>
        <w:lastRenderedPageBreak/>
        <w:t xml:space="preserve">                 </w:t>
      </w:r>
      <w:r w:rsidR="004B7A77">
        <w:rPr>
          <w:bCs/>
          <w:sz w:val="24"/>
          <w:szCs w:val="24"/>
          <w:lang w:val="es-MX"/>
        </w:rPr>
        <w:t xml:space="preserve">                              </w:t>
      </w:r>
      <w:r w:rsidR="008E2D2F">
        <w:rPr>
          <w:bCs/>
          <w:sz w:val="24"/>
          <w:szCs w:val="24"/>
          <w:lang w:val="es-MX"/>
        </w:rPr>
        <w:t xml:space="preserve">              </w:t>
      </w:r>
      <w:r w:rsidRPr="00774F6D">
        <w:rPr>
          <w:rFonts w:ascii="Arial" w:hAnsi="Arial" w:cs="Arial"/>
          <w:b/>
          <w:bCs/>
          <w:sz w:val="24"/>
          <w:szCs w:val="24"/>
          <w:lang w:val="es-MX"/>
        </w:rPr>
        <w:t>3)</w:t>
      </w:r>
      <w:r w:rsidRPr="00984E77">
        <w:rPr>
          <w:rFonts w:ascii="Arial" w:hAnsi="Arial" w:cs="Arial"/>
          <w:sz w:val="24"/>
          <w:szCs w:val="24"/>
          <w:lang w:val="es-MX"/>
        </w:rPr>
        <w:t xml:space="preserve"> que</w:t>
      </w:r>
      <w:r w:rsidR="00A37139">
        <w:rPr>
          <w:rFonts w:ascii="Arial" w:hAnsi="Arial" w:cs="Arial"/>
          <w:sz w:val="24"/>
          <w:szCs w:val="24"/>
          <w:lang w:val="es-MX"/>
        </w:rPr>
        <w:t xml:space="preserve"> el Intendente</w:t>
      </w:r>
      <w:r w:rsidR="00F71A75">
        <w:rPr>
          <w:rFonts w:ascii="Arial" w:hAnsi="Arial" w:cs="Arial"/>
          <w:sz w:val="24"/>
          <w:szCs w:val="24"/>
          <w:lang w:val="es-MX"/>
        </w:rPr>
        <w:t xml:space="preserve"> reitero el gasto y este Tribunal mantuvo las observaciones,</w:t>
      </w:r>
    </w:p>
    <w:p w:rsidR="00F71A75" w:rsidRDefault="00CD6F8C" w:rsidP="008E2D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                             </w:t>
      </w:r>
      <w:r w:rsidR="008E2D2F">
        <w:rPr>
          <w:rFonts w:ascii="Arial" w:hAnsi="Arial" w:cs="Arial"/>
          <w:sz w:val="24"/>
          <w:szCs w:val="24"/>
          <w:lang w:val="es-MX"/>
        </w:rPr>
        <w:t xml:space="preserve">     </w:t>
      </w:r>
      <w:r w:rsidRPr="008E2D2F">
        <w:rPr>
          <w:rFonts w:ascii="Arial" w:hAnsi="Arial" w:cs="Arial"/>
          <w:b/>
          <w:sz w:val="24"/>
          <w:szCs w:val="24"/>
          <w:lang w:val="es-MX"/>
        </w:rPr>
        <w:t>4)</w:t>
      </w:r>
      <w:r>
        <w:rPr>
          <w:rFonts w:ascii="Arial" w:hAnsi="Arial" w:cs="Arial"/>
          <w:sz w:val="24"/>
          <w:szCs w:val="24"/>
          <w:lang w:val="es-MX"/>
        </w:rPr>
        <w:t xml:space="preserve"> que </w:t>
      </w:r>
      <w:r w:rsidR="00F71A75">
        <w:rPr>
          <w:rFonts w:ascii="Arial" w:hAnsi="Arial" w:cs="Arial"/>
          <w:sz w:val="24"/>
          <w:szCs w:val="24"/>
          <w:lang w:val="es-MX"/>
        </w:rPr>
        <w:t xml:space="preserve"> con posterioridad existieron sucesivas prórrogas </w:t>
      </w:r>
      <w:r>
        <w:rPr>
          <w:rFonts w:ascii="Arial" w:hAnsi="Arial" w:cs="Arial"/>
          <w:sz w:val="24"/>
          <w:szCs w:val="24"/>
          <w:lang w:val="es-MX"/>
        </w:rPr>
        <w:t xml:space="preserve">cuyos gastos </w:t>
      </w:r>
      <w:r w:rsidR="00F71A75">
        <w:rPr>
          <w:rFonts w:ascii="Arial" w:hAnsi="Arial" w:cs="Arial"/>
          <w:sz w:val="24"/>
          <w:szCs w:val="24"/>
          <w:lang w:val="es-MX"/>
        </w:rPr>
        <w:t xml:space="preserve">también </w:t>
      </w:r>
      <w:r>
        <w:rPr>
          <w:rFonts w:ascii="Arial" w:hAnsi="Arial" w:cs="Arial"/>
          <w:sz w:val="24"/>
          <w:szCs w:val="24"/>
          <w:lang w:val="es-MX"/>
        </w:rPr>
        <w:t>fueron observados</w:t>
      </w:r>
      <w:r w:rsidR="00F71A75">
        <w:rPr>
          <w:rFonts w:ascii="Arial" w:hAnsi="Arial" w:cs="Arial"/>
          <w:sz w:val="24"/>
          <w:szCs w:val="24"/>
          <w:lang w:val="es-MX"/>
        </w:rPr>
        <w:t xml:space="preserve"> y reiterad</w:t>
      </w:r>
      <w:r>
        <w:rPr>
          <w:rFonts w:ascii="Arial" w:hAnsi="Arial" w:cs="Arial"/>
          <w:sz w:val="24"/>
          <w:szCs w:val="24"/>
          <w:lang w:val="es-MX"/>
        </w:rPr>
        <w:t>o</w:t>
      </w:r>
      <w:r w:rsidR="00F71A75">
        <w:rPr>
          <w:rFonts w:ascii="Arial" w:hAnsi="Arial" w:cs="Arial"/>
          <w:sz w:val="24"/>
          <w:szCs w:val="24"/>
          <w:lang w:val="es-MX"/>
        </w:rPr>
        <w:t>s;</w:t>
      </w:r>
    </w:p>
    <w:p w:rsidR="00A14CBB" w:rsidRDefault="00F71A75" w:rsidP="008E2D2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  <w:t xml:space="preserve">       </w:t>
      </w:r>
      <w:r w:rsidR="008E2D2F">
        <w:rPr>
          <w:rFonts w:ascii="Arial" w:hAnsi="Arial" w:cs="Arial"/>
          <w:sz w:val="24"/>
          <w:szCs w:val="24"/>
          <w:lang w:val="es-MX"/>
        </w:rPr>
        <w:t xml:space="preserve">      </w:t>
      </w:r>
      <w:r w:rsidR="00CD6F8C" w:rsidRPr="008E2D2F">
        <w:rPr>
          <w:rFonts w:ascii="Arial" w:hAnsi="Arial" w:cs="Arial"/>
          <w:b/>
          <w:sz w:val="24"/>
          <w:szCs w:val="24"/>
          <w:lang w:val="es-MX"/>
        </w:rPr>
        <w:t>5</w:t>
      </w:r>
      <w:r>
        <w:rPr>
          <w:rFonts w:ascii="Arial" w:hAnsi="Arial" w:cs="Arial"/>
          <w:b/>
          <w:sz w:val="24"/>
          <w:szCs w:val="24"/>
          <w:lang w:val="es-MX"/>
        </w:rPr>
        <w:t xml:space="preserve">) </w:t>
      </w:r>
      <w:r w:rsidR="00A14CBB" w:rsidRPr="007014D0">
        <w:rPr>
          <w:rFonts w:ascii="Arial" w:hAnsi="Arial" w:cs="Arial"/>
          <w:sz w:val="24"/>
          <w:szCs w:val="24"/>
          <w:lang w:val="es-MX"/>
        </w:rPr>
        <w:t>que por Resoluc</w:t>
      </w:r>
      <w:r w:rsidR="00006AE3" w:rsidRPr="007014D0">
        <w:rPr>
          <w:rFonts w:ascii="Arial" w:hAnsi="Arial" w:cs="Arial"/>
          <w:sz w:val="24"/>
          <w:szCs w:val="24"/>
          <w:lang w:val="es-MX"/>
        </w:rPr>
        <w:t>ión  N° 08395/2018</w:t>
      </w:r>
      <w:r w:rsidR="007014D0">
        <w:rPr>
          <w:rFonts w:ascii="Arial" w:hAnsi="Arial" w:cs="Arial"/>
          <w:sz w:val="24"/>
          <w:szCs w:val="24"/>
          <w:lang w:val="es-MX"/>
        </w:rPr>
        <w:t>,</w:t>
      </w:r>
      <w:r w:rsidR="00006AE3" w:rsidRPr="007014D0">
        <w:rPr>
          <w:rFonts w:ascii="Arial" w:hAnsi="Arial" w:cs="Arial"/>
          <w:sz w:val="24"/>
          <w:szCs w:val="24"/>
          <w:lang w:val="es-MX"/>
        </w:rPr>
        <w:t xml:space="preserve"> de</w:t>
      </w:r>
      <w:r w:rsidR="007014D0">
        <w:rPr>
          <w:rFonts w:ascii="Arial" w:hAnsi="Arial" w:cs="Arial"/>
          <w:sz w:val="24"/>
          <w:szCs w:val="24"/>
          <w:lang w:val="es-MX"/>
        </w:rPr>
        <w:t xml:space="preserve"> fecha</w:t>
      </w:r>
      <w:r w:rsidR="00006AE3" w:rsidRPr="007014D0">
        <w:rPr>
          <w:rFonts w:ascii="Arial" w:hAnsi="Arial" w:cs="Arial"/>
          <w:sz w:val="24"/>
          <w:szCs w:val="24"/>
          <w:lang w:val="es-MX"/>
        </w:rPr>
        <w:t xml:space="preserve"> 11/10/</w:t>
      </w:r>
      <w:r w:rsidR="007014D0">
        <w:rPr>
          <w:rFonts w:ascii="Arial" w:hAnsi="Arial" w:cs="Arial"/>
          <w:sz w:val="24"/>
          <w:szCs w:val="24"/>
          <w:lang w:val="es-MX"/>
        </w:rPr>
        <w:t>0</w:t>
      </w:r>
      <w:r w:rsidR="00006AE3" w:rsidRPr="007014D0">
        <w:rPr>
          <w:rFonts w:ascii="Arial" w:hAnsi="Arial" w:cs="Arial"/>
          <w:sz w:val="24"/>
          <w:szCs w:val="24"/>
          <w:lang w:val="es-MX"/>
        </w:rPr>
        <w:t>18</w:t>
      </w:r>
      <w:r w:rsidR="00A14CBB" w:rsidRPr="007014D0">
        <w:rPr>
          <w:rFonts w:ascii="Arial" w:hAnsi="Arial" w:cs="Arial"/>
          <w:sz w:val="24"/>
          <w:szCs w:val="24"/>
          <w:lang w:val="es-MX"/>
        </w:rPr>
        <w:t xml:space="preserve">, el </w:t>
      </w:r>
      <w:r w:rsidR="007014D0">
        <w:rPr>
          <w:rFonts w:ascii="Arial" w:hAnsi="Arial" w:cs="Arial"/>
          <w:sz w:val="24"/>
          <w:szCs w:val="24"/>
          <w:lang w:val="es-MX"/>
        </w:rPr>
        <w:t xml:space="preserve">Ejecutivo Departamental dispuso una </w:t>
      </w:r>
      <w:r w:rsidR="00CB7EAC">
        <w:rPr>
          <w:rFonts w:ascii="Arial" w:hAnsi="Arial" w:cs="Arial"/>
          <w:sz w:val="24"/>
          <w:szCs w:val="24"/>
          <w:lang w:val="es-MX"/>
        </w:rPr>
        <w:t>nueva</w:t>
      </w:r>
      <w:r w:rsidR="00A14CBB">
        <w:rPr>
          <w:rFonts w:ascii="Arial" w:hAnsi="Arial" w:cs="Arial"/>
          <w:sz w:val="24"/>
          <w:szCs w:val="24"/>
          <w:lang w:val="es-MX"/>
        </w:rPr>
        <w:t xml:space="preserve"> prórroga del</w:t>
      </w:r>
      <w:r w:rsidR="007014D0">
        <w:rPr>
          <w:rFonts w:ascii="Arial" w:hAnsi="Arial" w:cs="Arial"/>
          <w:sz w:val="24"/>
          <w:szCs w:val="24"/>
          <w:lang w:val="es-MX"/>
        </w:rPr>
        <w:t xml:space="preserve"> llamado, </w:t>
      </w:r>
      <w:r w:rsidR="00A14CBB">
        <w:rPr>
          <w:rFonts w:ascii="Arial" w:hAnsi="Arial" w:cs="Arial"/>
          <w:sz w:val="24"/>
          <w:szCs w:val="24"/>
          <w:lang w:val="es-MX"/>
        </w:rPr>
        <w:t>por e</w:t>
      </w:r>
      <w:r w:rsidR="00006AE3">
        <w:rPr>
          <w:rFonts w:ascii="Arial" w:hAnsi="Arial" w:cs="Arial"/>
          <w:sz w:val="24"/>
          <w:szCs w:val="24"/>
          <w:lang w:val="es-MX"/>
        </w:rPr>
        <w:t>l t</w:t>
      </w:r>
      <w:r w:rsidR="00A14CBB">
        <w:rPr>
          <w:rFonts w:ascii="Arial" w:hAnsi="Arial" w:cs="Arial"/>
          <w:sz w:val="24"/>
          <w:szCs w:val="24"/>
          <w:lang w:val="es-MX"/>
        </w:rPr>
        <w:t xml:space="preserve">érmino de un año  a la </w:t>
      </w:r>
      <w:r w:rsidR="00CD6F8C">
        <w:rPr>
          <w:rFonts w:ascii="Arial" w:hAnsi="Arial" w:cs="Arial"/>
          <w:sz w:val="24"/>
          <w:szCs w:val="24"/>
          <w:lang w:val="es-MX"/>
        </w:rPr>
        <w:t>e</w:t>
      </w:r>
      <w:r w:rsidR="00A14CBB">
        <w:rPr>
          <w:rFonts w:ascii="Arial" w:hAnsi="Arial" w:cs="Arial"/>
          <w:sz w:val="24"/>
          <w:szCs w:val="24"/>
          <w:lang w:val="es-MX"/>
        </w:rPr>
        <w:t>mpresa Vivero Oriente SRL.</w:t>
      </w:r>
      <w:r w:rsidR="00B71E9C">
        <w:rPr>
          <w:rFonts w:ascii="Arial" w:hAnsi="Arial" w:cs="Arial"/>
          <w:sz w:val="24"/>
          <w:szCs w:val="24"/>
          <w:lang w:val="es-MX"/>
        </w:rPr>
        <w:t>,</w:t>
      </w:r>
      <w:r w:rsidR="00A14CBB">
        <w:rPr>
          <w:rFonts w:ascii="Arial" w:hAnsi="Arial" w:cs="Arial"/>
          <w:sz w:val="24"/>
          <w:szCs w:val="24"/>
          <w:lang w:val="es-MX"/>
        </w:rPr>
        <w:t xml:space="preserve"> </w:t>
      </w:r>
      <w:r w:rsidR="00006AE3">
        <w:rPr>
          <w:rFonts w:ascii="Arial" w:hAnsi="Arial" w:cs="Arial"/>
          <w:sz w:val="24"/>
          <w:szCs w:val="24"/>
          <w:lang w:val="es-MX"/>
        </w:rPr>
        <w:t xml:space="preserve">en </w:t>
      </w:r>
      <w:r w:rsidR="00A14CBB">
        <w:rPr>
          <w:rFonts w:ascii="Arial" w:hAnsi="Arial" w:cs="Arial"/>
          <w:sz w:val="24"/>
          <w:szCs w:val="24"/>
          <w:lang w:val="es-MX"/>
        </w:rPr>
        <w:t>las condiciones  establecidas en los pliegos de condiciones;</w:t>
      </w:r>
      <w:r w:rsidR="00B71E9C">
        <w:rPr>
          <w:rFonts w:ascii="Arial" w:hAnsi="Arial" w:cs="Arial"/>
          <w:sz w:val="24"/>
          <w:szCs w:val="24"/>
          <w:lang w:val="es-MX"/>
        </w:rPr>
        <w:t>-</w:t>
      </w:r>
    </w:p>
    <w:p w:rsidR="00A14CBB" w:rsidRDefault="00CB7EAC" w:rsidP="008E2D2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  <w:r w:rsidRPr="00006AE3">
        <w:rPr>
          <w:rFonts w:ascii="Arial" w:hAnsi="Arial" w:cs="Arial"/>
          <w:b/>
          <w:sz w:val="24"/>
          <w:szCs w:val="24"/>
          <w:lang w:val="es-MX"/>
        </w:rPr>
        <w:t xml:space="preserve">                </w:t>
      </w:r>
      <w:r w:rsidR="00F71A75">
        <w:rPr>
          <w:rFonts w:ascii="Arial" w:hAnsi="Arial" w:cs="Arial"/>
          <w:b/>
          <w:sz w:val="24"/>
          <w:szCs w:val="24"/>
          <w:lang w:val="es-MX"/>
        </w:rPr>
        <w:t xml:space="preserve">       </w:t>
      </w:r>
      <w:r w:rsidR="008E2D2F">
        <w:rPr>
          <w:rFonts w:ascii="Arial" w:hAnsi="Arial" w:cs="Arial"/>
          <w:b/>
          <w:sz w:val="24"/>
          <w:szCs w:val="24"/>
          <w:lang w:val="es-MX"/>
        </w:rPr>
        <w:t xml:space="preserve">        </w:t>
      </w:r>
      <w:r w:rsidR="00F71A75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CD6F8C">
        <w:rPr>
          <w:rFonts w:ascii="Arial" w:hAnsi="Arial" w:cs="Arial"/>
          <w:b/>
          <w:sz w:val="24"/>
          <w:szCs w:val="24"/>
          <w:lang w:val="es-MX"/>
        </w:rPr>
        <w:t>6</w:t>
      </w:r>
      <w:r w:rsidRPr="00006AE3">
        <w:rPr>
          <w:rFonts w:ascii="Arial" w:hAnsi="Arial" w:cs="Arial"/>
          <w:b/>
          <w:sz w:val="24"/>
          <w:szCs w:val="24"/>
          <w:lang w:val="es-MX"/>
        </w:rPr>
        <w:t>)</w:t>
      </w:r>
      <w:r w:rsidR="00006AE3">
        <w:rPr>
          <w:rFonts w:ascii="Arial" w:hAnsi="Arial" w:cs="Arial"/>
          <w:sz w:val="24"/>
          <w:szCs w:val="24"/>
          <w:lang w:val="es-MX"/>
        </w:rPr>
        <w:t xml:space="preserve"> que </w:t>
      </w:r>
      <w:r w:rsidR="00B71E9C">
        <w:rPr>
          <w:rFonts w:ascii="Arial" w:hAnsi="Arial" w:cs="Arial"/>
          <w:sz w:val="24"/>
          <w:szCs w:val="24"/>
          <w:lang w:val="es-MX"/>
        </w:rPr>
        <w:t>mediante Resolución N° 3541/18, adoptada en sesión de fecha 14/</w:t>
      </w:r>
      <w:r w:rsidR="00F71A75">
        <w:rPr>
          <w:rFonts w:ascii="Arial" w:hAnsi="Arial" w:cs="Arial"/>
          <w:sz w:val="24"/>
          <w:szCs w:val="24"/>
          <w:lang w:val="es-MX"/>
        </w:rPr>
        <w:t>1</w:t>
      </w:r>
      <w:r w:rsidR="00B71E9C">
        <w:rPr>
          <w:rFonts w:ascii="Arial" w:hAnsi="Arial" w:cs="Arial"/>
          <w:sz w:val="24"/>
          <w:szCs w:val="24"/>
          <w:lang w:val="es-MX"/>
        </w:rPr>
        <w:t>1/018, este Tribunal observó el gasto</w:t>
      </w:r>
      <w:r w:rsidR="00CD6F8C">
        <w:rPr>
          <w:rFonts w:ascii="Arial" w:hAnsi="Arial" w:cs="Arial"/>
          <w:sz w:val="24"/>
          <w:szCs w:val="24"/>
          <w:lang w:val="es-MX"/>
        </w:rPr>
        <w:t>,</w:t>
      </w:r>
      <w:r w:rsidR="00B71E9C">
        <w:rPr>
          <w:rFonts w:ascii="Arial" w:hAnsi="Arial" w:cs="Arial"/>
          <w:sz w:val="24"/>
          <w:szCs w:val="24"/>
          <w:lang w:val="es-MX"/>
        </w:rPr>
        <w:t xml:space="preserve"> por incumplimiento de </w:t>
      </w:r>
      <w:r w:rsidR="00CD6F8C">
        <w:rPr>
          <w:rFonts w:ascii="Arial" w:hAnsi="Arial" w:cs="Arial"/>
          <w:sz w:val="24"/>
          <w:szCs w:val="24"/>
          <w:lang w:val="es-MX"/>
        </w:rPr>
        <w:t>lo dispuesto por el a</w:t>
      </w:r>
      <w:r w:rsidR="00B71E9C">
        <w:rPr>
          <w:rFonts w:ascii="Arial" w:hAnsi="Arial" w:cs="Arial"/>
          <w:sz w:val="24"/>
          <w:szCs w:val="24"/>
          <w:lang w:val="es-MX"/>
        </w:rPr>
        <w:t>rt. 15 del T.O.C.A.F;</w:t>
      </w:r>
    </w:p>
    <w:p w:rsidR="00B71E9C" w:rsidRDefault="00B71E9C" w:rsidP="008E2D2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              </w:t>
      </w:r>
      <w:r w:rsidR="00F71A75">
        <w:rPr>
          <w:rFonts w:ascii="Arial" w:hAnsi="Arial" w:cs="Arial"/>
          <w:b/>
          <w:sz w:val="24"/>
          <w:szCs w:val="24"/>
          <w:lang w:val="es-MX"/>
        </w:rPr>
        <w:t xml:space="preserve">       </w:t>
      </w:r>
      <w:r w:rsidR="008E2D2F">
        <w:rPr>
          <w:rFonts w:ascii="Arial" w:hAnsi="Arial" w:cs="Arial"/>
          <w:b/>
          <w:sz w:val="24"/>
          <w:szCs w:val="24"/>
          <w:lang w:val="es-MX"/>
        </w:rPr>
        <w:t xml:space="preserve">           </w:t>
      </w:r>
      <w:r w:rsidR="00CD6F8C">
        <w:rPr>
          <w:rFonts w:ascii="Arial" w:hAnsi="Arial" w:cs="Arial"/>
          <w:b/>
          <w:sz w:val="24"/>
          <w:szCs w:val="24"/>
          <w:lang w:val="es-MX"/>
        </w:rPr>
        <w:t>7</w:t>
      </w:r>
      <w:r w:rsidRPr="00006AE3">
        <w:rPr>
          <w:rFonts w:ascii="Arial" w:hAnsi="Arial" w:cs="Arial"/>
          <w:b/>
          <w:sz w:val="24"/>
          <w:szCs w:val="24"/>
          <w:lang w:val="es-MX"/>
        </w:rPr>
        <w:t>)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7014D0">
        <w:rPr>
          <w:rFonts w:ascii="Arial" w:hAnsi="Arial" w:cs="Arial"/>
          <w:sz w:val="24"/>
          <w:szCs w:val="24"/>
          <w:lang w:val="es-MX"/>
        </w:rPr>
        <w:t xml:space="preserve">que </w:t>
      </w:r>
      <w:r>
        <w:rPr>
          <w:rFonts w:ascii="Arial" w:hAnsi="Arial" w:cs="Arial"/>
          <w:sz w:val="24"/>
          <w:szCs w:val="24"/>
          <w:lang w:val="es-MX"/>
        </w:rPr>
        <w:t>mediante</w:t>
      </w:r>
      <w:r w:rsidRPr="007014D0">
        <w:rPr>
          <w:rFonts w:ascii="Arial" w:hAnsi="Arial" w:cs="Arial"/>
          <w:sz w:val="24"/>
          <w:szCs w:val="24"/>
          <w:lang w:val="es-MX"/>
        </w:rPr>
        <w:t xml:space="preserve"> Resolución N° </w:t>
      </w:r>
      <w:r>
        <w:rPr>
          <w:rFonts w:ascii="Arial" w:hAnsi="Arial" w:cs="Arial"/>
          <w:sz w:val="24"/>
          <w:szCs w:val="24"/>
          <w:lang w:val="es-MX"/>
        </w:rPr>
        <w:t>1</w:t>
      </w:r>
      <w:r w:rsidRPr="007014D0">
        <w:rPr>
          <w:rFonts w:ascii="Arial" w:hAnsi="Arial" w:cs="Arial"/>
          <w:sz w:val="24"/>
          <w:szCs w:val="24"/>
          <w:lang w:val="es-MX"/>
        </w:rPr>
        <w:t>0</w:t>
      </w:r>
      <w:r>
        <w:rPr>
          <w:rFonts w:ascii="Arial" w:hAnsi="Arial" w:cs="Arial"/>
          <w:sz w:val="24"/>
          <w:szCs w:val="24"/>
          <w:lang w:val="es-MX"/>
        </w:rPr>
        <w:t>469</w:t>
      </w:r>
      <w:r w:rsidRPr="007014D0">
        <w:rPr>
          <w:rFonts w:ascii="Arial" w:hAnsi="Arial" w:cs="Arial"/>
          <w:sz w:val="24"/>
          <w:szCs w:val="24"/>
          <w:lang w:val="es-MX"/>
        </w:rPr>
        <w:t>/201</w:t>
      </w:r>
      <w:r>
        <w:rPr>
          <w:rFonts w:ascii="Arial" w:hAnsi="Arial" w:cs="Arial"/>
          <w:sz w:val="24"/>
          <w:szCs w:val="24"/>
          <w:lang w:val="es-MX"/>
        </w:rPr>
        <w:t>,</w:t>
      </w:r>
      <w:r w:rsidRPr="007014D0">
        <w:rPr>
          <w:rFonts w:ascii="Arial" w:hAnsi="Arial" w:cs="Arial"/>
          <w:sz w:val="24"/>
          <w:szCs w:val="24"/>
          <w:lang w:val="es-MX"/>
        </w:rPr>
        <w:t xml:space="preserve"> de</w:t>
      </w:r>
      <w:r>
        <w:rPr>
          <w:rFonts w:ascii="Arial" w:hAnsi="Arial" w:cs="Arial"/>
          <w:sz w:val="24"/>
          <w:szCs w:val="24"/>
          <w:lang w:val="es-MX"/>
        </w:rPr>
        <w:t xml:space="preserve"> fecha</w:t>
      </w:r>
      <w:r w:rsidRPr="007014D0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7</w:t>
      </w:r>
      <w:r w:rsidRPr="007014D0">
        <w:rPr>
          <w:rFonts w:ascii="Arial" w:hAnsi="Arial" w:cs="Arial"/>
          <w:sz w:val="24"/>
          <w:szCs w:val="24"/>
          <w:lang w:val="es-MX"/>
        </w:rPr>
        <w:t>/1</w:t>
      </w:r>
      <w:r>
        <w:rPr>
          <w:rFonts w:ascii="Arial" w:hAnsi="Arial" w:cs="Arial"/>
          <w:sz w:val="24"/>
          <w:szCs w:val="24"/>
          <w:lang w:val="es-MX"/>
        </w:rPr>
        <w:t>2</w:t>
      </w:r>
      <w:r w:rsidRPr="007014D0">
        <w:rPr>
          <w:rFonts w:ascii="Arial" w:hAnsi="Arial" w:cs="Arial"/>
          <w:sz w:val="24"/>
          <w:szCs w:val="24"/>
          <w:lang w:val="es-MX"/>
        </w:rPr>
        <w:t>/</w:t>
      </w:r>
      <w:r>
        <w:rPr>
          <w:rFonts w:ascii="Arial" w:hAnsi="Arial" w:cs="Arial"/>
          <w:sz w:val="24"/>
          <w:szCs w:val="24"/>
          <w:lang w:val="es-MX"/>
        </w:rPr>
        <w:t>0</w:t>
      </w:r>
      <w:r w:rsidRPr="007014D0">
        <w:rPr>
          <w:rFonts w:ascii="Arial" w:hAnsi="Arial" w:cs="Arial"/>
          <w:sz w:val="24"/>
          <w:szCs w:val="24"/>
          <w:lang w:val="es-MX"/>
        </w:rPr>
        <w:t xml:space="preserve">18, el </w:t>
      </w:r>
      <w:r>
        <w:rPr>
          <w:rFonts w:ascii="Arial" w:hAnsi="Arial" w:cs="Arial"/>
          <w:sz w:val="24"/>
          <w:szCs w:val="24"/>
          <w:lang w:val="es-MX"/>
        </w:rPr>
        <w:t xml:space="preserve">Ejecutivo Departamental reiteró el gasto dispuesto por </w:t>
      </w:r>
      <w:r w:rsidRPr="007014D0">
        <w:rPr>
          <w:rFonts w:ascii="Arial" w:hAnsi="Arial" w:cs="Arial"/>
          <w:sz w:val="24"/>
          <w:szCs w:val="24"/>
          <w:lang w:val="es-MX"/>
        </w:rPr>
        <w:t>Resolución  N° 08395/2018</w:t>
      </w:r>
      <w:r>
        <w:rPr>
          <w:rFonts w:ascii="Arial" w:hAnsi="Arial" w:cs="Arial"/>
          <w:sz w:val="24"/>
          <w:szCs w:val="24"/>
          <w:lang w:val="es-MX"/>
        </w:rPr>
        <w:t>,</w:t>
      </w:r>
      <w:r w:rsidRPr="007014D0">
        <w:rPr>
          <w:rFonts w:ascii="Arial" w:hAnsi="Arial" w:cs="Arial"/>
          <w:sz w:val="24"/>
          <w:szCs w:val="24"/>
          <w:lang w:val="es-MX"/>
        </w:rPr>
        <w:t xml:space="preserve"> de</w:t>
      </w:r>
      <w:r>
        <w:rPr>
          <w:rFonts w:ascii="Arial" w:hAnsi="Arial" w:cs="Arial"/>
          <w:sz w:val="24"/>
          <w:szCs w:val="24"/>
          <w:lang w:val="es-MX"/>
        </w:rPr>
        <w:t xml:space="preserve"> fecha</w:t>
      </w:r>
      <w:r w:rsidRPr="007014D0">
        <w:rPr>
          <w:rFonts w:ascii="Arial" w:hAnsi="Arial" w:cs="Arial"/>
          <w:sz w:val="24"/>
          <w:szCs w:val="24"/>
          <w:lang w:val="es-MX"/>
        </w:rPr>
        <w:t xml:space="preserve"> 11/10/</w:t>
      </w:r>
      <w:r>
        <w:rPr>
          <w:rFonts w:ascii="Arial" w:hAnsi="Arial" w:cs="Arial"/>
          <w:sz w:val="24"/>
          <w:szCs w:val="24"/>
          <w:lang w:val="es-MX"/>
        </w:rPr>
        <w:t>0</w:t>
      </w:r>
      <w:r w:rsidRPr="007014D0">
        <w:rPr>
          <w:rFonts w:ascii="Arial" w:hAnsi="Arial" w:cs="Arial"/>
          <w:sz w:val="24"/>
          <w:szCs w:val="24"/>
          <w:lang w:val="es-MX"/>
        </w:rPr>
        <w:t>18</w:t>
      </w:r>
      <w:r w:rsidR="00F71A75">
        <w:rPr>
          <w:rFonts w:ascii="Arial" w:hAnsi="Arial" w:cs="Arial"/>
          <w:sz w:val="24"/>
          <w:szCs w:val="24"/>
          <w:lang w:val="es-MX"/>
        </w:rPr>
        <w:t xml:space="preserve">, </w:t>
      </w:r>
      <w:r w:rsidR="00CD6F8C">
        <w:rPr>
          <w:rFonts w:ascii="Arial" w:hAnsi="Arial" w:cs="Arial"/>
          <w:sz w:val="24"/>
          <w:szCs w:val="24"/>
          <w:lang w:val="es-MX"/>
        </w:rPr>
        <w:t xml:space="preserve">aduciendo que </w:t>
      </w:r>
      <w:r w:rsidR="00F71A75">
        <w:rPr>
          <w:rFonts w:ascii="Arial" w:hAnsi="Arial" w:cs="Arial"/>
          <w:sz w:val="24"/>
          <w:szCs w:val="24"/>
          <w:lang w:val="es-MX"/>
        </w:rPr>
        <w:t>resulta inaplazable insistir en el mismo;</w:t>
      </w:r>
    </w:p>
    <w:p w:rsidR="00A264EA" w:rsidRPr="00A264EA" w:rsidRDefault="00A264EA" w:rsidP="008E2D2F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UY" w:eastAsia="es-ES"/>
        </w:rPr>
      </w:pPr>
      <w:r w:rsidRPr="00A264EA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ES"/>
        </w:rPr>
        <w:t>CONSIDERANDO: 1)</w:t>
      </w:r>
      <w:r w:rsidRPr="00A264EA">
        <w:rPr>
          <w:rFonts w:ascii="Arial" w:eastAsia="Times New Roman" w:hAnsi="Arial" w:cs="Arial"/>
          <w:bCs/>
          <w:color w:val="000000"/>
          <w:sz w:val="24"/>
          <w:szCs w:val="24"/>
          <w:lang w:val="es-UY" w:eastAsia="es-ES"/>
        </w:rPr>
        <w:t xml:space="preserve"> que el </w:t>
      </w:r>
      <w:r w:rsidR="00CD6F8C">
        <w:rPr>
          <w:rFonts w:ascii="Arial" w:eastAsia="Times New Roman" w:hAnsi="Arial" w:cs="Arial"/>
          <w:bCs/>
          <w:color w:val="000000"/>
          <w:sz w:val="24"/>
          <w:szCs w:val="24"/>
          <w:lang w:val="es-UY" w:eastAsia="es-ES"/>
        </w:rPr>
        <w:t>a</w:t>
      </w:r>
      <w:r w:rsidRPr="00A264EA">
        <w:rPr>
          <w:rFonts w:ascii="Arial" w:eastAsia="Times New Roman" w:hAnsi="Arial" w:cs="Arial"/>
          <w:bCs/>
          <w:color w:val="000000"/>
          <w:sz w:val="24"/>
          <w:szCs w:val="24"/>
          <w:lang w:val="es-UY" w:eastAsia="es-ES"/>
        </w:rPr>
        <w:t>rt</w:t>
      </w:r>
      <w:r w:rsidR="00B71E9C">
        <w:rPr>
          <w:rFonts w:ascii="Arial" w:eastAsia="Times New Roman" w:hAnsi="Arial" w:cs="Arial"/>
          <w:bCs/>
          <w:color w:val="000000"/>
          <w:sz w:val="24"/>
          <w:szCs w:val="24"/>
          <w:lang w:val="es-UY" w:eastAsia="es-ES"/>
        </w:rPr>
        <w:t>.</w:t>
      </w:r>
      <w:r w:rsidRPr="00A264EA">
        <w:rPr>
          <w:rFonts w:ascii="Arial" w:eastAsia="Times New Roman" w:hAnsi="Arial" w:cs="Arial"/>
          <w:bCs/>
          <w:color w:val="000000"/>
          <w:sz w:val="24"/>
          <w:szCs w:val="24"/>
          <w:lang w:val="es-UY" w:eastAsia="es-ES"/>
        </w:rPr>
        <w:t xml:space="preserve"> 475 de la Ley 17.296 establece que los Ordenadores de gastos y pagos, al ejercer la facultad de insistencia o reiteración que les acuerda el </w:t>
      </w:r>
      <w:proofErr w:type="spellStart"/>
      <w:r w:rsidR="00CD6F8C">
        <w:rPr>
          <w:rFonts w:ascii="Arial" w:eastAsia="Times New Roman" w:hAnsi="Arial" w:cs="Arial"/>
          <w:bCs/>
          <w:color w:val="000000"/>
          <w:sz w:val="24"/>
          <w:szCs w:val="24"/>
          <w:lang w:val="es-UY" w:eastAsia="es-ES"/>
        </w:rPr>
        <w:t>l</w:t>
      </w:r>
      <w:r w:rsidRPr="00A264EA">
        <w:rPr>
          <w:rFonts w:ascii="Arial" w:eastAsia="Times New Roman" w:hAnsi="Arial" w:cs="Arial"/>
          <w:bCs/>
          <w:color w:val="000000"/>
          <w:sz w:val="24"/>
          <w:szCs w:val="24"/>
          <w:lang w:val="es-UY" w:eastAsia="es-ES"/>
        </w:rPr>
        <w:t>it.</w:t>
      </w:r>
      <w:proofErr w:type="spellEnd"/>
      <w:r w:rsidRPr="00A264EA">
        <w:rPr>
          <w:rFonts w:ascii="Arial" w:eastAsia="Times New Roman" w:hAnsi="Arial" w:cs="Arial"/>
          <w:bCs/>
          <w:color w:val="000000"/>
          <w:sz w:val="24"/>
          <w:szCs w:val="24"/>
          <w:lang w:val="es-UY" w:eastAsia="es-ES"/>
        </w:rPr>
        <w:t xml:space="preserve"> B) del </w:t>
      </w:r>
      <w:r w:rsidR="00CD6F8C">
        <w:rPr>
          <w:rFonts w:ascii="Arial" w:eastAsia="Times New Roman" w:hAnsi="Arial" w:cs="Arial"/>
          <w:bCs/>
          <w:color w:val="000000"/>
          <w:sz w:val="24"/>
          <w:szCs w:val="24"/>
          <w:lang w:val="es-UY" w:eastAsia="es-ES"/>
        </w:rPr>
        <w:t>a</w:t>
      </w:r>
      <w:r w:rsidRPr="00A264EA">
        <w:rPr>
          <w:rFonts w:ascii="Arial" w:eastAsia="Times New Roman" w:hAnsi="Arial" w:cs="Arial"/>
          <w:bCs/>
          <w:color w:val="000000"/>
          <w:sz w:val="24"/>
          <w:szCs w:val="24"/>
          <w:lang w:val="es-UY" w:eastAsia="es-ES"/>
        </w:rPr>
        <w:t xml:space="preserve">rt. 211 de la Constitución de la República, deben hacerlo en forma fundada, expresando de manera detallada los motivos que justifican, a su juicio, seguir el curso del gasto o del pago;- </w:t>
      </w:r>
    </w:p>
    <w:p w:rsidR="00A264EA" w:rsidRPr="00A264EA" w:rsidRDefault="00A264EA" w:rsidP="00A264E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UY" w:eastAsia="es-ES"/>
        </w:rPr>
      </w:pPr>
      <w:r w:rsidRPr="00A264EA">
        <w:rPr>
          <w:rFonts w:ascii="Arial" w:eastAsia="Times New Roman" w:hAnsi="Arial" w:cs="Arial"/>
          <w:bCs/>
          <w:color w:val="000000"/>
          <w:sz w:val="24"/>
          <w:szCs w:val="24"/>
          <w:lang w:val="es-UY" w:eastAsia="es-ES"/>
        </w:rPr>
        <w:t xml:space="preserve">                      </w:t>
      </w:r>
      <w:r w:rsidR="00CD6F8C">
        <w:rPr>
          <w:rFonts w:ascii="Arial" w:eastAsia="Times New Roman" w:hAnsi="Arial" w:cs="Arial"/>
          <w:bCs/>
          <w:color w:val="000000"/>
          <w:sz w:val="24"/>
          <w:szCs w:val="24"/>
          <w:lang w:val="es-UY" w:eastAsia="es-ES"/>
        </w:rPr>
        <w:t xml:space="preserve">          </w:t>
      </w:r>
      <w:r w:rsidR="008E2D2F">
        <w:rPr>
          <w:rFonts w:ascii="Arial" w:eastAsia="Times New Roman" w:hAnsi="Arial" w:cs="Arial"/>
          <w:bCs/>
          <w:color w:val="000000"/>
          <w:sz w:val="24"/>
          <w:szCs w:val="24"/>
          <w:lang w:val="es-UY" w:eastAsia="es-ES"/>
        </w:rPr>
        <w:t xml:space="preserve">         </w:t>
      </w:r>
      <w:r w:rsidRPr="00B71E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ES"/>
        </w:rPr>
        <w:t>2)</w:t>
      </w:r>
      <w:r w:rsidRPr="00A264EA">
        <w:rPr>
          <w:rFonts w:ascii="Arial" w:eastAsia="Times New Roman" w:hAnsi="Arial" w:cs="Arial"/>
          <w:bCs/>
          <w:color w:val="000000"/>
          <w:sz w:val="24"/>
          <w:szCs w:val="24"/>
          <w:lang w:val="es-UY" w:eastAsia="es-ES"/>
        </w:rPr>
        <w:t xml:space="preserve"> que los fundamentos esgrimidos por la Administración no enervan las causales de observación formuladas por este Tribunal, manteniéndose incambiadas las razones que dieron lugar a la misma;-</w:t>
      </w:r>
    </w:p>
    <w:p w:rsidR="00A264EA" w:rsidRPr="00A264EA" w:rsidRDefault="00A264EA" w:rsidP="008E2D2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A264EA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ATENTO:</w:t>
      </w:r>
      <w:r w:rsidRPr="00A264EA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a lo ex</w:t>
      </w:r>
      <w:r w:rsidR="00CD6F8C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puesto y a lo dispuesto por el a</w:t>
      </w:r>
      <w:r w:rsidRPr="00A264EA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rt. 211 </w:t>
      </w:r>
      <w:proofErr w:type="spellStart"/>
      <w:r w:rsidR="00CD6F8C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l</w:t>
      </w:r>
      <w:r w:rsidRPr="00A264EA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it.</w:t>
      </w:r>
      <w:proofErr w:type="spellEnd"/>
      <w:r w:rsidRPr="00A264EA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B) de la Constitución de la República;</w:t>
      </w:r>
    </w:p>
    <w:p w:rsidR="00A264EA" w:rsidRPr="00A264EA" w:rsidRDefault="00A264EA" w:rsidP="00A264EA">
      <w:pPr>
        <w:keepNext/>
        <w:keepLines/>
        <w:spacing w:before="48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es-ES"/>
        </w:rPr>
      </w:pPr>
      <w:r w:rsidRPr="00A264EA">
        <w:rPr>
          <w:rFonts w:ascii="Arial" w:hAnsi="Arial" w:cs="Arial"/>
          <w:b/>
          <w:bCs/>
          <w:sz w:val="24"/>
          <w:szCs w:val="24"/>
          <w:lang w:eastAsia="es-ES"/>
        </w:rPr>
        <w:lastRenderedPageBreak/>
        <w:t>EL TRIBUNAL ACUERDA:</w:t>
      </w:r>
    </w:p>
    <w:p w:rsidR="00B71E9C" w:rsidRPr="00B71E9C" w:rsidRDefault="00A264EA" w:rsidP="008E2D2F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B71E9C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Mantener la observación formulada mediante Resolución</w:t>
      </w:r>
      <w:r w:rsidR="00B71E9C" w:rsidRPr="00B71E9C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N° 3541/18, </w:t>
      </w:r>
      <w:r w:rsidR="00F71A75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adoptada en sesión de fecha 14/1</w:t>
      </w:r>
      <w:r w:rsidR="00B71E9C" w:rsidRPr="00B71E9C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1/018</w:t>
      </w:r>
      <w:r w:rsidR="00B71E9C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;</w:t>
      </w:r>
    </w:p>
    <w:p w:rsidR="00A264EA" w:rsidRPr="00B71E9C" w:rsidRDefault="00A264EA" w:rsidP="008E2D2F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B71E9C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Dar cuenta a la Junta Departamental;</w:t>
      </w:r>
      <w:r w:rsidR="008E2D2F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y</w:t>
      </w:r>
    </w:p>
    <w:p w:rsidR="00A264EA" w:rsidRPr="00A264EA" w:rsidRDefault="00A264EA" w:rsidP="008E2D2F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A264EA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Comunicar a la Intendencia de Maldonado y a la Contadora Delegada</w:t>
      </w:r>
      <w:r w:rsidR="00CD6F8C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respectiva</w:t>
      </w:r>
      <w:r w:rsidRPr="00A264EA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.</w:t>
      </w:r>
    </w:p>
    <w:p w:rsidR="00441BE7" w:rsidRDefault="008E2D2F" w:rsidP="00712D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bookmarkStart w:id="0" w:name="_GoBack"/>
      <w:bookmarkEnd w:id="0"/>
      <w:proofErr w:type="spellEnd"/>
      <w:proofErr w:type="gramEnd"/>
    </w:p>
    <w:sectPr w:rsidR="00441BE7" w:rsidSect="008E2D2F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B35EE"/>
    <w:multiLevelType w:val="hybridMultilevel"/>
    <w:tmpl w:val="D390D79A"/>
    <w:lvl w:ilvl="0" w:tplc="CD1061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76B92"/>
    <w:multiLevelType w:val="singleLevel"/>
    <w:tmpl w:val="760636E8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</w:abstractNum>
  <w:abstractNum w:abstractNumId="2">
    <w:nsid w:val="31A546DC"/>
    <w:multiLevelType w:val="hybridMultilevel"/>
    <w:tmpl w:val="5E4CED1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E7E4C"/>
    <w:multiLevelType w:val="hybridMultilevel"/>
    <w:tmpl w:val="FFB8BF82"/>
    <w:lvl w:ilvl="0" w:tplc="94F04F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5C"/>
    <w:rsid w:val="00006AE3"/>
    <w:rsid w:val="00063878"/>
    <w:rsid w:val="000913A6"/>
    <w:rsid w:val="000D1966"/>
    <w:rsid w:val="000D33FB"/>
    <w:rsid w:val="001847B3"/>
    <w:rsid w:val="001D6F06"/>
    <w:rsid w:val="001E1F67"/>
    <w:rsid w:val="00310C5D"/>
    <w:rsid w:val="00317F36"/>
    <w:rsid w:val="00340642"/>
    <w:rsid w:val="00344B01"/>
    <w:rsid w:val="0039235C"/>
    <w:rsid w:val="003E207E"/>
    <w:rsid w:val="003E47E6"/>
    <w:rsid w:val="003E5F95"/>
    <w:rsid w:val="00441386"/>
    <w:rsid w:val="00441BE7"/>
    <w:rsid w:val="004953D9"/>
    <w:rsid w:val="004B7A77"/>
    <w:rsid w:val="005E1938"/>
    <w:rsid w:val="005F40E1"/>
    <w:rsid w:val="00660B84"/>
    <w:rsid w:val="00675539"/>
    <w:rsid w:val="0067606B"/>
    <w:rsid w:val="006D2E8A"/>
    <w:rsid w:val="007014D0"/>
    <w:rsid w:val="0070236C"/>
    <w:rsid w:val="00712D67"/>
    <w:rsid w:val="00765C88"/>
    <w:rsid w:val="00774F6D"/>
    <w:rsid w:val="007A3B72"/>
    <w:rsid w:val="007F2558"/>
    <w:rsid w:val="007F3BB3"/>
    <w:rsid w:val="00814107"/>
    <w:rsid w:val="00835827"/>
    <w:rsid w:val="008E2D2F"/>
    <w:rsid w:val="00900790"/>
    <w:rsid w:val="00934858"/>
    <w:rsid w:val="00960690"/>
    <w:rsid w:val="00984E77"/>
    <w:rsid w:val="00A00DFA"/>
    <w:rsid w:val="00A14CBB"/>
    <w:rsid w:val="00A2006A"/>
    <w:rsid w:val="00A264EA"/>
    <w:rsid w:val="00A305E8"/>
    <w:rsid w:val="00A37139"/>
    <w:rsid w:val="00AC7DFF"/>
    <w:rsid w:val="00B71E9C"/>
    <w:rsid w:val="00BF3E8C"/>
    <w:rsid w:val="00CB7EAC"/>
    <w:rsid w:val="00CD6F8C"/>
    <w:rsid w:val="00CE002B"/>
    <w:rsid w:val="00CE766F"/>
    <w:rsid w:val="00D40D56"/>
    <w:rsid w:val="00D45A4C"/>
    <w:rsid w:val="00DA42BB"/>
    <w:rsid w:val="00DB0D0E"/>
    <w:rsid w:val="00DC722A"/>
    <w:rsid w:val="00E251AF"/>
    <w:rsid w:val="00E52F7D"/>
    <w:rsid w:val="00EB2FD5"/>
    <w:rsid w:val="00F16AD9"/>
    <w:rsid w:val="00F7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E9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264E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qFormat/>
    <w:pPr>
      <w:spacing w:after="0" w:line="360" w:lineRule="auto"/>
      <w:jc w:val="center"/>
    </w:pPr>
    <w:rPr>
      <w:rFonts w:ascii="Arial" w:eastAsia="Times New Roman" w:hAnsi="Arial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qFormat/>
    <w:pPr>
      <w:spacing w:after="0" w:line="360" w:lineRule="auto"/>
      <w:jc w:val="center"/>
    </w:pPr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customStyle="1" w:styleId="SubttuloCar">
    <w:name w:val="Subtítulo Car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styleId="Hipervnculo">
    <w:name w:val="Hyperlink"/>
    <w:unhideWhenUsed/>
    <w:rPr>
      <w:color w:val="0000FF"/>
      <w:u w:val="single"/>
    </w:rPr>
  </w:style>
  <w:style w:type="paragraph" w:styleId="Textoindependiente">
    <w:name w:val="Body Text"/>
    <w:basedOn w:val="Normal"/>
    <w:semiHidden/>
    <w:pPr>
      <w:spacing w:after="0" w:line="360" w:lineRule="auto"/>
      <w:jc w:val="both"/>
    </w:pPr>
    <w:rPr>
      <w:rFonts w:ascii="Arial" w:eastAsia="Times New Roman" w:hAnsi="Arial" w:cs="Arial"/>
      <w:b/>
      <w:sz w:val="24"/>
      <w:szCs w:val="20"/>
      <w:lang w:val="es-MX" w:eastAsia="es-ES"/>
    </w:rPr>
  </w:style>
  <w:style w:type="character" w:customStyle="1" w:styleId="TextoindependienteCar">
    <w:name w:val="Texto independiente Car"/>
    <w:semiHidden/>
    <w:rPr>
      <w:rFonts w:ascii="Arial" w:eastAsia="Times New Roman" w:hAnsi="Arial" w:cs="Arial"/>
      <w:b/>
      <w:sz w:val="24"/>
      <w:lang w:val="es-MX" w:eastAsia="es-ES"/>
    </w:rPr>
  </w:style>
  <w:style w:type="character" w:customStyle="1" w:styleId="Ttulo1Car">
    <w:name w:val="Título 1 Car"/>
    <w:link w:val="Ttulo1"/>
    <w:uiPriority w:val="9"/>
    <w:rsid w:val="00A264EA"/>
    <w:rPr>
      <w:rFonts w:ascii="Calibri Light" w:eastAsia="Times New Roman" w:hAnsi="Calibri Light" w:cs="Times New Roman"/>
      <w:b/>
      <w:bCs/>
      <w:kern w:val="32"/>
      <w:sz w:val="32"/>
      <w:szCs w:val="3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E9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264E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qFormat/>
    <w:pPr>
      <w:spacing w:after="0" w:line="360" w:lineRule="auto"/>
      <w:jc w:val="center"/>
    </w:pPr>
    <w:rPr>
      <w:rFonts w:ascii="Arial" w:eastAsia="Times New Roman" w:hAnsi="Arial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qFormat/>
    <w:pPr>
      <w:spacing w:after="0" w:line="360" w:lineRule="auto"/>
      <w:jc w:val="center"/>
    </w:pPr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customStyle="1" w:styleId="SubttuloCar">
    <w:name w:val="Subtítulo Car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styleId="Hipervnculo">
    <w:name w:val="Hyperlink"/>
    <w:unhideWhenUsed/>
    <w:rPr>
      <w:color w:val="0000FF"/>
      <w:u w:val="single"/>
    </w:rPr>
  </w:style>
  <w:style w:type="paragraph" w:styleId="Textoindependiente">
    <w:name w:val="Body Text"/>
    <w:basedOn w:val="Normal"/>
    <w:semiHidden/>
    <w:pPr>
      <w:spacing w:after="0" w:line="360" w:lineRule="auto"/>
      <w:jc w:val="both"/>
    </w:pPr>
    <w:rPr>
      <w:rFonts w:ascii="Arial" w:eastAsia="Times New Roman" w:hAnsi="Arial" w:cs="Arial"/>
      <w:b/>
      <w:sz w:val="24"/>
      <w:szCs w:val="20"/>
      <w:lang w:val="es-MX" w:eastAsia="es-ES"/>
    </w:rPr>
  </w:style>
  <w:style w:type="character" w:customStyle="1" w:styleId="TextoindependienteCar">
    <w:name w:val="Texto independiente Car"/>
    <w:semiHidden/>
    <w:rPr>
      <w:rFonts w:ascii="Arial" w:eastAsia="Times New Roman" w:hAnsi="Arial" w:cs="Arial"/>
      <w:b/>
      <w:sz w:val="24"/>
      <w:lang w:val="es-MX" w:eastAsia="es-ES"/>
    </w:rPr>
  </w:style>
  <w:style w:type="character" w:customStyle="1" w:styleId="Ttulo1Car">
    <w:name w:val="Título 1 Car"/>
    <w:link w:val="Ttulo1"/>
    <w:uiPriority w:val="9"/>
    <w:rsid w:val="00A264EA"/>
    <w:rPr>
      <w:rFonts w:ascii="Calibri Light" w:eastAsia="Times New Roman" w:hAnsi="Calibri Light" w:cs="Times New Roman"/>
      <w:b/>
      <w:bCs/>
      <w:kern w:val="32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2016-17-1-0004920</vt:lpstr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2016-17-1-0004920</dc:title>
  <dc:creator>ANDREA AREOSO USHER</dc:creator>
  <cp:lastModifiedBy>Miriam Cristina Rivero</cp:lastModifiedBy>
  <cp:revision>2</cp:revision>
  <cp:lastPrinted>2019-04-03T20:02:00Z</cp:lastPrinted>
  <dcterms:created xsi:type="dcterms:W3CDTF">2019-04-03T20:03:00Z</dcterms:created>
  <dcterms:modified xsi:type="dcterms:W3CDTF">2019-04-03T20:03:00Z</dcterms:modified>
</cp:coreProperties>
</file>