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33" w:rsidRPr="00786EEB" w:rsidRDefault="0052773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853/19</w:t>
      </w:r>
    </w:p>
    <w:p w:rsidR="00527733" w:rsidRDefault="0052773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27733" w:rsidRPr="00762B34" w:rsidRDefault="0052773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27733" w:rsidRPr="00762B34" w:rsidRDefault="0052773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27733" w:rsidRPr="00762B34" w:rsidRDefault="0052773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27733" w:rsidRPr="00762B34" w:rsidRDefault="0052773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27733" w:rsidRPr="00762B34" w:rsidRDefault="0052773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3 DE ABRIL DE 2019</w:t>
      </w:r>
    </w:p>
    <w:p w:rsidR="00527733" w:rsidRPr="00762B34" w:rsidRDefault="0052773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27733" w:rsidRPr="00240516" w:rsidRDefault="0052773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240516">
        <w:rPr>
          <w:rFonts w:ascii="Arial" w:hAnsi="Arial" w:cs="Arial"/>
          <w:b/>
          <w:lang w:val="es-UY"/>
        </w:rPr>
        <w:t xml:space="preserve">(E. E. Nº 2019-17-1-0001352, </w:t>
      </w:r>
      <w:proofErr w:type="spellStart"/>
      <w:r w:rsidRPr="00240516">
        <w:rPr>
          <w:rFonts w:ascii="Arial" w:hAnsi="Arial" w:cs="Arial"/>
          <w:b/>
          <w:lang w:val="es-UY"/>
        </w:rPr>
        <w:t>Ent</w:t>
      </w:r>
      <w:proofErr w:type="spellEnd"/>
      <w:r w:rsidRPr="00240516">
        <w:rPr>
          <w:rFonts w:ascii="Arial" w:hAnsi="Arial" w:cs="Arial"/>
          <w:b/>
          <w:lang w:val="es-UY"/>
        </w:rPr>
        <w:t>. Iniciada)</w:t>
      </w:r>
    </w:p>
    <w:p w:rsidR="00527733" w:rsidRPr="00240516" w:rsidRDefault="0052773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527733" w:rsidRDefault="0034052C" w:rsidP="0052773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D7123E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3C7ACF">
        <w:rPr>
          <w:rFonts w:ascii="Arial" w:hAnsi="Arial" w:cs="Arial"/>
        </w:rPr>
        <w:t>tres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3C7ACF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3C7ACF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</w:t>
      </w:r>
      <w:r w:rsidR="0036496C">
        <w:rPr>
          <w:rFonts w:ascii="Arial" w:hAnsi="Arial" w:cs="Arial"/>
        </w:rPr>
        <w:t>el trimestre diciembre 2018 – febrero 2019</w:t>
      </w:r>
      <w:r>
        <w:rPr>
          <w:rFonts w:ascii="Arial" w:hAnsi="Arial" w:cs="Arial"/>
        </w:rPr>
        <w:t>;</w:t>
      </w:r>
      <w:r w:rsidR="006E1255">
        <w:rPr>
          <w:rFonts w:ascii="Arial" w:hAnsi="Arial" w:cs="Arial"/>
        </w:rPr>
        <w:t xml:space="preserve"> imputado</w:t>
      </w:r>
      <w:r w:rsidR="003C7ACF">
        <w:rPr>
          <w:rFonts w:ascii="Arial" w:hAnsi="Arial" w:cs="Arial"/>
        </w:rPr>
        <w:t>s</w:t>
      </w:r>
      <w:r w:rsidR="00527733">
        <w:rPr>
          <w:rFonts w:ascii="Arial" w:hAnsi="Arial" w:cs="Arial"/>
        </w:rPr>
        <w:t xml:space="preserve"> en el E</w:t>
      </w:r>
      <w:r w:rsidR="006E1255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527733" w:rsidRDefault="0034052C" w:rsidP="0052773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3C7ACF">
        <w:rPr>
          <w:rFonts w:ascii="Arial" w:hAnsi="Arial" w:cs="Arial"/>
        </w:rPr>
        <w:t>tres</w:t>
      </w:r>
      <w:r w:rsidR="002330C5">
        <w:rPr>
          <w:rFonts w:ascii="Arial" w:hAnsi="Arial" w:cs="Arial"/>
        </w:rPr>
        <w:t xml:space="preserve"> gasto</w:t>
      </w:r>
      <w:r w:rsidR="003C7ACF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</w:t>
      </w:r>
      <w:r w:rsidR="003C7ACF">
        <w:rPr>
          <w:rFonts w:ascii="Arial" w:hAnsi="Arial" w:cs="Arial"/>
        </w:rPr>
        <w:t xml:space="preserve">total </w:t>
      </w:r>
      <w:r w:rsidR="00E4360C">
        <w:rPr>
          <w:rFonts w:ascii="Arial" w:hAnsi="Arial" w:cs="Arial"/>
        </w:rPr>
        <w:t xml:space="preserve">de $ </w:t>
      </w:r>
      <w:r w:rsidR="0036496C">
        <w:rPr>
          <w:rFonts w:ascii="Arial" w:hAnsi="Arial" w:cs="Arial"/>
        </w:rPr>
        <w:t>427.50</w:t>
      </w:r>
      <w:r w:rsidR="00D64F5B">
        <w:rPr>
          <w:rFonts w:ascii="Arial" w:hAnsi="Arial" w:cs="Arial"/>
        </w:rPr>
        <w:t>0</w:t>
      </w:r>
      <w:r w:rsidR="0036496C">
        <w:rPr>
          <w:rFonts w:ascii="Arial" w:hAnsi="Arial" w:cs="Arial"/>
        </w:rPr>
        <w:t xml:space="preserve"> </w:t>
      </w:r>
      <w:r w:rsidR="00101C88">
        <w:rPr>
          <w:rFonts w:ascii="Arial" w:hAnsi="Arial" w:cs="Arial"/>
        </w:rPr>
        <w:t>en</w:t>
      </w:r>
      <w:r w:rsidR="0036496C">
        <w:rPr>
          <w:rFonts w:ascii="Arial" w:hAnsi="Arial" w:cs="Arial"/>
        </w:rPr>
        <w:t xml:space="preserve"> el trimestre diciembre 2018 – febrero 2019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7A1639">
        <w:rPr>
          <w:rFonts w:ascii="Arial" w:hAnsi="Arial" w:cs="Arial"/>
        </w:rPr>
        <w:t xml:space="preserve"> </w:t>
      </w:r>
      <w:r w:rsidR="00D64F5B">
        <w:rPr>
          <w:rFonts w:ascii="Arial" w:hAnsi="Arial" w:cs="Arial"/>
        </w:rPr>
        <w:t>contr</w:t>
      </w:r>
      <w:r w:rsidR="00527733">
        <w:rPr>
          <w:rFonts w:ascii="Arial" w:hAnsi="Arial" w:cs="Arial"/>
        </w:rPr>
        <w:t>avenir las disposiciones de la Ley N°16.713;</w:t>
      </w:r>
    </w:p>
    <w:p w:rsidR="0034052C" w:rsidRDefault="00240516" w:rsidP="00240516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</w:t>
      </w:r>
      <w:r w:rsidR="003C7ACF">
        <w:rPr>
          <w:rFonts w:ascii="Arial" w:hAnsi="Arial" w:cs="Arial"/>
        </w:rPr>
        <w:t xml:space="preserve"> los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</w:t>
      </w:r>
      <w:r w:rsidR="003C7ACF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527733" w:rsidRDefault="0034052C" w:rsidP="0052773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527733">
        <w:rPr>
          <w:rFonts w:ascii="Arial" w:hAnsi="Arial" w:cs="Arial"/>
        </w:rPr>
        <w:t>que el A</w:t>
      </w:r>
      <w:r>
        <w:rPr>
          <w:rFonts w:ascii="Arial" w:hAnsi="Arial" w:cs="Arial"/>
        </w:rPr>
        <w:t xml:space="preserve">rtículo 475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</w:rPr>
          <w:t>la Ley</w:t>
        </w:r>
      </w:smartTag>
      <w:r>
        <w:rPr>
          <w:rFonts w:ascii="Arial" w:hAnsi="Arial" w:cs="Arial"/>
        </w:rPr>
        <w:t xml:space="preserve"> 17.296 de 21 de feb</w:t>
      </w:r>
      <w:r w:rsidR="00527733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527733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 xml:space="preserve">iteral B) del Artículo 211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, deben hacerlo en forma fundada, expresando de manera detallada los motivos que justifican a su juicio seguir el curso del gasto o pago;</w:t>
      </w:r>
    </w:p>
    <w:p w:rsidR="0034052C" w:rsidRDefault="00240516" w:rsidP="00240516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en </w:t>
      </w:r>
      <w:r w:rsidR="002C31C0">
        <w:rPr>
          <w:rFonts w:ascii="Arial" w:hAnsi="Arial" w:cs="Arial"/>
        </w:rPr>
        <w:t xml:space="preserve">la </w:t>
      </w:r>
      <w:r w:rsidR="002D3FF8">
        <w:rPr>
          <w:rFonts w:ascii="Arial" w:hAnsi="Arial" w:cs="Arial"/>
        </w:rPr>
        <w:t>R</w:t>
      </w:r>
      <w:r w:rsidR="002C31C0">
        <w:rPr>
          <w:rFonts w:ascii="Arial" w:hAnsi="Arial" w:cs="Arial"/>
        </w:rPr>
        <w:t>esolución</w:t>
      </w:r>
      <w:r w:rsidR="000726E7">
        <w:rPr>
          <w:rFonts w:ascii="Arial" w:hAnsi="Arial" w:cs="Arial"/>
        </w:rPr>
        <w:t xml:space="preserve"> de reiteración </w:t>
      </w:r>
      <w:r w:rsidR="007A1639">
        <w:rPr>
          <w:rFonts w:ascii="Arial" w:hAnsi="Arial" w:cs="Arial"/>
        </w:rPr>
        <w:t xml:space="preserve">no </w:t>
      </w:r>
      <w:r w:rsidR="000726E7">
        <w:rPr>
          <w:rFonts w:ascii="Arial" w:hAnsi="Arial" w:cs="Arial"/>
        </w:rPr>
        <w:t xml:space="preserve">se establece </w:t>
      </w:r>
      <w:r w:rsidR="00D64F5B">
        <w:rPr>
          <w:rFonts w:ascii="Arial" w:hAnsi="Arial" w:cs="Arial"/>
        </w:rPr>
        <w:t>los</w:t>
      </w:r>
      <w:r w:rsidR="000726E7">
        <w:rPr>
          <w:rFonts w:ascii="Arial" w:hAnsi="Arial" w:cs="Arial"/>
        </w:rPr>
        <w:t xml:space="preserve"> fundamentos de</w:t>
      </w:r>
      <w:r w:rsidR="00D64F5B">
        <w:rPr>
          <w:rFonts w:ascii="Arial" w:hAnsi="Arial" w:cs="Arial"/>
        </w:rPr>
        <w:t>l</w:t>
      </w:r>
      <w:r w:rsidR="000726E7">
        <w:rPr>
          <w:rFonts w:ascii="Arial" w:hAnsi="Arial" w:cs="Arial"/>
        </w:rPr>
        <w:t xml:space="preserve"> mismo;</w:t>
      </w:r>
    </w:p>
    <w:p w:rsidR="0034052C" w:rsidRDefault="0034052C" w:rsidP="0052773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527733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 xml:space="preserve">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Pr="00527733" w:rsidRDefault="0034052C" w:rsidP="00527733">
      <w:pPr>
        <w:pStyle w:val="Prrafodelista"/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527733">
        <w:rPr>
          <w:rFonts w:ascii="Arial" w:hAnsi="Arial" w:cs="Arial"/>
        </w:rPr>
        <w:t>Ratificar la</w:t>
      </w:r>
      <w:r w:rsidR="003C7ACF" w:rsidRPr="00527733">
        <w:rPr>
          <w:rFonts w:ascii="Arial" w:hAnsi="Arial" w:cs="Arial"/>
        </w:rPr>
        <w:t>s</w:t>
      </w:r>
      <w:r w:rsidRPr="00527733">
        <w:rPr>
          <w:rFonts w:ascii="Arial" w:hAnsi="Arial" w:cs="Arial"/>
        </w:rPr>
        <w:t xml:space="preserve"> </w:t>
      </w:r>
      <w:r w:rsidR="00D2528B" w:rsidRPr="00527733">
        <w:rPr>
          <w:rFonts w:ascii="Arial" w:hAnsi="Arial" w:cs="Arial"/>
        </w:rPr>
        <w:t>observaci</w:t>
      </w:r>
      <w:r w:rsidR="003C7ACF" w:rsidRPr="00527733">
        <w:rPr>
          <w:rFonts w:ascii="Arial" w:hAnsi="Arial" w:cs="Arial"/>
        </w:rPr>
        <w:t>ones</w:t>
      </w:r>
      <w:r w:rsidRPr="00527733">
        <w:rPr>
          <w:rFonts w:ascii="Arial" w:hAnsi="Arial" w:cs="Arial"/>
        </w:rPr>
        <w:t xml:space="preserve"> formulada</w:t>
      </w:r>
      <w:r w:rsidR="003C7ACF" w:rsidRPr="00527733">
        <w:rPr>
          <w:rFonts w:ascii="Arial" w:hAnsi="Arial" w:cs="Arial"/>
        </w:rPr>
        <w:t>s</w:t>
      </w:r>
      <w:r w:rsidRPr="00527733">
        <w:rPr>
          <w:rFonts w:ascii="Arial" w:hAnsi="Arial" w:cs="Arial"/>
        </w:rPr>
        <w:t xml:space="preserve"> por </w:t>
      </w:r>
      <w:r w:rsidR="00E831A9" w:rsidRPr="00527733">
        <w:rPr>
          <w:rFonts w:ascii="Arial" w:hAnsi="Arial" w:cs="Arial"/>
        </w:rPr>
        <w:t>el</w:t>
      </w:r>
      <w:r w:rsidRPr="00527733">
        <w:rPr>
          <w:rFonts w:ascii="Arial" w:hAnsi="Arial" w:cs="Arial"/>
        </w:rPr>
        <w:t xml:space="preserve"> Contador Auditor</w:t>
      </w:r>
      <w:r w:rsidR="00D7123E" w:rsidRPr="00527733">
        <w:rPr>
          <w:rFonts w:ascii="Arial" w:hAnsi="Arial" w:cs="Arial"/>
        </w:rPr>
        <w:t xml:space="preserve"> destacado</w:t>
      </w:r>
      <w:r w:rsidR="00527733">
        <w:rPr>
          <w:rFonts w:ascii="Arial" w:hAnsi="Arial" w:cs="Arial"/>
        </w:rPr>
        <w:t xml:space="preserve"> ante el Poder Legislativo;</w:t>
      </w:r>
    </w:p>
    <w:p w:rsidR="0034052C" w:rsidRDefault="0034052C" w:rsidP="00527733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D7123E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527733">
        <w:rPr>
          <w:rFonts w:ascii="Arial" w:hAnsi="Arial" w:cs="Arial"/>
        </w:rPr>
        <w:t xml:space="preserve"> ante</w:t>
      </w:r>
      <w:r w:rsidR="00854C11">
        <w:rPr>
          <w:rFonts w:ascii="Arial" w:hAnsi="Arial" w:cs="Arial"/>
        </w:rPr>
        <w:t xml:space="preserve"> el Inciso</w:t>
      </w:r>
      <w:r>
        <w:rPr>
          <w:rFonts w:ascii="Arial" w:hAnsi="Arial" w:cs="Arial"/>
        </w:rPr>
        <w:t>; y</w:t>
      </w:r>
    </w:p>
    <w:p w:rsidR="00527733" w:rsidRDefault="0034052C" w:rsidP="00527733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 cuenta a </w:t>
      </w:r>
      <w:smartTag w:uri="urn:schemas-microsoft-com:office:smarttags" w:element="PersonName">
        <w:smartTagPr>
          <w:attr w:name="ProductID" w:val="la Asamblea"/>
        </w:smartTagPr>
        <w:r>
          <w:rPr>
            <w:rFonts w:ascii="Arial" w:hAnsi="Arial" w:cs="Arial"/>
          </w:rPr>
          <w:t>la Asamblea</w:t>
        </w:r>
      </w:smartTag>
      <w:r>
        <w:rPr>
          <w:rFonts w:ascii="Arial" w:hAnsi="Arial" w:cs="Arial"/>
        </w:rPr>
        <w:t xml:space="preserve"> General</w:t>
      </w:r>
      <w:r w:rsidR="00527733">
        <w:rPr>
          <w:rFonts w:ascii="Arial" w:hAnsi="Arial" w:cs="Arial"/>
        </w:rPr>
        <w:t>.</w:t>
      </w:r>
    </w:p>
    <w:p w:rsidR="00527733" w:rsidRDefault="00527733" w:rsidP="00527733">
      <w:pPr>
        <w:spacing w:line="360" w:lineRule="auto"/>
        <w:jc w:val="both"/>
        <w:rPr>
          <w:rFonts w:ascii="Arial" w:hAnsi="Arial" w:cs="Arial"/>
        </w:rPr>
      </w:pPr>
    </w:p>
    <w:p w:rsidR="00527733" w:rsidRDefault="00527733" w:rsidP="00527733">
      <w:pPr>
        <w:spacing w:line="360" w:lineRule="auto"/>
        <w:jc w:val="both"/>
        <w:rPr>
          <w:rFonts w:ascii="Arial" w:hAnsi="Arial" w:cs="Arial"/>
        </w:rPr>
      </w:pPr>
    </w:p>
    <w:p w:rsidR="00527733" w:rsidRDefault="00527733" w:rsidP="00527733">
      <w:pPr>
        <w:spacing w:line="360" w:lineRule="auto"/>
        <w:jc w:val="both"/>
        <w:rPr>
          <w:rFonts w:ascii="Arial" w:hAnsi="Arial" w:cs="Arial"/>
        </w:rPr>
      </w:pPr>
    </w:p>
    <w:p w:rsidR="00527733" w:rsidRDefault="00527733" w:rsidP="00527733">
      <w:pPr>
        <w:spacing w:line="360" w:lineRule="auto"/>
        <w:jc w:val="both"/>
        <w:rPr>
          <w:rFonts w:ascii="Arial" w:hAnsi="Arial" w:cs="Arial"/>
        </w:rPr>
      </w:pPr>
    </w:p>
    <w:p w:rsidR="00527733" w:rsidRDefault="00527733" w:rsidP="00527733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527733" w:rsidP="00527733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527733">
      <w:headerReference w:type="even" r:id="rId8"/>
      <w:headerReference w:type="default" r:id="rId9"/>
      <w:footerReference w:type="default" r:id="rId10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1F7" w:rsidRDefault="00E571F7">
      <w:r>
        <w:separator/>
      </w:r>
    </w:p>
  </w:endnote>
  <w:endnote w:type="continuationSeparator" w:id="0">
    <w:p w:rsidR="00E571F7" w:rsidRDefault="00E5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1F7" w:rsidRDefault="00E571F7">
      <w:r>
        <w:separator/>
      </w:r>
    </w:p>
  </w:footnote>
  <w:footnote w:type="continuationSeparator" w:id="0">
    <w:p w:rsidR="00E571F7" w:rsidRDefault="00E57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B2167134"/>
    <w:lvl w:ilvl="0" w:tplc="6B9CAD9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42480"/>
    <w:rsid w:val="000726E7"/>
    <w:rsid w:val="00075D17"/>
    <w:rsid w:val="00077B4D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203F1"/>
    <w:rsid w:val="001308BA"/>
    <w:rsid w:val="0013784F"/>
    <w:rsid w:val="0014173F"/>
    <w:rsid w:val="001474E1"/>
    <w:rsid w:val="001545CC"/>
    <w:rsid w:val="00161166"/>
    <w:rsid w:val="00193217"/>
    <w:rsid w:val="001B01AD"/>
    <w:rsid w:val="001C7265"/>
    <w:rsid w:val="001D6F0B"/>
    <w:rsid w:val="00214A04"/>
    <w:rsid w:val="00231331"/>
    <w:rsid w:val="002330C5"/>
    <w:rsid w:val="00240516"/>
    <w:rsid w:val="0024534B"/>
    <w:rsid w:val="0025377F"/>
    <w:rsid w:val="00253ACB"/>
    <w:rsid w:val="00270419"/>
    <w:rsid w:val="0027474A"/>
    <w:rsid w:val="00292DAE"/>
    <w:rsid w:val="002B0477"/>
    <w:rsid w:val="002C31A5"/>
    <w:rsid w:val="002C31C0"/>
    <w:rsid w:val="002D3FF8"/>
    <w:rsid w:val="002F4D43"/>
    <w:rsid w:val="002F51E0"/>
    <w:rsid w:val="002F6B71"/>
    <w:rsid w:val="00306414"/>
    <w:rsid w:val="00312BA6"/>
    <w:rsid w:val="003304A6"/>
    <w:rsid w:val="00335282"/>
    <w:rsid w:val="0034052C"/>
    <w:rsid w:val="003473FB"/>
    <w:rsid w:val="003540D2"/>
    <w:rsid w:val="0036496C"/>
    <w:rsid w:val="003752D5"/>
    <w:rsid w:val="003923A2"/>
    <w:rsid w:val="003A0A25"/>
    <w:rsid w:val="003A23F3"/>
    <w:rsid w:val="003A3E5D"/>
    <w:rsid w:val="003A3FCB"/>
    <w:rsid w:val="003B3CEC"/>
    <w:rsid w:val="003C002F"/>
    <w:rsid w:val="003C7ACF"/>
    <w:rsid w:val="003D6239"/>
    <w:rsid w:val="003F0775"/>
    <w:rsid w:val="003F4B2E"/>
    <w:rsid w:val="003F51B7"/>
    <w:rsid w:val="00405E75"/>
    <w:rsid w:val="00406123"/>
    <w:rsid w:val="0040763A"/>
    <w:rsid w:val="00410C09"/>
    <w:rsid w:val="00412D1C"/>
    <w:rsid w:val="00413D49"/>
    <w:rsid w:val="0042210E"/>
    <w:rsid w:val="0042517B"/>
    <w:rsid w:val="0042771D"/>
    <w:rsid w:val="0043658C"/>
    <w:rsid w:val="00443413"/>
    <w:rsid w:val="004706E8"/>
    <w:rsid w:val="00480771"/>
    <w:rsid w:val="004832FD"/>
    <w:rsid w:val="00490947"/>
    <w:rsid w:val="004A29B7"/>
    <w:rsid w:val="004A4987"/>
    <w:rsid w:val="004B041A"/>
    <w:rsid w:val="004C57A2"/>
    <w:rsid w:val="004D7FD3"/>
    <w:rsid w:val="004E075A"/>
    <w:rsid w:val="004E14F2"/>
    <w:rsid w:val="00512BE0"/>
    <w:rsid w:val="00527733"/>
    <w:rsid w:val="00534AB8"/>
    <w:rsid w:val="00552676"/>
    <w:rsid w:val="00565A90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44262"/>
    <w:rsid w:val="00652BF9"/>
    <w:rsid w:val="006560AB"/>
    <w:rsid w:val="006726AD"/>
    <w:rsid w:val="006A0F5A"/>
    <w:rsid w:val="006A429C"/>
    <w:rsid w:val="006A7BE1"/>
    <w:rsid w:val="006E1255"/>
    <w:rsid w:val="006E4394"/>
    <w:rsid w:val="00732600"/>
    <w:rsid w:val="00737BAF"/>
    <w:rsid w:val="007661BB"/>
    <w:rsid w:val="00767E35"/>
    <w:rsid w:val="00773AB6"/>
    <w:rsid w:val="00775D3F"/>
    <w:rsid w:val="00780276"/>
    <w:rsid w:val="00782E54"/>
    <w:rsid w:val="00791D7F"/>
    <w:rsid w:val="007A1639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4A72"/>
    <w:rsid w:val="0088638C"/>
    <w:rsid w:val="00895F71"/>
    <w:rsid w:val="008A3EB9"/>
    <w:rsid w:val="008A45BC"/>
    <w:rsid w:val="008B60FD"/>
    <w:rsid w:val="008D62F2"/>
    <w:rsid w:val="008E6845"/>
    <w:rsid w:val="0090058B"/>
    <w:rsid w:val="00903D18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81084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0DB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67C7C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64F5B"/>
    <w:rsid w:val="00D7123E"/>
    <w:rsid w:val="00D87026"/>
    <w:rsid w:val="00D923F3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4360C"/>
    <w:rsid w:val="00E571F7"/>
    <w:rsid w:val="00E63553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B77A1"/>
    <w:rsid w:val="00EE2C02"/>
    <w:rsid w:val="00EE2CC0"/>
    <w:rsid w:val="00EE5015"/>
    <w:rsid w:val="00EF073B"/>
    <w:rsid w:val="00F11381"/>
    <w:rsid w:val="00F23F0C"/>
    <w:rsid w:val="00F46FA9"/>
    <w:rsid w:val="00F67C70"/>
    <w:rsid w:val="00F77342"/>
    <w:rsid w:val="00F86EE0"/>
    <w:rsid w:val="00FC41B2"/>
    <w:rsid w:val="00FC4595"/>
    <w:rsid w:val="00FE58EB"/>
    <w:rsid w:val="00FF2B3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7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7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2019-04-04T15:46:00Z</cp:lastPrinted>
  <dcterms:created xsi:type="dcterms:W3CDTF">2019-04-04T15:47:00Z</dcterms:created>
  <dcterms:modified xsi:type="dcterms:W3CDTF">2019-05-06T20:33:00Z</dcterms:modified>
</cp:coreProperties>
</file>