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E3" w:rsidRPr="003F3A3F" w:rsidRDefault="000C4EE3" w:rsidP="000C4EE3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889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0C4EE3" w:rsidRPr="000F48AC" w:rsidRDefault="000C4EE3" w:rsidP="000C4E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C4EE3" w:rsidRPr="000F48AC" w:rsidRDefault="000C4EE3" w:rsidP="000C4E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C4EE3" w:rsidRPr="000F48AC" w:rsidRDefault="000C4EE3" w:rsidP="000C4E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3 DE ABRIL DE 2019</w:t>
      </w:r>
    </w:p>
    <w:p w:rsidR="000C4EE3" w:rsidRDefault="000C4EE3" w:rsidP="008D73B5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 w:rsidR="008D73B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 w:rsidR="008D73B5">
        <w:rPr>
          <w:rFonts w:ascii="Arial" w:hAnsi="Arial" w:cs="Arial"/>
          <w:b/>
          <w:sz w:val="24"/>
          <w:szCs w:val="24"/>
        </w:rPr>
        <w:t>1442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 w:rsidR="008D73B5">
        <w:rPr>
          <w:rFonts w:ascii="Arial" w:hAnsi="Arial" w:cs="Arial"/>
          <w:b/>
          <w:sz w:val="24"/>
          <w:szCs w:val="24"/>
        </w:rPr>
        <w:t>1147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8D73B5" w:rsidRPr="00BB4DEC" w:rsidRDefault="008D73B5" w:rsidP="008D73B5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33415" w:rsidRDefault="008D4578" w:rsidP="008D73B5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F826C7">
        <w:rPr>
          <w:rFonts w:ascii="Arial" w:hAnsi="Arial" w:cs="Arial"/>
          <w:sz w:val="24"/>
          <w:szCs w:val="24"/>
        </w:rPr>
        <w:t>el Oficio Nº 54</w:t>
      </w:r>
      <w:r w:rsidR="00AE008B">
        <w:rPr>
          <w:rFonts w:ascii="Arial" w:hAnsi="Arial" w:cs="Arial"/>
          <w:sz w:val="24"/>
          <w:szCs w:val="24"/>
        </w:rPr>
        <w:t>/1</w:t>
      </w:r>
      <w:r w:rsidR="00F826C7">
        <w:rPr>
          <w:rFonts w:ascii="Arial" w:hAnsi="Arial" w:cs="Arial"/>
          <w:sz w:val="24"/>
          <w:szCs w:val="24"/>
        </w:rPr>
        <w:t>9</w:t>
      </w:r>
      <w:r w:rsidR="00AE008B">
        <w:rPr>
          <w:rFonts w:ascii="Arial" w:hAnsi="Arial" w:cs="Arial"/>
          <w:sz w:val="24"/>
          <w:szCs w:val="24"/>
        </w:rPr>
        <w:t xml:space="preserve"> de fecha </w:t>
      </w:r>
      <w:r w:rsidR="00F826C7">
        <w:rPr>
          <w:rFonts w:ascii="Arial" w:hAnsi="Arial" w:cs="Arial"/>
          <w:sz w:val="24"/>
          <w:szCs w:val="24"/>
        </w:rPr>
        <w:t>11.03.19</w:t>
      </w:r>
      <w:r w:rsidR="00AE0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remitido por la Junta Departamental de Tacuar</w:t>
      </w:r>
      <w:r w:rsidR="00033415">
        <w:rPr>
          <w:rFonts w:ascii="Arial" w:hAnsi="Arial" w:cs="Arial"/>
          <w:sz w:val="24"/>
          <w:szCs w:val="24"/>
        </w:rPr>
        <w:t xml:space="preserve">embó, relacionado con el trámite de expropiación y toma urgente de posesión del </w:t>
      </w:r>
      <w:r w:rsidR="00F826C7">
        <w:rPr>
          <w:rFonts w:ascii="Arial" w:hAnsi="Arial" w:cs="Arial"/>
          <w:sz w:val="24"/>
          <w:szCs w:val="24"/>
        </w:rPr>
        <w:t xml:space="preserve">Padrón Urbano N° 2726, propiedad de la Sra. Nélida Rosa </w:t>
      </w:r>
      <w:proofErr w:type="spellStart"/>
      <w:r w:rsidR="00F826C7">
        <w:rPr>
          <w:rFonts w:ascii="Arial" w:hAnsi="Arial" w:cs="Arial"/>
          <w:sz w:val="24"/>
          <w:szCs w:val="24"/>
        </w:rPr>
        <w:t>Lan</w:t>
      </w:r>
      <w:r w:rsidR="00F55289">
        <w:rPr>
          <w:rFonts w:ascii="Arial" w:hAnsi="Arial" w:cs="Arial"/>
          <w:sz w:val="24"/>
          <w:szCs w:val="24"/>
        </w:rPr>
        <w:t>z</w:t>
      </w:r>
      <w:r w:rsidR="00F826C7">
        <w:rPr>
          <w:rFonts w:ascii="Arial" w:hAnsi="Arial" w:cs="Arial"/>
          <w:sz w:val="24"/>
          <w:szCs w:val="24"/>
        </w:rPr>
        <w:t>zeri</w:t>
      </w:r>
      <w:proofErr w:type="spellEnd"/>
      <w:r w:rsidR="00F826C7">
        <w:rPr>
          <w:rFonts w:ascii="Arial" w:hAnsi="Arial" w:cs="Arial"/>
          <w:sz w:val="24"/>
          <w:szCs w:val="24"/>
        </w:rPr>
        <w:t xml:space="preserve"> Pérez;</w:t>
      </w:r>
      <w:r w:rsidR="00F826C7">
        <w:rPr>
          <w:rFonts w:ascii="Arial" w:hAnsi="Arial" w:cs="Arial"/>
          <w:b/>
          <w:sz w:val="24"/>
          <w:szCs w:val="24"/>
        </w:rPr>
        <w:t xml:space="preserve"> </w:t>
      </w:r>
    </w:p>
    <w:p w:rsidR="008D4578" w:rsidRDefault="008D4578" w:rsidP="008D73B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</w:t>
      </w:r>
      <w:r w:rsidR="00F55289">
        <w:rPr>
          <w:rFonts w:ascii="Arial" w:hAnsi="Arial" w:cs="Arial"/>
          <w:sz w:val="24"/>
          <w:szCs w:val="24"/>
        </w:rPr>
        <w:t xml:space="preserve"> la Sra. Nélida Rosa </w:t>
      </w:r>
      <w:proofErr w:type="spellStart"/>
      <w:r w:rsidR="00F55289">
        <w:rPr>
          <w:rFonts w:ascii="Arial" w:hAnsi="Arial" w:cs="Arial"/>
          <w:sz w:val="24"/>
          <w:szCs w:val="24"/>
        </w:rPr>
        <w:t>Lanzzeri</w:t>
      </w:r>
      <w:proofErr w:type="spellEnd"/>
      <w:r w:rsidR="00F55289">
        <w:rPr>
          <w:rFonts w:ascii="Arial" w:hAnsi="Arial" w:cs="Arial"/>
          <w:sz w:val="24"/>
          <w:szCs w:val="24"/>
        </w:rPr>
        <w:t xml:space="preserve"> Pérez, propietaria del inmueble Padrón N° 2726</w:t>
      </w:r>
      <w:r w:rsidR="002D3579">
        <w:rPr>
          <w:rFonts w:ascii="Arial" w:hAnsi="Arial" w:cs="Arial"/>
          <w:sz w:val="24"/>
          <w:szCs w:val="24"/>
        </w:rPr>
        <w:t xml:space="preserve"> (urbano)</w:t>
      </w:r>
      <w:r w:rsidR="00F55289">
        <w:rPr>
          <w:rFonts w:ascii="Arial" w:hAnsi="Arial" w:cs="Arial"/>
          <w:sz w:val="24"/>
          <w:szCs w:val="24"/>
        </w:rPr>
        <w:t>, con una superficie de 341 m2, ha comunicado al Ejecutivo Departamental su voluntad de enajenar dich</w:t>
      </w:r>
      <w:r w:rsidR="00033415">
        <w:rPr>
          <w:rFonts w:ascii="Arial" w:hAnsi="Arial" w:cs="Arial"/>
          <w:sz w:val="24"/>
          <w:szCs w:val="24"/>
        </w:rPr>
        <w:t>o bien en la suma de U$S 79.000</w:t>
      </w:r>
      <w:r w:rsidR="00845128">
        <w:rPr>
          <w:rFonts w:ascii="Arial" w:hAnsi="Arial" w:cs="Arial"/>
          <w:sz w:val="24"/>
          <w:szCs w:val="24"/>
        </w:rPr>
        <w:t xml:space="preserve">, </w:t>
      </w:r>
      <w:r w:rsidR="00613E4E">
        <w:rPr>
          <w:rFonts w:ascii="Arial" w:hAnsi="Arial" w:cs="Arial"/>
          <w:sz w:val="24"/>
          <w:szCs w:val="24"/>
        </w:rPr>
        <w:t xml:space="preserve">considerando el </w:t>
      </w:r>
      <w:r w:rsidR="00935B5C">
        <w:rPr>
          <w:rFonts w:ascii="Arial" w:hAnsi="Arial" w:cs="Arial"/>
          <w:sz w:val="24"/>
          <w:szCs w:val="24"/>
        </w:rPr>
        <w:t>valor venal fijado por tasación catastral</w:t>
      </w:r>
      <w:r w:rsidR="00613E4E">
        <w:rPr>
          <w:rFonts w:ascii="Arial" w:hAnsi="Arial" w:cs="Arial"/>
          <w:sz w:val="24"/>
          <w:szCs w:val="24"/>
        </w:rPr>
        <w:t xml:space="preserve"> en U$S 79.129</w:t>
      </w:r>
      <w:r w:rsidR="00033415">
        <w:rPr>
          <w:rFonts w:ascii="Arial" w:hAnsi="Arial" w:cs="Arial"/>
          <w:sz w:val="24"/>
          <w:szCs w:val="24"/>
        </w:rPr>
        <w:t>,</w:t>
      </w:r>
      <w:r w:rsidR="00613E4E">
        <w:rPr>
          <w:rFonts w:ascii="Arial" w:hAnsi="Arial" w:cs="Arial"/>
          <w:sz w:val="24"/>
          <w:szCs w:val="24"/>
        </w:rPr>
        <w:t xml:space="preserve"> </w:t>
      </w:r>
      <w:r w:rsidR="00033415">
        <w:rPr>
          <w:rFonts w:ascii="Arial" w:hAnsi="Arial" w:cs="Arial"/>
          <w:sz w:val="24"/>
          <w:szCs w:val="24"/>
        </w:rPr>
        <w:t xml:space="preserve">en el marco del </w:t>
      </w:r>
      <w:r w:rsidR="00845128">
        <w:rPr>
          <w:rFonts w:ascii="Arial" w:hAnsi="Arial" w:cs="Arial"/>
          <w:sz w:val="24"/>
          <w:szCs w:val="24"/>
        </w:rPr>
        <w:t xml:space="preserve">proceso judicial que se tramita ante el Juzgado Letrado de Primera Instancia de Tacuarembó de Tercer Turno en los autos caratulados “ I.D. T c/ </w:t>
      </w:r>
      <w:proofErr w:type="spellStart"/>
      <w:r w:rsidR="00845128">
        <w:rPr>
          <w:rFonts w:ascii="Arial" w:hAnsi="Arial" w:cs="Arial"/>
          <w:sz w:val="24"/>
          <w:szCs w:val="24"/>
        </w:rPr>
        <w:t>Lanzzeri</w:t>
      </w:r>
      <w:proofErr w:type="spellEnd"/>
      <w:r w:rsidR="00845128">
        <w:rPr>
          <w:rFonts w:ascii="Arial" w:hAnsi="Arial" w:cs="Arial"/>
          <w:sz w:val="24"/>
          <w:szCs w:val="24"/>
        </w:rPr>
        <w:t>, Nélida Rosa – Expropiación y Toma Urgente de Posesión – Padrón N° 2726- IUE 397-431/2015”</w:t>
      </w:r>
      <w:r w:rsidR="00AA0FBE">
        <w:rPr>
          <w:rFonts w:ascii="Arial" w:hAnsi="Arial" w:cs="Arial"/>
          <w:sz w:val="24"/>
          <w:szCs w:val="24"/>
        </w:rPr>
        <w:t xml:space="preserve">;          </w:t>
      </w:r>
      <w:r w:rsidR="009F7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73B5" w:rsidRDefault="00AA0FBE" w:rsidP="008D73B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D4578">
        <w:rPr>
          <w:rFonts w:ascii="Arial" w:hAnsi="Arial" w:cs="Arial"/>
          <w:b/>
          <w:sz w:val="24"/>
          <w:szCs w:val="24"/>
        </w:rPr>
        <w:t>)</w:t>
      </w:r>
      <w:r w:rsidR="008D4578">
        <w:rPr>
          <w:rFonts w:ascii="Arial" w:hAnsi="Arial" w:cs="Arial"/>
          <w:sz w:val="24"/>
          <w:szCs w:val="24"/>
        </w:rPr>
        <w:t xml:space="preserve"> que </w:t>
      </w:r>
      <w:r w:rsidR="00796DC7">
        <w:rPr>
          <w:rFonts w:ascii="Arial" w:hAnsi="Arial" w:cs="Arial"/>
          <w:sz w:val="24"/>
          <w:szCs w:val="24"/>
        </w:rPr>
        <w:t>por Oficio N° 509/2018 de fecha 14.12.18, el I</w:t>
      </w:r>
      <w:r w:rsidR="00033415">
        <w:rPr>
          <w:rFonts w:ascii="Arial" w:hAnsi="Arial" w:cs="Arial"/>
          <w:sz w:val="24"/>
          <w:szCs w:val="24"/>
        </w:rPr>
        <w:t xml:space="preserve">ntendente de Tacuarembó solicitó la anuencia </w:t>
      </w:r>
      <w:r w:rsidR="00796DC7">
        <w:rPr>
          <w:rFonts w:ascii="Arial" w:hAnsi="Arial" w:cs="Arial"/>
          <w:sz w:val="24"/>
          <w:szCs w:val="24"/>
        </w:rPr>
        <w:t>a la Junta Departamental</w:t>
      </w:r>
      <w:r w:rsidR="00033415">
        <w:rPr>
          <w:rFonts w:ascii="Arial" w:hAnsi="Arial" w:cs="Arial"/>
          <w:sz w:val="24"/>
          <w:szCs w:val="24"/>
        </w:rPr>
        <w:t xml:space="preserve"> de Tacuarembó, para</w:t>
      </w:r>
      <w:r w:rsidR="00796DC7">
        <w:rPr>
          <w:rFonts w:ascii="Arial" w:hAnsi="Arial" w:cs="Arial"/>
          <w:sz w:val="24"/>
          <w:szCs w:val="24"/>
        </w:rPr>
        <w:t xml:space="preserve"> adquirir el bien inmueble de referencia, destinado al ensanche del Bulevar Rodríguez Correa, considerando beneficioso el precio ofrecido por la propietaria</w:t>
      </w:r>
      <w:r w:rsidR="008D4578">
        <w:rPr>
          <w:rFonts w:ascii="Arial" w:hAnsi="Arial" w:cs="Arial"/>
          <w:sz w:val="24"/>
          <w:szCs w:val="24"/>
        </w:rPr>
        <w:t>;</w:t>
      </w:r>
    </w:p>
    <w:p w:rsidR="008749CC" w:rsidRDefault="002B43F1" w:rsidP="008D73B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D4578">
        <w:rPr>
          <w:rFonts w:ascii="Arial" w:hAnsi="Arial" w:cs="Arial"/>
          <w:b/>
          <w:sz w:val="24"/>
          <w:szCs w:val="24"/>
        </w:rPr>
        <w:t>)</w:t>
      </w:r>
      <w:r w:rsidR="00C154B4">
        <w:rPr>
          <w:rFonts w:ascii="Arial" w:hAnsi="Arial" w:cs="Arial"/>
          <w:sz w:val="24"/>
          <w:szCs w:val="24"/>
        </w:rPr>
        <w:t xml:space="preserve"> que en sesión de fecha </w:t>
      </w:r>
      <w:r w:rsidR="00DC144B">
        <w:rPr>
          <w:rFonts w:ascii="Arial" w:hAnsi="Arial" w:cs="Arial"/>
          <w:sz w:val="24"/>
          <w:szCs w:val="24"/>
        </w:rPr>
        <w:t>7.03.19</w:t>
      </w:r>
      <w:r w:rsidR="008D4578">
        <w:rPr>
          <w:rFonts w:ascii="Arial" w:hAnsi="Arial" w:cs="Arial"/>
          <w:sz w:val="24"/>
          <w:szCs w:val="24"/>
        </w:rPr>
        <w:t>, la Junta Departamental de Tacuarembó, sancionó por unanimidad de 2</w:t>
      </w:r>
      <w:r w:rsidR="00DC144B">
        <w:rPr>
          <w:rFonts w:ascii="Arial" w:hAnsi="Arial" w:cs="Arial"/>
          <w:sz w:val="24"/>
          <w:szCs w:val="24"/>
        </w:rPr>
        <w:t>8</w:t>
      </w:r>
      <w:r w:rsidR="008D4578">
        <w:rPr>
          <w:rFonts w:ascii="Arial" w:hAnsi="Arial" w:cs="Arial"/>
          <w:sz w:val="24"/>
          <w:szCs w:val="24"/>
        </w:rPr>
        <w:t xml:space="preserve"> </w:t>
      </w:r>
      <w:r w:rsidR="00DC144B">
        <w:rPr>
          <w:rFonts w:ascii="Arial" w:hAnsi="Arial" w:cs="Arial"/>
          <w:sz w:val="24"/>
          <w:szCs w:val="24"/>
        </w:rPr>
        <w:t>E</w:t>
      </w:r>
      <w:r w:rsidR="008D4578">
        <w:rPr>
          <w:rFonts w:ascii="Arial" w:hAnsi="Arial" w:cs="Arial"/>
          <w:sz w:val="24"/>
          <w:szCs w:val="24"/>
        </w:rPr>
        <w:t>d</w:t>
      </w:r>
      <w:r w:rsidR="002D3579">
        <w:rPr>
          <w:rFonts w:ascii="Arial" w:hAnsi="Arial" w:cs="Arial"/>
          <w:sz w:val="24"/>
          <w:szCs w:val="24"/>
        </w:rPr>
        <w:t>iles presentes, la Resolución 3</w:t>
      </w:r>
      <w:r>
        <w:rPr>
          <w:rFonts w:ascii="Arial" w:hAnsi="Arial" w:cs="Arial"/>
          <w:sz w:val="24"/>
          <w:szCs w:val="24"/>
        </w:rPr>
        <w:t>/201</w:t>
      </w:r>
      <w:r w:rsidR="002D3579">
        <w:rPr>
          <w:rFonts w:ascii="Arial" w:hAnsi="Arial" w:cs="Arial"/>
          <w:sz w:val="24"/>
          <w:szCs w:val="24"/>
        </w:rPr>
        <w:t>9</w:t>
      </w:r>
      <w:r w:rsidR="008D4578">
        <w:rPr>
          <w:rFonts w:ascii="Arial" w:hAnsi="Arial" w:cs="Arial"/>
          <w:sz w:val="24"/>
          <w:szCs w:val="24"/>
        </w:rPr>
        <w:t xml:space="preserve"> por la que se concede la anuencia solicitada, ad referéndum de </w:t>
      </w:r>
      <w:r w:rsidR="00033415">
        <w:rPr>
          <w:rFonts w:ascii="Arial" w:hAnsi="Arial" w:cs="Arial"/>
          <w:sz w:val="24"/>
          <w:szCs w:val="24"/>
        </w:rPr>
        <w:t xml:space="preserve">la intervención de </w:t>
      </w:r>
      <w:r w:rsidR="008D4578">
        <w:rPr>
          <w:rFonts w:ascii="Arial" w:hAnsi="Arial" w:cs="Arial"/>
          <w:sz w:val="24"/>
          <w:szCs w:val="24"/>
        </w:rPr>
        <w:t>este Tribunal</w:t>
      </w:r>
      <w:r w:rsidR="002D3579">
        <w:rPr>
          <w:rFonts w:ascii="Arial" w:hAnsi="Arial" w:cs="Arial"/>
          <w:sz w:val="24"/>
          <w:szCs w:val="24"/>
        </w:rPr>
        <w:t>, para adquirir el inmueble Padrón N° 2726 de la localidad Catastral de Tacuarembó, sito en la calle Gral</w:t>
      </w:r>
      <w:r w:rsidR="008E7E5E">
        <w:rPr>
          <w:rFonts w:ascii="Arial" w:hAnsi="Arial" w:cs="Arial"/>
          <w:sz w:val="24"/>
          <w:szCs w:val="24"/>
        </w:rPr>
        <w:t>.</w:t>
      </w:r>
      <w:r w:rsidR="002D3579">
        <w:rPr>
          <w:rFonts w:ascii="Arial" w:hAnsi="Arial" w:cs="Arial"/>
          <w:sz w:val="24"/>
          <w:szCs w:val="24"/>
        </w:rPr>
        <w:t xml:space="preserve"> </w:t>
      </w:r>
      <w:r w:rsidR="002D3579">
        <w:rPr>
          <w:rFonts w:ascii="Arial" w:hAnsi="Arial" w:cs="Arial"/>
          <w:sz w:val="24"/>
          <w:szCs w:val="24"/>
        </w:rPr>
        <w:lastRenderedPageBreak/>
        <w:t xml:space="preserve">Flores N° 582, propiedad de la Sra. Nélida Rosa </w:t>
      </w:r>
      <w:proofErr w:type="spellStart"/>
      <w:r w:rsidR="002D3579">
        <w:rPr>
          <w:rFonts w:ascii="Arial" w:hAnsi="Arial" w:cs="Arial"/>
          <w:sz w:val="24"/>
          <w:szCs w:val="24"/>
        </w:rPr>
        <w:t>Lanzzeri</w:t>
      </w:r>
      <w:proofErr w:type="spellEnd"/>
      <w:r w:rsidR="002D3579">
        <w:rPr>
          <w:rFonts w:ascii="Arial" w:hAnsi="Arial" w:cs="Arial"/>
          <w:sz w:val="24"/>
          <w:szCs w:val="24"/>
        </w:rPr>
        <w:t xml:space="preserve"> Pérez, por la suma de U$S 79.000, con destino a la ampliación del Bulevar Rodríguez Correa</w:t>
      </w:r>
      <w:r w:rsidR="008D73B5">
        <w:rPr>
          <w:rFonts w:ascii="Arial" w:hAnsi="Arial" w:cs="Arial"/>
          <w:sz w:val="24"/>
          <w:szCs w:val="24"/>
        </w:rPr>
        <w:t>;</w:t>
      </w:r>
    </w:p>
    <w:p w:rsidR="008749CC" w:rsidRPr="003544EA" w:rsidRDefault="008749CC" w:rsidP="008E7E5E">
      <w:pPr>
        <w:pStyle w:val="Textoindependiente"/>
        <w:ind w:firstLine="851"/>
        <w:rPr>
          <w:bCs/>
        </w:rPr>
      </w:pPr>
      <w:r w:rsidRPr="00EF5EBF">
        <w:rPr>
          <w:b/>
          <w:bCs/>
        </w:rPr>
        <w:t xml:space="preserve">CONSIDERANDO: 1) </w:t>
      </w:r>
      <w:r w:rsidR="00033415">
        <w:rPr>
          <w:bCs/>
        </w:rPr>
        <w:t xml:space="preserve">que </w:t>
      </w:r>
      <w:r w:rsidRPr="00EF5EBF">
        <w:rPr>
          <w:bCs/>
        </w:rPr>
        <w:t xml:space="preserve">el </w:t>
      </w:r>
      <w:r w:rsidR="00033415">
        <w:rPr>
          <w:bCs/>
        </w:rPr>
        <w:t>numeral 7º del a</w:t>
      </w:r>
      <w:r>
        <w:rPr>
          <w:bCs/>
        </w:rPr>
        <w:t xml:space="preserve">rtículo </w:t>
      </w:r>
      <w:r w:rsidRPr="00EF5EBF">
        <w:rPr>
          <w:bCs/>
        </w:rPr>
        <w:t xml:space="preserve">275 de la Constitución de la República, </w:t>
      </w:r>
      <w:r w:rsidR="006A62C5">
        <w:rPr>
          <w:bCs/>
        </w:rPr>
        <w:t xml:space="preserve">establece que </w:t>
      </w:r>
      <w:r w:rsidRPr="00EF5EBF">
        <w:rPr>
          <w:bCs/>
        </w:rPr>
        <w:t>es competencia de la Intendencia la designació</w:t>
      </w:r>
      <w:r>
        <w:rPr>
          <w:bCs/>
        </w:rPr>
        <w:t>n de los inmuebles a expropiar</w:t>
      </w:r>
      <w:r w:rsidRPr="00EF5EBF">
        <w:rPr>
          <w:bCs/>
        </w:rPr>
        <w:t xml:space="preserve"> por causa </w:t>
      </w:r>
      <w:r w:rsidR="008E7E5E">
        <w:rPr>
          <w:bCs/>
        </w:rPr>
        <w:t>de necesidad o utilidad pública</w:t>
      </w:r>
      <w:r w:rsidRPr="00EF5EBF">
        <w:rPr>
          <w:bCs/>
        </w:rPr>
        <w:t>, con la anuencia de la Junta Departamental</w:t>
      </w:r>
      <w:r w:rsidR="006A62C5">
        <w:rPr>
          <w:bCs/>
        </w:rPr>
        <w:t>, dand</w:t>
      </w:r>
      <w:r w:rsidR="008E7E5E">
        <w:rPr>
          <w:bCs/>
        </w:rPr>
        <w:t>o cumplimiento con la previsión</w:t>
      </w:r>
      <w:r w:rsidRPr="00EF5EBF">
        <w:rPr>
          <w:bCs/>
        </w:rPr>
        <w:t xml:space="preserve"> </w:t>
      </w:r>
      <w:r w:rsidR="006A62C5">
        <w:rPr>
          <w:bCs/>
        </w:rPr>
        <w:t>d</w:t>
      </w:r>
      <w:r w:rsidRPr="00EF5EBF">
        <w:rPr>
          <w:bCs/>
        </w:rPr>
        <w:t>el Art</w:t>
      </w:r>
      <w:r>
        <w:rPr>
          <w:bCs/>
        </w:rPr>
        <w:t>ículo</w:t>
      </w:r>
      <w:r w:rsidRPr="00EF5EBF">
        <w:rPr>
          <w:bCs/>
        </w:rPr>
        <w:t xml:space="preserve"> 32 de la Constitución</w:t>
      </w:r>
      <w:r w:rsidR="006A62C5">
        <w:rPr>
          <w:bCs/>
        </w:rPr>
        <w:t>, en tanto</w:t>
      </w:r>
      <w:r w:rsidR="008E7E5E">
        <w:rPr>
          <w:bCs/>
        </w:rPr>
        <w:t xml:space="preserve"> dispone que</w:t>
      </w:r>
      <w:r w:rsidRPr="00EF5EBF">
        <w:rPr>
          <w:bCs/>
        </w:rPr>
        <w:t xml:space="preserve"> nadie podrá ser privado de su derecho de propiedad sino en los casos de necesidad o </w:t>
      </w:r>
      <w:r w:rsidRPr="003544EA">
        <w:rPr>
          <w:bCs/>
        </w:rPr>
        <w:t>utilidad pú</w:t>
      </w:r>
      <w:r w:rsidR="008E7E5E">
        <w:rPr>
          <w:bCs/>
        </w:rPr>
        <w:t>blica establecidos por</w:t>
      </w:r>
      <w:r w:rsidRPr="003544EA">
        <w:rPr>
          <w:bCs/>
        </w:rPr>
        <w:t xml:space="preserve"> ley</w:t>
      </w:r>
      <w:r>
        <w:rPr>
          <w:bCs/>
        </w:rPr>
        <w:t xml:space="preserve"> y recibiendo una justa compensación</w:t>
      </w:r>
      <w:r w:rsidRPr="003544EA">
        <w:rPr>
          <w:bCs/>
        </w:rPr>
        <w:t>;</w:t>
      </w:r>
    </w:p>
    <w:p w:rsidR="008749CC" w:rsidRPr="00F63D79" w:rsidRDefault="008749CC" w:rsidP="008E7E5E">
      <w:pPr>
        <w:pStyle w:val="Textoindependiente"/>
        <w:ind w:firstLine="3119"/>
        <w:rPr>
          <w:rFonts w:cs="Arial"/>
          <w:bCs/>
        </w:rPr>
      </w:pPr>
      <w:r w:rsidRPr="003544EA">
        <w:rPr>
          <w:b/>
          <w:bCs/>
        </w:rPr>
        <w:t>2)</w:t>
      </w:r>
      <w:r w:rsidR="006A62C5">
        <w:rPr>
          <w:bCs/>
        </w:rPr>
        <w:t xml:space="preserve"> que se siguió el procedimiento previsto por las normas citadas y asimismo</w:t>
      </w:r>
      <w:r w:rsidR="002656D7">
        <w:rPr>
          <w:bCs/>
        </w:rPr>
        <w:t xml:space="preserve"> se dio cum</w:t>
      </w:r>
      <w:r w:rsidR="006A62C5">
        <w:rPr>
          <w:bCs/>
        </w:rPr>
        <w:t>plimiento a lo dispuesto por</w:t>
      </w:r>
      <w:r w:rsidR="002656D7">
        <w:rPr>
          <w:bCs/>
        </w:rPr>
        <w:t xml:space="preserve"> el </w:t>
      </w:r>
      <w:r w:rsidR="006A62C5">
        <w:rPr>
          <w:bCs/>
        </w:rPr>
        <w:t>numeral 11 del a</w:t>
      </w:r>
      <w:r>
        <w:rPr>
          <w:bCs/>
        </w:rPr>
        <w:t xml:space="preserve">rtículo 35 </w:t>
      </w:r>
      <w:r w:rsidRPr="00CB3984">
        <w:rPr>
          <w:bCs/>
        </w:rPr>
        <w:t xml:space="preserve">de la </w:t>
      </w:r>
      <w:r>
        <w:rPr>
          <w:bCs/>
        </w:rPr>
        <w:t>Ley Nº 9</w:t>
      </w:r>
      <w:r w:rsidR="002656D7">
        <w:rPr>
          <w:bCs/>
        </w:rPr>
        <w:t>.515</w:t>
      </w:r>
      <w:r w:rsidR="006A62C5">
        <w:rPr>
          <w:bCs/>
        </w:rPr>
        <w:t xml:space="preserve"> de 28 de octubre de 1935</w:t>
      </w:r>
      <w:r w:rsidR="002656D7">
        <w:rPr>
          <w:bCs/>
        </w:rPr>
        <w:t xml:space="preserve"> (Resultando 3)</w:t>
      </w:r>
      <w:r>
        <w:rPr>
          <w:bCs/>
        </w:rPr>
        <w:t>;</w:t>
      </w:r>
      <w:r w:rsidRPr="002656D7">
        <w:rPr>
          <w:bCs/>
        </w:rPr>
        <w:t xml:space="preserve">                    </w:t>
      </w:r>
      <w:r w:rsidR="00F63D79">
        <w:rPr>
          <w:bCs/>
        </w:rPr>
        <w:t xml:space="preserve">    </w:t>
      </w:r>
      <w:r w:rsidR="002656D7" w:rsidRPr="002656D7">
        <w:rPr>
          <w:b/>
          <w:bCs/>
        </w:rPr>
        <w:t xml:space="preserve"> </w:t>
      </w:r>
    </w:p>
    <w:p w:rsidR="008749CC" w:rsidRPr="00CB3984" w:rsidRDefault="008749CC" w:rsidP="008E7E5E">
      <w:pPr>
        <w:spacing w:after="0" w:line="360" w:lineRule="auto"/>
        <w:ind w:firstLine="851"/>
        <w:jc w:val="both"/>
      </w:pPr>
      <w:r w:rsidRPr="00F63D79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F63D79">
        <w:rPr>
          <w:rFonts w:ascii="Arial" w:hAnsi="Arial" w:cs="Arial"/>
          <w:sz w:val="24"/>
          <w:szCs w:val="24"/>
        </w:rPr>
        <w:t>a lo precedentemente expuesto y a lo dispuesto por el Art. 211 Lit. B) de la Constitución de la República;</w:t>
      </w:r>
    </w:p>
    <w:p w:rsidR="008749CC" w:rsidRPr="00CB3984" w:rsidRDefault="008E7E5E" w:rsidP="000C4EE3">
      <w:pPr>
        <w:pStyle w:val="Ttulo1"/>
        <w:spacing w:line="360" w:lineRule="auto"/>
        <w:rPr>
          <w:i/>
        </w:rPr>
      </w:pPr>
      <w:r>
        <w:t>EL TRIBUNAL ACUERDA</w:t>
      </w:r>
    </w:p>
    <w:p w:rsidR="008749CC" w:rsidRDefault="008E7E5E" w:rsidP="008E7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E5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63D79">
        <w:rPr>
          <w:rFonts w:ascii="Arial" w:hAnsi="Arial" w:cs="Arial"/>
          <w:sz w:val="24"/>
          <w:szCs w:val="24"/>
        </w:rPr>
        <w:t>No formular observaciones</w:t>
      </w:r>
      <w:r w:rsidR="00165C84">
        <w:rPr>
          <w:rFonts w:ascii="Arial" w:hAnsi="Arial" w:cs="Arial"/>
          <w:sz w:val="24"/>
          <w:szCs w:val="24"/>
        </w:rPr>
        <w:t xml:space="preserve"> a la adquisición proyectada</w:t>
      </w:r>
      <w:r>
        <w:rPr>
          <w:rFonts w:ascii="Arial" w:hAnsi="Arial" w:cs="Arial"/>
          <w:sz w:val="24"/>
          <w:szCs w:val="24"/>
        </w:rPr>
        <w:t>;</w:t>
      </w:r>
    </w:p>
    <w:p w:rsidR="00F63D79" w:rsidRDefault="008E7E5E" w:rsidP="008E7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E5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6A62C5">
        <w:rPr>
          <w:rFonts w:ascii="Arial" w:hAnsi="Arial" w:cs="Arial"/>
          <w:sz w:val="24"/>
          <w:szCs w:val="24"/>
        </w:rPr>
        <w:t>Dispuesto el gasto por el</w:t>
      </w:r>
      <w:r>
        <w:rPr>
          <w:rFonts w:ascii="Arial" w:hAnsi="Arial" w:cs="Arial"/>
          <w:sz w:val="24"/>
          <w:szCs w:val="24"/>
        </w:rPr>
        <w:t xml:space="preserve"> Ordenador competente se comete</w:t>
      </w:r>
      <w:r w:rsidR="006A62C5">
        <w:rPr>
          <w:rFonts w:ascii="Arial" w:hAnsi="Arial" w:cs="Arial"/>
          <w:sz w:val="24"/>
          <w:szCs w:val="24"/>
        </w:rPr>
        <w:t xml:space="preserve"> al Contador Delegado en la Intendencia de Tacuarembó su intervención</w:t>
      </w:r>
      <w:r w:rsidR="00165C84">
        <w:rPr>
          <w:rFonts w:ascii="Arial" w:hAnsi="Arial" w:cs="Arial"/>
          <w:sz w:val="24"/>
          <w:szCs w:val="24"/>
        </w:rPr>
        <w:t xml:space="preserve">, previo control de la </w:t>
      </w:r>
      <w:r w:rsidR="00F63D79">
        <w:rPr>
          <w:rFonts w:ascii="Arial" w:hAnsi="Arial" w:cs="Arial"/>
          <w:sz w:val="24"/>
          <w:szCs w:val="24"/>
        </w:rPr>
        <w:t>impu</w:t>
      </w:r>
      <w:r w:rsidR="00165C84">
        <w:rPr>
          <w:rFonts w:ascii="Arial" w:hAnsi="Arial" w:cs="Arial"/>
          <w:sz w:val="24"/>
          <w:szCs w:val="24"/>
        </w:rPr>
        <w:t>tación d</w:t>
      </w:r>
      <w:r w:rsidR="006A62C5">
        <w:rPr>
          <w:rFonts w:ascii="Arial" w:hAnsi="Arial" w:cs="Arial"/>
          <w:sz w:val="24"/>
          <w:szCs w:val="24"/>
        </w:rPr>
        <w:t>el mismo a rubro adecuado</w:t>
      </w:r>
      <w:r w:rsidR="00F63D79">
        <w:rPr>
          <w:rFonts w:ascii="Arial" w:hAnsi="Arial" w:cs="Arial"/>
          <w:sz w:val="24"/>
          <w:szCs w:val="24"/>
        </w:rPr>
        <w:t xml:space="preserve"> con disponibilidad </w:t>
      </w:r>
      <w:r w:rsidR="00165C84">
        <w:rPr>
          <w:rFonts w:ascii="Arial" w:hAnsi="Arial" w:cs="Arial"/>
          <w:sz w:val="24"/>
          <w:szCs w:val="24"/>
        </w:rPr>
        <w:t xml:space="preserve">presupuestal </w:t>
      </w:r>
      <w:r w:rsidR="00F63D79">
        <w:rPr>
          <w:rFonts w:ascii="Arial" w:hAnsi="Arial" w:cs="Arial"/>
          <w:sz w:val="24"/>
          <w:szCs w:val="24"/>
        </w:rPr>
        <w:t>suficiente</w:t>
      </w:r>
      <w:r w:rsidR="006A62C5">
        <w:rPr>
          <w:rFonts w:ascii="Arial" w:hAnsi="Arial" w:cs="Arial"/>
          <w:sz w:val="24"/>
          <w:szCs w:val="24"/>
        </w:rPr>
        <w:t xml:space="preserve"> y que las condiciones de la contratación se ajusten a las oportunamente remitidas a consideración de este Tribunal</w:t>
      </w:r>
      <w:r w:rsidR="00011721">
        <w:rPr>
          <w:rFonts w:ascii="Arial" w:hAnsi="Arial" w:cs="Arial"/>
          <w:sz w:val="24"/>
          <w:szCs w:val="24"/>
        </w:rPr>
        <w:t xml:space="preserve"> </w:t>
      </w:r>
      <w:r w:rsidR="00011721" w:rsidRPr="00011721">
        <w:rPr>
          <w:rFonts w:ascii="Arial" w:hAnsi="Arial" w:cs="Arial"/>
          <w:sz w:val="24"/>
          <w:szCs w:val="24"/>
          <w:lang w:val="es-MX"/>
        </w:rPr>
        <w:t>(artículo 8 de la Ordenanza de 22 de mayo de 1958, en la redacción dada por la Resolución de fecha 16 de junio de 2010)</w:t>
      </w:r>
      <w:r>
        <w:rPr>
          <w:rFonts w:ascii="Arial" w:hAnsi="Arial" w:cs="Arial"/>
          <w:sz w:val="24"/>
          <w:szCs w:val="24"/>
        </w:rPr>
        <w:t>;</w:t>
      </w:r>
      <w:r w:rsidR="00011721">
        <w:rPr>
          <w:rFonts w:ascii="Arial" w:hAnsi="Arial" w:cs="Arial"/>
          <w:sz w:val="24"/>
          <w:szCs w:val="24"/>
        </w:rPr>
        <w:t xml:space="preserve"> </w:t>
      </w:r>
    </w:p>
    <w:p w:rsidR="00165C84" w:rsidRPr="00F63D79" w:rsidRDefault="008E7E5E" w:rsidP="008E7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E5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65C84">
        <w:rPr>
          <w:rFonts w:ascii="Arial" w:hAnsi="Arial" w:cs="Arial"/>
          <w:sz w:val="24"/>
          <w:szCs w:val="24"/>
        </w:rPr>
        <w:t>Comunicar a la Intendencia de Tacuarembó y al C</w:t>
      </w:r>
      <w:r>
        <w:rPr>
          <w:rFonts w:ascii="Arial" w:hAnsi="Arial" w:cs="Arial"/>
          <w:sz w:val="24"/>
          <w:szCs w:val="24"/>
        </w:rPr>
        <w:t>ontador Delegado ante la misma;</w:t>
      </w:r>
    </w:p>
    <w:p w:rsidR="00F63D79" w:rsidRDefault="008E7E5E" w:rsidP="008E7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E5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F63D79">
        <w:rPr>
          <w:rFonts w:ascii="Arial" w:hAnsi="Arial" w:cs="Arial"/>
          <w:sz w:val="24"/>
          <w:szCs w:val="24"/>
        </w:rPr>
        <w:t>Devolver las actuaciones.</w:t>
      </w:r>
      <w:r w:rsidR="008749CC" w:rsidRPr="00F63D79">
        <w:rPr>
          <w:rFonts w:ascii="Arial" w:hAnsi="Arial" w:cs="Arial"/>
          <w:sz w:val="24"/>
          <w:szCs w:val="24"/>
        </w:rPr>
        <w:t xml:space="preserve"> </w:t>
      </w:r>
    </w:p>
    <w:p w:rsidR="000C4EE3" w:rsidRDefault="000C4EE3" w:rsidP="008E7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bookmarkStart w:id="0" w:name="_GoBack"/>
      <w:bookmarkEnd w:id="0"/>
      <w:proofErr w:type="gramEnd"/>
    </w:p>
    <w:sectPr w:rsidR="000C4EE3" w:rsidSect="000C4EE3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C5" w:rsidRDefault="005749C5" w:rsidP="005749C5">
      <w:pPr>
        <w:spacing w:after="0" w:line="240" w:lineRule="auto"/>
      </w:pPr>
      <w:r>
        <w:separator/>
      </w:r>
    </w:p>
  </w:endnote>
  <w:endnote w:type="continuationSeparator" w:id="0">
    <w:p w:rsidR="005749C5" w:rsidRDefault="005749C5" w:rsidP="0057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034693"/>
      <w:docPartObj>
        <w:docPartGallery w:val="Page Numbers (Bottom of Page)"/>
        <w:docPartUnique/>
      </w:docPartObj>
    </w:sdtPr>
    <w:sdtContent>
      <w:p w:rsidR="005749C5" w:rsidRDefault="005749C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C5" w:rsidRDefault="005749C5" w:rsidP="005749C5">
      <w:pPr>
        <w:spacing w:after="0" w:line="240" w:lineRule="auto"/>
      </w:pPr>
      <w:r>
        <w:separator/>
      </w:r>
    </w:p>
  </w:footnote>
  <w:footnote w:type="continuationSeparator" w:id="0">
    <w:p w:rsidR="005749C5" w:rsidRDefault="005749C5" w:rsidP="0057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1088"/>
    <w:multiLevelType w:val="hybridMultilevel"/>
    <w:tmpl w:val="1220A9A4"/>
    <w:lvl w:ilvl="0" w:tplc="97180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E082A"/>
    <w:multiLevelType w:val="singleLevel"/>
    <w:tmpl w:val="CB2CD9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B1"/>
    <w:rsid w:val="00011721"/>
    <w:rsid w:val="00033415"/>
    <w:rsid w:val="0003785E"/>
    <w:rsid w:val="00063846"/>
    <w:rsid w:val="0008640E"/>
    <w:rsid w:val="000C4EE3"/>
    <w:rsid w:val="001279C9"/>
    <w:rsid w:val="00165C84"/>
    <w:rsid w:val="00202434"/>
    <w:rsid w:val="002656D7"/>
    <w:rsid w:val="002B43F1"/>
    <w:rsid w:val="002D3579"/>
    <w:rsid w:val="003B7C15"/>
    <w:rsid w:val="00462C39"/>
    <w:rsid w:val="0047307B"/>
    <w:rsid w:val="005749C5"/>
    <w:rsid w:val="00613E4E"/>
    <w:rsid w:val="006A62C5"/>
    <w:rsid w:val="00701494"/>
    <w:rsid w:val="00796DC7"/>
    <w:rsid w:val="00845128"/>
    <w:rsid w:val="00871E62"/>
    <w:rsid w:val="008749CC"/>
    <w:rsid w:val="008D4578"/>
    <w:rsid w:val="008D73B5"/>
    <w:rsid w:val="008E7E5E"/>
    <w:rsid w:val="0091749C"/>
    <w:rsid w:val="00935B5C"/>
    <w:rsid w:val="00961C34"/>
    <w:rsid w:val="009F7B7E"/>
    <w:rsid w:val="00A10FB1"/>
    <w:rsid w:val="00A34E8E"/>
    <w:rsid w:val="00A404E9"/>
    <w:rsid w:val="00A5134B"/>
    <w:rsid w:val="00A851A9"/>
    <w:rsid w:val="00AA0FBE"/>
    <w:rsid w:val="00AA415F"/>
    <w:rsid w:val="00AE008B"/>
    <w:rsid w:val="00C154B4"/>
    <w:rsid w:val="00C60792"/>
    <w:rsid w:val="00CA24DF"/>
    <w:rsid w:val="00DC144B"/>
    <w:rsid w:val="00F55289"/>
    <w:rsid w:val="00F63D79"/>
    <w:rsid w:val="00F826C7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8749CC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8749CC"/>
    <w:rPr>
      <w:rFonts w:ascii="Arial" w:hAnsi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749CC"/>
    <w:pPr>
      <w:spacing w:after="0" w:line="360" w:lineRule="auto"/>
      <w:jc w:val="both"/>
    </w:pPr>
    <w:rPr>
      <w:rFonts w:ascii="Arial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49CC"/>
    <w:rPr>
      <w:rFonts w:ascii="Arial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7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9C5"/>
    <w:rPr>
      <w:rFonts w:ascii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57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9C5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8749CC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8749CC"/>
    <w:rPr>
      <w:rFonts w:ascii="Arial" w:hAnsi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749CC"/>
    <w:pPr>
      <w:spacing w:after="0" w:line="360" w:lineRule="auto"/>
      <w:jc w:val="both"/>
    </w:pPr>
    <w:rPr>
      <w:rFonts w:ascii="Arial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49CC"/>
    <w:rPr>
      <w:rFonts w:ascii="Arial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7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9C5"/>
    <w:rPr>
      <w:rFonts w:ascii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57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9C5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Nº 2015-17-1-0001703</vt:lpstr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Nº 2015-17-1-0001703</dc:title>
  <dc:creator>tribunal</dc:creator>
  <cp:lastModifiedBy>Tribunal1</cp:lastModifiedBy>
  <cp:revision>3</cp:revision>
  <cp:lastPrinted>2016-09-06T17:56:00Z</cp:lastPrinted>
  <dcterms:created xsi:type="dcterms:W3CDTF">2019-04-08T13:54:00Z</dcterms:created>
  <dcterms:modified xsi:type="dcterms:W3CDTF">2019-04-08T14:12:00Z</dcterms:modified>
</cp:coreProperties>
</file>