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34" w:rsidRPr="00786EEB" w:rsidRDefault="00FB263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7E79EE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821/19</w:t>
      </w:r>
    </w:p>
    <w:p w:rsidR="00FB2634" w:rsidRDefault="00FB263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B2634" w:rsidRPr="00762B34" w:rsidRDefault="00FB263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B2634" w:rsidRPr="00762B34" w:rsidRDefault="00FB263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B2634" w:rsidRPr="00762B34" w:rsidRDefault="00FB263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B2634" w:rsidRPr="00762B34" w:rsidRDefault="00FB263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B2634" w:rsidRPr="00762B34" w:rsidRDefault="00FB263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MARZO </w:t>
      </w:r>
      <w:r>
        <w:rPr>
          <w:rFonts w:ascii="Helvetica" w:hAnsi="Helvetica"/>
          <w:b/>
          <w:lang w:val="es-ES_tradnl"/>
        </w:rPr>
        <w:t>DE 2019</w:t>
      </w:r>
    </w:p>
    <w:p w:rsidR="00FB2634" w:rsidRPr="00762B34" w:rsidRDefault="00FB263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77E30" w:rsidRPr="007E79EE" w:rsidRDefault="00FB2634" w:rsidP="00FB263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E79EE">
        <w:rPr>
          <w:rFonts w:ascii="Arial" w:hAnsi="Arial" w:cs="Arial"/>
          <w:b/>
          <w:lang w:val="es-UY"/>
        </w:rPr>
        <w:t xml:space="preserve">(E. E. Nº </w:t>
      </w:r>
      <w:r w:rsidRPr="00CD5CD8">
        <w:rPr>
          <w:rFonts w:ascii="Arial" w:hAnsi="Arial" w:cs="Arial"/>
          <w:b/>
          <w:lang w:val="es-MX"/>
        </w:rPr>
        <w:t>2018-17-1-0007099</w:t>
      </w:r>
      <w:r w:rsidRPr="007E79EE">
        <w:rPr>
          <w:rFonts w:ascii="Arial" w:hAnsi="Arial" w:cs="Arial"/>
          <w:b/>
          <w:lang w:val="es-UY"/>
        </w:rPr>
        <w:t xml:space="preserve">, </w:t>
      </w:r>
      <w:proofErr w:type="spellStart"/>
      <w:r w:rsidRPr="007E79EE">
        <w:rPr>
          <w:rFonts w:ascii="Arial" w:hAnsi="Arial" w:cs="Arial"/>
          <w:b/>
          <w:lang w:val="es-UY"/>
        </w:rPr>
        <w:t>Ent</w:t>
      </w:r>
      <w:proofErr w:type="spellEnd"/>
      <w:r w:rsidRPr="007E79EE">
        <w:rPr>
          <w:rFonts w:ascii="Arial" w:hAnsi="Arial" w:cs="Arial"/>
          <w:b/>
          <w:lang w:val="es-UY"/>
        </w:rPr>
        <w:t>. N° 829/19)</w:t>
      </w:r>
    </w:p>
    <w:p w:rsidR="00C77E30" w:rsidRDefault="00C77E30" w:rsidP="00C77E30">
      <w:pPr>
        <w:pStyle w:val="Textoindependiente"/>
        <w:spacing w:line="240" w:lineRule="auto"/>
        <w:rPr>
          <w:lang w:val="es-ES"/>
        </w:rPr>
      </w:pPr>
    </w:p>
    <w:p w:rsidR="00C77E30" w:rsidRDefault="00C77E30" w:rsidP="00FB263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C77E30">
        <w:rPr>
          <w:rFonts w:ascii="Arial" w:hAnsi="Arial" w:cs="Arial"/>
          <w:b/>
          <w:bCs/>
          <w:lang w:val="es-MX"/>
        </w:rPr>
        <w:t>VISTO:</w:t>
      </w:r>
      <w:r w:rsidRPr="00C77E30">
        <w:rPr>
          <w:rFonts w:ascii="Arial" w:hAnsi="Arial" w:cs="Arial"/>
          <w:bCs/>
          <w:lang w:val="es-MX"/>
        </w:rPr>
        <w:t xml:space="preserve"> </w:t>
      </w:r>
      <w:r w:rsidR="00A61B98">
        <w:rPr>
          <w:rFonts w:ascii="Arial" w:hAnsi="Arial" w:cs="Arial"/>
          <w:bCs/>
          <w:lang w:val="es-MX"/>
        </w:rPr>
        <w:t xml:space="preserve">la nota de fecha 19.02.19 remitida por </w:t>
      </w:r>
      <w:r>
        <w:rPr>
          <w:rFonts w:ascii="Arial" w:hAnsi="Arial" w:cs="Arial"/>
        </w:rPr>
        <w:t>las Obras Sanitarias del Estado</w:t>
      </w:r>
      <w:r w:rsidRPr="00C77E30">
        <w:rPr>
          <w:rFonts w:ascii="Arial" w:hAnsi="Arial" w:cs="Arial"/>
          <w:bCs/>
          <w:lang w:val="es-MX"/>
        </w:rPr>
        <w:t>, relacionada con la reiteración del gasto derivado</w:t>
      </w:r>
      <w:r>
        <w:rPr>
          <w:rFonts w:ascii="Arial" w:hAnsi="Arial" w:cs="Arial"/>
          <w:bCs/>
          <w:lang w:val="es-MX"/>
        </w:rPr>
        <w:t xml:space="preserve"> de la </w:t>
      </w:r>
      <w:r w:rsidR="00A1158B">
        <w:rPr>
          <w:rFonts w:ascii="Arial" w:hAnsi="Arial" w:cs="Arial"/>
          <w:bCs/>
          <w:lang w:val="es-MX"/>
        </w:rPr>
        <w:t>prestaci</w:t>
      </w:r>
      <w:r w:rsidR="00B97805">
        <w:rPr>
          <w:rFonts w:ascii="Arial" w:hAnsi="Arial" w:cs="Arial"/>
          <w:bCs/>
          <w:lang w:val="es-MX"/>
        </w:rPr>
        <w:t>ón del servicio de atención telefónica a nivel nacional, que se presta desde la implantación del nuevo modelo de Gestión Comercial Operativo;</w:t>
      </w:r>
    </w:p>
    <w:p w:rsidR="00C77E30" w:rsidRPr="00814F22" w:rsidRDefault="00C77E30" w:rsidP="00FB2634">
      <w:pPr>
        <w:spacing w:line="360" w:lineRule="auto"/>
        <w:ind w:firstLine="851"/>
        <w:jc w:val="both"/>
        <w:rPr>
          <w:rFonts w:ascii="Arial" w:hAnsi="Arial" w:cs="Arial"/>
          <w:highlight w:val="yellow"/>
        </w:rPr>
      </w:pPr>
      <w:r w:rsidRPr="00C77E30">
        <w:rPr>
          <w:rFonts w:ascii="Arial" w:hAnsi="Arial" w:cs="Arial"/>
          <w:b/>
          <w:bCs/>
          <w:lang w:val="es-MX"/>
        </w:rPr>
        <w:t>RESULTANDO</w:t>
      </w:r>
      <w:r w:rsidR="00A1158B">
        <w:rPr>
          <w:rFonts w:ascii="Arial" w:hAnsi="Arial" w:cs="Arial"/>
          <w:b/>
          <w:bCs/>
          <w:lang w:val="es-MX"/>
        </w:rPr>
        <w:t>:</w:t>
      </w:r>
      <w:r w:rsidR="00FB2634">
        <w:rPr>
          <w:rFonts w:ascii="Arial" w:hAnsi="Arial" w:cs="Arial"/>
          <w:b/>
          <w:bCs/>
          <w:lang w:val="es-MX"/>
        </w:rPr>
        <w:t xml:space="preserve"> </w:t>
      </w:r>
      <w:r w:rsidRPr="00C77E30">
        <w:rPr>
          <w:rFonts w:ascii="Arial" w:hAnsi="Arial" w:cs="Arial"/>
          <w:b/>
          <w:bCs/>
          <w:lang w:val="es-MX"/>
        </w:rPr>
        <w:t>1)</w:t>
      </w:r>
      <w:r w:rsidR="00C87D42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</w:rPr>
        <w:t xml:space="preserve">que </w:t>
      </w:r>
      <w:r w:rsidR="00025FAF">
        <w:rPr>
          <w:rFonts w:ascii="Arial" w:hAnsi="Arial" w:cs="Arial"/>
        </w:rPr>
        <w:t xml:space="preserve">por R/D N° </w:t>
      </w:r>
      <w:r w:rsidR="00B97805">
        <w:rPr>
          <w:rFonts w:ascii="Arial" w:hAnsi="Arial" w:cs="Arial"/>
        </w:rPr>
        <w:t>1668</w:t>
      </w:r>
      <w:r w:rsidR="00025FAF">
        <w:rPr>
          <w:rFonts w:ascii="Arial" w:hAnsi="Arial" w:cs="Arial"/>
        </w:rPr>
        <w:t>/1</w:t>
      </w:r>
      <w:r w:rsidR="00B97805">
        <w:rPr>
          <w:rFonts w:ascii="Arial" w:hAnsi="Arial" w:cs="Arial"/>
        </w:rPr>
        <w:t>6</w:t>
      </w:r>
      <w:r w:rsidR="001F76D5">
        <w:rPr>
          <w:rFonts w:ascii="Arial" w:hAnsi="Arial" w:cs="Arial"/>
        </w:rPr>
        <w:t xml:space="preserve"> de fecha </w:t>
      </w:r>
      <w:r w:rsidR="00B97805">
        <w:rPr>
          <w:rFonts w:ascii="Arial" w:hAnsi="Arial" w:cs="Arial"/>
        </w:rPr>
        <w:t>01.12.16</w:t>
      </w:r>
      <w:r w:rsidR="00025FAF">
        <w:rPr>
          <w:rFonts w:ascii="Arial" w:hAnsi="Arial" w:cs="Arial"/>
        </w:rPr>
        <w:t>, el Directorio dispuso</w:t>
      </w:r>
      <w:r w:rsidR="00B97805">
        <w:rPr>
          <w:rFonts w:ascii="Arial" w:hAnsi="Arial" w:cs="Arial"/>
        </w:rPr>
        <w:t xml:space="preserve"> la contratación de la firma </w:t>
      </w:r>
      <w:proofErr w:type="spellStart"/>
      <w:r w:rsidR="00B97805">
        <w:rPr>
          <w:rFonts w:ascii="Arial" w:hAnsi="Arial" w:cs="Arial"/>
        </w:rPr>
        <w:t>Accesa</w:t>
      </w:r>
      <w:proofErr w:type="spellEnd"/>
      <w:r w:rsidR="00B97805">
        <w:rPr>
          <w:rFonts w:ascii="Arial" w:hAnsi="Arial" w:cs="Arial"/>
        </w:rPr>
        <w:t xml:space="preserve"> </w:t>
      </w:r>
      <w:proofErr w:type="spellStart"/>
      <w:r w:rsidR="00B97805">
        <w:rPr>
          <w:rFonts w:ascii="Arial" w:hAnsi="Arial" w:cs="Arial"/>
        </w:rPr>
        <w:t>Contact</w:t>
      </w:r>
      <w:proofErr w:type="spellEnd"/>
      <w:r w:rsidR="00B97805">
        <w:rPr>
          <w:rFonts w:ascii="Arial" w:hAnsi="Arial" w:cs="Arial"/>
        </w:rPr>
        <w:t xml:space="preserve"> Center </w:t>
      </w:r>
      <w:r w:rsidR="00FB2634">
        <w:rPr>
          <w:rFonts w:ascii="Arial" w:hAnsi="Arial" w:cs="Arial"/>
        </w:rPr>
        <w:t xml:space="preserve">      </w:t>
      </w:r>
      <w:r w:rsidR="00B97805">
        <w:rPr>
          <w:rFonts w:ascii="Arial" w:hAnsi="Arial" w:cs="Arial"/>
        </w:rPr>
        <w:t>(</w:t>
      </w:r>
      <w:proofErr w:type="spellStart"/>
      <w:r w:rsidR="00B97805">
        <w:rPr>
          <w:rFonts w:ascii="Arial" w:hAnsi="Arial" w:cs="Arial"/>
        </w:rPr>
        <w:t>Accesa</w:t>
      </w:r>
      <w:proofErr w:type="spellEnd"/>
      <w:r w:rsidR="00B97805">
        <w:rPr>
          <w:rFonts w:ascii="Arial" w:hAnsi="Arial" w:cs="Arial"/>
        </w:rPr>
        <w:t xml:space="preserve"> S.A.) para la atención de clientes, usuarios y público en general, con el fin de realizar gestiones comerciales, recibir reclamos y brindar información general al amparo de lo dispuesto en el artículo 33, </w:t>
      </w:r>
      <w:r w:rsidR="00A1158B">
        <w:rPr>
          <w:rFonts w:ascii="Arial" w:hAnsi="Arial" w:cs="Arial"/>
        </w:rPr>
        <w:t>l</w:t>
      </w:r>
      <w:r w:rsidR="00B97805">
        <w:rPr>
          <w:rFonts w:ascii="Arial" w:hAnsi="Arial" w:cs="Arial"/>
        </w:rPr>
        <w:t>iteral C), numeral 1) del TOCAF, por un monto total de $ 12.132.845 más IVA;</w:t>
      </w:r>
    </w:p>
    <w:p w:rsidR="00FB2634" w:rsidRDefault="00C87D42" w:rsidP="007E79EE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C77E30" w:rsidRPr="00025FAF">
        <w:rPr>
          <w:rFonts w:ascii="Arial" w:hAnsi="Arial" w:cs="Arial"/>
          <w:b/>
        </w:rPr>
        <w:t>)</w:t>
      </w:r>
      <w:r w:rsidR="00C77E30" w:rsidRPr="00025FAF">
        <w:rPr>
          <w:rFonts w:ascii="Arial" w:hAnsi="Arial" w:cs="Arial"/>
        </w:rPr>
        <w:t xml:space="preserve"> </w:t>
      </w:r>
      <w:r w:rsidR="00B97805">
        <w:rPr>
          <w:rFonts w:ascii="Arial" w:hAnsi="Arial" w:cs="Arial"/>
        </w:rPr>
        <w:t>que el Contador Delegado con fecha 13.01.17 intervino preventivamente el gasto;</w:t>
      </w:r>
    </w:p>
    <w:p w:rsidR="00FB2634" w:rsidRDefault="00B97805" w:rsidP="007E79EE">
      <w:pPr>
        <w:spacing w:line="360" w:lineRule="auto"/>
        <w:ind w:firstLine="2835"/>
        <w:jc w:val="both"/>
        <w:rPr>
          <w:rFonts w:ascii="Arial" w:hAnsi="Arial" w:cs="Arial"/>
        </w:rPr>
      </w:pPr>
      <w:r w:rsidRPr="00B97805">
        <w:rPr>
          <w:rFonts w:ascii="Arial" w:hAnsi="Arial" w:cs="Arial"/>
          <w:b/>
        </w:rPr>
        <w:t>3)</w:t>
      </w:r>
      <w:r>
        <w:rPr>
          <w:rFonts w:ascii="Arial" w:hAnsi="Arial" w:cs="Arial"/>
          <w:b/>
        </w:rPr>
        <w:t xml:space="preserve"> </w:t>
      </w:r>
      <w:r w:rsidR="008F249A">
        <w:rPr>
          <w:rFonts w:ascii="Arial" w:hAnsi="Arial" w:cs="Arial"/>
        </w:rPr>
        <w:t xml:space="preserve">que por R/D N° 1099/18, el Directorio dispuso aprobar la nueva propuesta presentada por </w:t>
      </w:r>
      <w:proofErr w:type="spellStart"/>
      <w:r w:rsidR="008F249A">
        <w:rPr>
          <w:rFonts w:ascii="Arial" w:hAnsi="Arial" w:cs="Arial"/>
        </w:rPr>
        <w:t>Accesa</w:t>
      </w:r>
      <w:proofErr w:type="spellEnd"/>
      <w:r w:rsidR="008F249A">
        <w:rPr>
          <w:rFonts w:ascii="Arial" w:hAnsi="Arial" w:cs="Arial"/>
        </w:rPr>
        <w:t xml:space="preserve"> S.A. con fecha setiembre/2018 y autorizar un crédito de $ 50:143.391 más IVA con destino a los dos años de la contratación, que se discrimina de la siguiente forma: </w:t>
      </w:r>
      <w:r w:rsidR="00FB2634">
        <w:rPr>
          <w:rFonts w:ascii="Arial" w:hAnsi="Arial" w:cs="Arial"/>
        </w:rPr>
        <w:t xml:space="preserve">           </w:t>
      </w:r>
      <w:r w:rsidR="008F249A">
        <w:rPr>
          <w:rFonts w:ascii="Arial" w:hAnsi="Arial" w:cs="Arial"/>
        </w:rPr>
        <w:t>$ 46:500.000 más IVA por concepto de cargos mensuales y $ 3:643.391 más IVA por un concepto de ajuste paramétrico;</w:t>
      </w:r>
    </w:p>
    <w:p w:rsidR="00FB2634" w:rsidRDefault="00A1158B" w:rsidP="007E79EE">
      <w:pPr>
        <w:spacing w:line="360" w:lineRule="auto"/>
        <w:ind w:firstLine="2835"/>
        <w:jc w:val="both"/>
        <w:rPr>
          <w:rFonts w:ascii="Arial" w:hAnsi="Arial" w:cs="Arial"/>
        </w:rPr>
      </w:pPr>
      <w:r w:rsidRPr="00FB2634">
        <w:rPr>
          <w:rFonts w:ascii="Arial" w:hAnsi="Arial" w:cs="Arial"/>
          <w:b/>
        </w:rPr>
        <w:t>4</w:t>
      </w:r>
      <w:r w:rsidR="00C77E30" w:rsidRPr="00FB2634">
        <w:rPr>
          <w:rFonts w:ascii="Arial" w:hAnsi="Arial" w:cs="Arial"/>
          <w:b/>
        </w:rPr>
        <w:t>)</w:t>
      </w:r>
      <w:r w:rsidR="008F249A">
        <w:rPr>
          <w:rFonts w:ascii="Arial" w:hAnsi="Arial" w:cs="Arial"/>
        </w:rPr>
        <w:t xml:space="preserve"> que</w:t>
      </w:r>
      <w:r w:rsidR="00CD5CD8">
        <w:rPr>
          <w:rFonts w:ascii="Arial" w:hAnsi="Arial" w:cs="Arial"/>
        </w:rPr>
        <w:t xml:space="preserve"> este Tribunal,</w:t>
      </w:r>
      <w:r w:rsidR="008F249A">
        <w:rPr>
          <w:rFonts w:ascii="Arial" w:hAnsi="Arial" w:cs="Arial"/>
        </w:rPr>
        <w:t xml:space="preserve"> por Res</w:t>
      </w:r>
      <w:r w:rsidR="00A61B98">
        <w:rPr>
          <w:rFonts w:ascii="Arial" w:hAnsi="Arial" w:cs="Arial"/>
        </w:rPr>
        <w:t>olución N° 3888/18 adoptada en s</w:t>
      </w:r>
      <w:r w:rsidR="008F249A">
        <w:rPr>
          <w:rFonts w:ascii="Arial" w:hAnsi="Arial" w:cs="Arial"/>
        </w:rPr>
        <w:t xml:space="preserve">esión de fecha 19.12.18, </w:t>
      </w:r>
      <w:r w:rsidR="00CD5CD8">
        <w:rPr>
          <w:rFonts w:ascii="Arial" w:hAnsi="Arial" w:cs="Arial"/>
        </w:rPr>
        <w:t>observó</w:t>
      </w:r>
      <w:r w:rsidR="008F249A">
        <w:rPr>
          <w:rFonts w:ascii="Arial" w:hAnsi="Arial" w:cs="Arial"/>
        </w:rPr>
        <w:t xml:space="preserve"> el gasto de $ 1.937.500 más IVA correspondiente al Ejercicio 2018 por comprometer sus gastos sin crédito presupuestal disponible y comet</w:t>
      </w:r>
      <w:r w:rsidR="00CD5CD8">
        <w:rPr>
          <w:rFonts w:ascii="Arial" w:hAnsi="Arial" w:cs="Arial"/>
        </w:rPr>
        <w:t>ió</w:t>
      </w:r>
      <w:r w:rsidR="008F249A">
        <w:rPr>
          <w:rFonts w:ascii="Arial" w:hAnsi="Arial" w:cs="Arial"/>
        </w:rPr>
        <w:t xml:space="preserve"> al Contador Delegado la intervención del saldo con cargo a rubro adecuado con disponibilidad suficiente;</w:t>
      </w:r>
    </w:p>
    <w:p w:rsidR="00A61B98" w:rsidRDefault="00A1158B" w:rsidP="007E79EE">
      <w:pPr>
        <w:spacing w:line="360" w:lineRule="auto"/>
        <w:ind w:firstLine="2835"/>
        <w:jc w:val="both"/>
        <w:rPr>
          <w:rFonts w:ascii="Arial" w:hAnsi="Arial" w:cs="Arial"/>
        </w:rPr>
      </w:pPr>
      <w:r w:rsidRPr="00FB2634">
        <w:rPr>
          <w:rFonts w:ascii="Arial" w:hAnsi="Arial" w:cs="Arial"/>
          <w:b/>
        </w:rPr>
        <w:lastRenderedPageBreak/>
        <w:t>5</w:t>
      </w:r>
      <w:r w:rsidR="008F249A" w:rsidRPr="00FB2634">
        <w:rPr>
          <w:rFonts w:ascii="Arial" w:hAnsi="Arial" w:cs="Arial"/>
          <w:b/>
        </w:rPr>
        <w:t>)</w:t>
      </w:r>
      <w:r w:rsidR="008F249A">
        <w:rPr>
          <w:rFonts w:ascii="Arial" w:hAnsi="Arial" w:cs="Arial"/>
          <w:b/>
        </w:rPr>
        <w:t xml:space="preserve"> </w:t>
      </w:r>
      <w:r w:rsidR="00A61B98" w:rsidRPr="00A61B98">
        <w:rPr>
          <w:rFonts w:ascii="Arial" w:hAnsi="Arial" w:cs="Arial"/>
        </w:rPr>
        <w:t>que</w:t>
      </w:r>
      <w:r w:rsidR="00A61B98">
        <w:rPr>
          <w:rFonts w:ascii="Arial" w:hAnsi="Arial" w:cs="Arial"/>
          <w:b/>
        </w:rPr>
        <w:t xml:space="preserve"> </w:t>
      </w:r>
      <w:r w:rsidR="00A61B98">
        <w:rPr>
          <w:rFonts w:ascii="Arial" w:hAnsi="Arial" w:cs="Arial"/>
        </w:rPr>
        <w:t xml:space="preserve">en la oportunidad, </w:t>
      </w:r>
      <w:r w:rsidR="00824098">
        <w:rPr>
          <w:rFonts w:ascii="Arial" w:hAnsi="Arial" w:cs="Arial"/>
        </w:rPr>
        <w:t xml:space="preserve">por </w:t>
      </w:r>
      <w:r w:rsidR="00F4660A">
        <w:rPr>
          <w:rFonts w:ascii="Arial" w:hAnsi="Arial" w:cs="Arial"/>
        </w:rPr>
        <w:t xml:space="preserve">Resolución </w:t>
      </w:r>
      <w:r w:rsidR="00824098">
        <w:rPr>
          <w:rFonts w:ascii="Arial" w:hAnsi="Arial" w:cs="Arial"/>
        </w:rPr>
        <w:t xml:space="preserve">R/D </w:t>
      </w:r>
      <w:r w:rsidR="00FB2634">
        <w:rPr>
          <w:rFonts w:ascii="Arial" w:hAnsi="Arial" w:cs="Arial"/>
        </w:rPr>
        <w:t xml:space="preserve">           </w:t>
      </w:r>
      <w:r w:rsidR="00824098">
        <w:rPr>
          <w:rFonts w:ascii="Arial" w:hAnsi="Arial" w:cs="Arial"/>
        </w:rPr>
        <w:t>N° 145/19 de fecha 13.02.19,</w:t>
      </w:r>
      <w:r w:rsidR="00F4660A">
        <w:rPr>
          <w:rFonts w:ascii="Arial" w:hAnsi="Arial" w:cs="Arial"/>
        </w:rPr>
        <w:t xml:space="preserve"> el Directorio</w:t>
      </w:r>
      <w:r w:rsidR="00824098">
        <w:rPr>
          <w:rFonts w:ascii="Arial" w:hAnsi="Arial" w:cs="Arial"/>
        </w:rPr>
        <w:t xml:space="preserve"> </w:t>
      </w:r>
      <w:r w:rsidR="00A61B98">
        <w:rPr>
          <w:rFonts w:ascii="Arial" w:hAnsi="Arial" w:cs="Arial"/>
        </w:rPr>
        <w:t>reiteró</w:t>
      </w:r>
      <w:r w:rsidR="00824098">
        <w:rPr>
          <w:rFonts w:ascii="Arial" w:hAnsi="Arial" w:cs="Arial"/>
        </w:rPr>
        <w:t xml:space="preserve"> el gasto por la suma de </w:t>
      </w:r>
      <w:r w:rsidR="00FB2634">
        <w:rPr>
          <w:rFonts w:ascii="Arial" w:hAnsi="Arial" w:cs="Arial"/>
        </w:rPr>
        <w:t xml:space="preserve">         </w:t>
      </w:r>
      <w:r w:rsidR="00824098">
        <w:rPr>
          <w:rFonts w:ascii="Arial" w:hAnsi="Arial" w:cs="Arial"/>
        </w:rPr>
        <w:t>$ 1.937.500 más IVA</w:t>
      </w:r>
      <w:r w:rsidR="0057433B">
        <w:rPr>
          <w:rFonts w:ascii="Arial" w:hAnsi="Arial" w:cs="Arial"/>
        </w:rPr>
        <w:t>,</w:t>
      </w:r>
      <w:r w:rsidR="00A61B98">
        <w:rPr>
          <w:rFonts w:ascii="Arial" w:hAnsi="Arial" w:cs="Arial"/>
        </w:rPr>
        <w:t xml:space="preserve"> argumentando que el </w:t>
      </w:r>
      <w:r w:rsidR="00F4660A">
        <w:rPr>
          <w:rFonts w:ascii="Arial" w:hAnsi="Arial" w:cs="Arial"/>
        </w:rPr>
        <w:t>mismo</w:t>
      </w:r>
      <w:r w:rsidR="00A61B98">
        <w:rPr>
          <w:rFonts w:ascii="Arial" w:hAnsi="Arial" w:cs="Arial"/>
        </w:rPr>
        <w:t xml:space="preserve"> es imprescindible p</w:t>
      </w:r>
      <w:r>
        <w:rPr>
          <w:rFonts w:ascii="Arial" w:hAnsi="Arial" w:cs="Arial"/>
        </w:rPr>
        <w:t xml:space="preserve">ara dar </w:t>
      </w:r>
      <w:r w:rsidR="00A61B98">
        <w:rPr>
          <w:rFonts w:ascii="Arial" w:hAnsi="Arial" w:cs="Arial"/>
        </w:rPr>
        <w:t xml:space="preserve"> continuidad </w:t>
      </w:r>
      <w:r>
        <w:rPr>
          <w:rFonts w:ascii="Arial" w:hAnsi="Arial" w:cs="Arial"/>
        </w:rPr>
        <w:t>al</w:t>
      </w:r>
      <w:r w:rsidR="00A61B98">
        <w:rPr>
          <w:rFonts w:ascii="Arial" w:hAnsi="Arial" w:cs="Arial"/>
        </w:rPr>
        <w:t xml:space="preserve"> servicio;</w:t>
      </w:r>
    </w:p>
    <w:p w:rsidR="00C77E30" w:rsidRPr="00CD5CD8" w:rsidRDefault="00C77E30" w:rsidP="00FB263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CONSIDERANDO:</w:t>
      </w:r>
      <w:r w:rsidR="001B321F">
        <w:rPr>
          <w:rFonts w:ascii="Arial" w:hAnsi="Arial" w:cs="Arial"/>
          <w:bCs/>
          <w:lang w:val="es-MX"/>
        </w:rPr>
        <w:t xml:space="preserve"> </w:t>
      </w:r>
      <w:r w:rsidR="00CD5CD8" w:rsidRPr="00CD5CD8">
        <w:rPr>
          <w:rFonts w:ascii="Arial" w:hAnsi="Arial" w:cs="Arial"/>
          <w:bCs/>
          <w:lang w:val="es-MX"/>
        </w:rPr>
        <w:t>que la argumentación esgrimida en la oportunidad no g</w:t>
      </w:r>
      <w:r w:rsidR="00ED0F7A">
        <w:rPr>
          <w:rFonts w:ascii="Arial" w:hAnsi="Arial" w:cs="Arial"/>
          <w:bCs/>
          <w:lang w:val="es-MX"/>
        </w:rPr>
        <w:t xml:space="preserve">uarda relación </w:t>
      </w:r>
      <w:r w:rsidR="00A1158B">
        <w:rPr>
          <w:rFonts w:ascii="Arial" w:hAnsi="Arial" w:cs="Arial"/>
          <w:bCs/>
          <w:lang w:val="es-MX"/>
        </w:rPr>
        <w:t xml:space="preserve">directa </w:t>
      </w:r>
      <w:r w:rsidR="00ED0F7A">
        <w:rPr>
          <w:rFonts w:ascii="Arial" w:hAnsi="Arial" w:cs="Arial"/>
          <w:bCs/>
          <w:lang w:val="es-MX"/>
        </w:rPr>
        <w:t>con la causal</w:t>
      </w:r>
      <w:r w:rsidR="00CD5CD8" w:rsidRPr="00CD5CD8">
        <w:rPr>
          <w:rFonts w:ascii="Arial" w:hAnsi="Arial" w:cs="Arial"/>
          <w:bCs/>
          <w:lang w:val="es-MX"/>
        </w:rPr>
        <w:t xml:space="preserve"> de obse</w:t>
      </w:r>
      <w:r w:rsidR="00ED0F7A">
        <w:rPr>
          <w:rFonts w:ascii="Arial" w:hAnsi="Arial" w:cs="Arial"/>
          <w:bCs/>
          <w:lang w:val="es-MX"/>
        </w:rPr>
        <w:t>rvación oportunamente formulada</w:t>
      </w:r>
      <w:r w:rsidR="00CD5CD8" w:rsidRPr="00CD5CD8">
        <w:rPr>
          <w:rFonts w:ascii="Arial" w:hAnsi="Arial" w:cs="Arial"/>
          <w:bCs/>
          <w:lang w:val="es-MX"/>
        </w:rPr>
        <w:t xml:space="preserve"> por este T</w:t>
      </w:r>
      <w:r w:rsidR="00ED0F7A">
        <w:rPr>
          <w:rFonts w:ascii="Arial" w:hAnsi="Arial" w:cs="Arial"/>
          <w:bCs/>
          <w:lang w:val="es-MX"/>
        </w:rPr>
        <w:t>ribunal, por lo que se mantiene incambiada la misma</w:t>
      </w:r>
      <w:r w:rsidR="00CD5CD8" w:rsidRPr="00CD5CD8">
        <w:rPr>
          <w:rFonts w:ascii="Arial" w:hAnsi="Arial" w:cs="Arial"/>
          <w:bCs/>
          <w:lang w:val="es-MX"/>
        </w:rPr>
        <w:t>;</w:t>
      </w:r>
    </w:p>
    <w:p w:rsidR="00C77E30" w:rsidRPr="009F2598" w:rsidRDefault="00C77E30" w:rsidP="00FB263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ATENTO:</w:t>
      </w:r>
      <w:r w:rsidRPr="009F2598">
        <w:rPr>
          <w:rFonts w:ascii="Arial" w:hAnsi="Arial" w:cs="Arial"/>
          <w:bCs/>
          <w:lang w:val="es-MX"/>
        </w:rPr>
        <w:t xml:space="preserve"> a lo expuesto y a lo dispuesto por el </w:t>
      </w:r>
      <w:r w:rsidR="00A1158B">
        <w:rPr>
          <w:rFonts w:ascii="Arial" w:hAnsi="Arial" w:cs="Arial"/>
          <w:bCs/>
          <w:lang w:val="es-MX"/>
        </w:rPr>
        <w:t>a</w:t>
      </w:r>
      <w:r w:rsidRPr="009F2598">
        <w:rPr>
          <w:rFonts w:ascii="Arial" w:hAnsi="Arial" w:cs="Arial"/>
          <w:bCs/>
          <w:lang w:val="es-MX"/>
        </w:rPr>
        <w:t xml:space="preserve">rtículo 211 </w:t>
      </w:r>
      <w:r w:rsidR="00A1158B">
        <w:rPr>
          <w:rFonts w:ascii="Arial" w:hAnsi="Arial" w:cs="Arial"/>
          <w:bCs/>
          <w:lang w:val="es-MX"/>
        </w:rPr>
        <w:t>l</w:t>
      </w:r>
      <w:r w:rsidRPr="009F2598">
        <w:rPr>
          <w:rFonts w:ascii="Arial" w:hAnsi="Arial" w:cs="Arial"/>
          <w:bCs/>
          <w:lang w:val="es-MX"/>
        </w:rPr>
        <w:t>iteral B) de la Constitución de la República</w:t>
      </w:r>
      <w:r w:rsidR="00FB2634">
        <w:rPr>
          <w:rFonts w:ascii="Arial" w:hAnsi="Arial" w:cs="Arial"/>
          <w:bCs/>
          <w:lang w:val="es-MX"/>
        </w:rPr>
        <w:t>;</w:t>
      </w:r>
    </w:p>
    <w:p w:rsidR="00C87D42" w:rsidRPr="009F2598" w:rsidRDefault="00C77E30" w:rsidP="00FB2634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EL TRIBUNAL ACUERDA</w:t>
      </w:r>
    </w:p>
    <w:p w:rsidR="00C77E30" w:rsidRPr="009F2598" w:rsidRDefault="00C77E30" w:rsidP="00FB2634">
      <w:pPr>
        <w:spacing w:line="360" w:lineRule="auto"/>
        <w:ind w:left="284" w:hanging="284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1)</w:t>
      </w:r>
      <w:r w:rsidRPr="009F2598">
        <w:rPr>
          <w:rFonts w:ascii="Arial" w:hAnsi="Arial" w:cs="Arial"/>
          <w:bCs/>
          <w:lang w:val="es-MX"/>
        </w:rPr>
        <w:tab/>
        <w:t xml:space="preserve">Mantener la observación formulada por </w:t>
      </w:r>
      <w:r w:rsidR="00824098">
        <w:rPr>
          <w:rFonts w:ascii="Arial" w:hAnsi="Arial" w:cs="Arial"/>
          <w:bCs/>
          <w:lang w:val="es-MX"/>
        </w:rPr>
        <w:t xml:space="preserve">este Tribunal por Resolución </w:t>
      </w:r>
      <w:r w:rsidR="00FB2634">
        <w:rPr>
          <w:rFonts w:ascii="Arial" w:hAnsi="Arial" w:cs="Arial"/>
          <w:bCs/>
          <w:lang w:val="es-MX"/>
        </w:rPr>
        <w:t xml:space="preserve">          </w:t>
      </w:r>
      <w:r w:rsidR="007E79EE">
        <w:rPr>
          <w:rFonts w:ascii="Arial" w:hAnsi="Arial" w:cs="Arial"/>
          <w:bCs/>
          <w:lang w:val="es-MX"/>
        </w:rPr>
        <w:t>N° 3888/18 de fecha 19.12.18;</w:t>
      </w:r>
    </w:p>
    <w:p w:rsidR="00C77E30" w:rsidRPr="009F2598" w:rsidRDefault="00C77E30" w:rsidP="00FB2634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 w:rsidRPr="009F2598">
        <w:rPr>
          <w:rFonts w:ascii="Arial" w:hAnsi="Arial" w:cs="Arial"/>
          <w:b/>
          <w:bCs/>
          <w:lang w:val="es-MX"/>
        </w:rPr>
        <w:t>2)</w:t>
      </w:r>
      <w:r w:rsidRPr="009F2598">
        <w:rPr>
          <w:rFonts w:ascii="Arial" w:hAnsi="Arial" w:cs="Arial"/>
          <w:bCs/>
          <w:lang w:val="es-MX"/>
        </w:rPr>
        <w:tab/>
        <w:t>Dar cuenta a la Asamblea General y al Poder Ejecutivo</w:t>
      </w:r>
      <w:r w:rsidR="007E79EE">
        <w:rPr>
          <w:rFonts w:ascii="Arial" w:hAnsi="Arial" w:cs="Arial"/>
          <w:bCs/>
          <w:lang w:val="es-MX"/>
        </w:rPr>
        <w:t>;</w:t>
      </w:r>
    </w:p>
    <w:p w:rsidR="00C77E30" w:rsidRPr="009F2598" w:rsidRDefault="00824098" w:rsidP="00FB2634">
      <w:pPr>
        <w:tabs>
          <w:tab w:val="left" w:pos="284"/>
        </w:tabs>
        <w:spacing w:line="360" w:lineRule="auto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3</w:t>
      </w:r>
      <w:r w:rsidR="00C77E30" w:rsidRPr="009F2598">
        <w:rPr>
          <w:rFonts w:ascii="Arial" w:hAnsi="Arial" w:cs="Arial"/>
          <w:b/>
          <w:bCs/>
          <w:lang w:val="es-MX"/>
        </w:rPr>
        <w:t>)</w:t>
      </w:r>
      <w:r w:rsidR="001F76D5">
        <w:rPr>
          <w:rFonts w:ascii="Arial" w:hAnsi="Arial" w:cs="Arial"/>
          <w:bCs/>
          <w:lang w:val="es-MX"/>
        </w:rPr>
        <w:tab/>
        <w:t>Comunicar a la Administración a</w:t>
      </w:r>
      <w:r w:rsidR="00C77E30" w:rsidRPr="009F2598">
        <w:rPr>
          <w:rFonts w:ascii="Arial" w:hAnsi="Arial" w:cs="Arial"/>
          <w:bCs/>
          <w:lang w:val="es-MX"/>
        </w:rPr>
        <w:t>ctuante y al Contador Delegado.</w:t>
      </w:r>
    </w:p>
    <w:p w:rsidR="00C77E30" w:rsidRPr="00FB2634" w:rsidRDefault="00FB2634" w:rsidP="00C77E30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FB2634">
        <w:rPr>
          <w:rFonts w:ascii="Arial" w:hAnsi="Arial" w:cs="Arial"/>
          <w:bCs/>
          <w:sz w:val="20"/>
          <w:szCs w:val="20"/>
          <w:lang w:val="es-MX"/>
        </w:rPr>
        <w:t>CLC</w:t>
      </w:r>
    </w:p>
    <w:sectPr w:rsidR="00C77E30" w:rsidRPr="00FB2634" w:rsidSect="00FB2634">
      <w:footerReference w:type="even" r:id="rId8"/>
      <w:footerReference w:type="default" r:id="rId9"/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DD" w:rsidRDefault="00C708DD">
      <w:r>
        <w:separator/>
      </w:r>
    </w:p>
  </w:endnote>
  <w:endnote w:type="continuationSeparator" w:id="0">
    <w:p w:rsidR="00C708DD" w:rsidRDefault="00C7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DD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08DD" w:rsidRDefault="00C708D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8DD" w:rsidRDefault="00B230B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E79E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08DD" w:rsidRDefault="00C708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DD" w:rsidRDefault="00C708DD">
      <w:r>
        <w:separator/>
      </w:r>
    </w:p>
  </w:footnote>
  <w:footnote w:type="continuationSeparator" w:id="0">
    <w:p w:rsidR="00C708DD" w:rsidRDefault="00C7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AB6CC4E2"/>
    <w:lvl w:ilvl="0" w:tplc="A3A2E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30"/>
    <w:rsid w:val="00025FAF"/>
    <w:rsid w:val="00063055"/>
    <w:rsid w:val="000B732F"/>
    <w:rsid w:val="000C3B4A"/>
    <w:rsid w:val="001B321F"/>
    <w:rsid w:val="001C172F"/>
    <w:rsid w:val="001F76D5"/>
    <w:rsid w:val="00301671"/>
    <w:rsid w:val="0031603F"/>
    <w:rsid w:val="00400BE4"/>
    <w:rsid w:val="00405306"/>
    <w:rsid w:val="005073D6"/>
    <w:rsid w:val="0057433B"/>
    <w:rsid w:val="00632404"/>
    <w:rsid w:val="006A7A8C"/>
    <w:rsid w:val="007E79EE"/>
    <w:rsid w:val="007F1FA2"/>
    <w:rsid w:val="00814F22"/>
    <w:rsid w:val="00824098"/>
    <w:rsid w:val="00874856"/>
    <w:rsid w:val="008F249A"/>
    <w:rsid w:val="00952116"/>
    <w:rsid w:val="00970055"/>
    <w:rsid w:val="0099690A"/>
    <w:rsid w:val="009F2598"/>
    <w:rsid w:val="00A1158B"/>
    <w:rsid w:val="00A61B98"/>
    <w:rsid w:val="00A63DA3"/>
    <w:rsid w:val="00B01871"/>
    <w:rsid w:val="00B12811"/>
    <w:rsid w:val="00B230BF"/>
    <w:rsid w:val="00B97805"/>
    <w:rsid w:val="00C547CB"/>
    <w:rsid w:val="00C708DD"/>
    <w:rsid w:val="00C77E30"/>
    <w:rsid w:val="00C87D42"/>
    <w:rsid w:val="00CD5CD8"/>
    <w:rsid w:val="00D3474E"/>
    <w:rsid w:val="00DC72EE"/>
    <w:rsid w:val="00ED0F7A"/>
    <w:rsid w:val="00F4660A"/>
    <w:rsid w:val="00F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77E30"/>
    <w:pPr>
      <w:keepNext/>
      <w:spacing w:line="360" w:lineRule="auto"/>
      <w:jc w:val="both"/>
      <w:outlineLvl w:val="0"/>
    </w:pPr>
    <w:rPr>
      <w:rFonts w:ascii="Arial" w:hAnsi="Arial" w:cs="Arial"/>
      <w:b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C77E30"/>
    <w:pPr>
      <w:keepNext/>
      <w:spacing w:line="360" w:lineRule="auto"/>
      <w:jc w:val="center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77E30"/>
    <w:rPr>
      <w:rFonts w:ascii="Arial" w:eastAsia="Times New Roman" w:hAnsi="Arial" w:cs="Arial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77E30"/>
    <w:rPr>
      <w:rFonts w:ascii="Arial" w:eastAsia="Times New Roman" w:hAnsi="Arial" w:cs="Arial"/>
      <w:b/>
      <w:sz w:val="24"/>
      <w:szCs w:val="24"/>
      <w:lang w:val="es-MX" w:eastAsia="es-ES"/>
    </w:rPr>
  </w:style>
  <w:style w:type="paragraph" w:styleId="Piedepgina">
    <w:name w:val="footer"/>
    <w:basedOn w:val="Normal"/>
    <w:link w:val="PiedepginaCar"/>
    <w:semiHidden/>
    <w:rsid w:val="00C77E30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C77E30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C77E30"/>
  </w:style>
  <w:style w:type="paragraph" w:styleId="Textoindependiente">
    <w:name w:val="Body Text"/>
    <w:basedOn w:val="Normal"/>
    <w:link w:val="TextoindependienteCar"/>
    <w:semiHidden/>
    <w:rsid w:val="00C77E30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77E30"/>
    <w:rPr>
      <w:rFonts w:ascii="Arial" w:eastAsia="Times New Roman" w:hAnsi="Arial" w:cs="Arial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7E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7E3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2019-02-26T20:35:00Z</cp:lastPrinted>
  <dcterms:created xsi:type="dcterms:W3CDTF">2019-03-29T16:41:00Z</dcterms:created>
  <dcterms:modified xsi:type="dcterms:W3CDTF">2019-04-24T16:42:00Z</dcterms:modified>
</cp:coreProperties>
</file>