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98" w:rsidRPr="003F3A3F" w:rsidRDefault="00931898" w:rsidP="00931898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579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A66BDA" w:rsidRDefault="00A66BDA" w:rsidP="0093189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31898" w:rsidRPr="000F48AC" w:rsidRDefault="00931898" w:rsidP="0093189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31898" w:rsidRPr="000F48AC" w:rsidRDefault="00931898" w:rsidP="0093189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31898" w:rsidRPr="000F48AC" w:rsidRDefault="00931898" w:rsidP="0093189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</w:t>
      </w:r>
      <w:r w:rsidRPr="001816B6">
        <w:rPr>
          <w:rFonts w:ascii="Arial" w:hAnsi="Arial" w:cs="Arial"/>
          <w:b/>
          <w:sz w:val="24"/>
          <w:szCs w:val="24"/>
          <w:lang w:val="es-ES_tradnl"/>
        </w:rPr>
        <w:t>7</w:t>
      </w:r>
      <w:r w:rsidRPr="0058790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FEBRERO DE 2019</w:t>
      </w:r>
    </w:p>
    <w:p w:rsidR="00931898" w:rsidRDefault="00931898" w:rsidP="0093189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</w:t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0742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0609</w:t>
      </w:r>
      <w:r>
        <w:rPr>
          <w:rFonts w:ascii="Arial" w:hAnsi="Arial" w:cs="Arial"/>
          <w:b/>
          <w:sz w:val="24"/>
          <w:szCs w:val="24"/>
        </w:rPr>
        <w:t>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931898" w:rsidRPr="00BB4DEC" w:rsidRDefault="00931898" w:rsidP="0093189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7E6D" w:rsidRDefault="00312F0A" w:rsidP="0093189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DD7E6D">
        <w:rPr>
          <w:rFonts w:ascii="Arial" w:hAnsi="Arial" w:cs="Arial"/>
          <w:b/>
          <w:sz w:val="24"/>
          <w:szCs w:val="24"/>
        </w:rPr>
        <w:t>ISTO</w:t>
      </w:r>
      <w:r w:rsidR="00C07214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D7E6D" w:rsidRPr="00DD7E6D">
        <w:rPr>
          <w:rFonts w:ascii="Arial" w:hAnsi="Arial" w:cs="Arial"/>
          <w:sz w:val="24"/>
          <w:szCs w:val="24"/>
        </w:rPr>
        <w:t>las</w:t>
      </w:r>
      <w:r w:rsidR="00DD7E6D">
        <w:rPr>
          <w:rFonts w:ascii="Arial" w:hAnsi="Arial" w:cs="Arial"/>
          <w:b/>
          <w:sz w:val="24"/>
          <w:szCs w:val="24"/>
        </w:rPr>
        <w:t xml:space="preserve"> </w:t>
      </w:r>
      <w:r w:rsidR="00DD7E6D">
        <w:rPr>
          <w:rFonts w:ascii="Arial" w:hAnsi="Arial" w:cs="Arial"/>
          <w:sz w:val="24"/>
          <w:szCs w:val="24"/>
        </w:rPr>
        <w:t>actuaciones remitidas por el Ministerio del Interior</w:t>
      </w:r>
      <w:r w:rsidR="00C07214">
        <w:rPr>
          <w:rFonts w:ascii="Arial" w:hAnsi="Arial" w:cs="Arial"/>
          <w:sz w:val="24"/>
          <w:szCs w:val="24"/>
        </w:rPr>
        <w:t xml:space="preserve"> (MI)</w:t>
      </w:r>
      <w:r w:rsidR="00DD7E6D">
        <w:rPr>
          <w:rFonts w:ascii="Arial" w:hAnsi="Arial" w:cs="Arial"/>
          <w:sz w:val="24"/>
          <w:szCs w:val="24"/>
        </w:rPr>
        <w:t>, relacionadas con el convenio suscrito con la intendencia de Montevideo</w:t>
      </w:r>
      <w:r w:rsidR="00C07214">
        <w:rPr>
          <w:rFonts w:ascii="Arial" w:hAnsi="Arial" w:cs="Arial"/>
          <w:sz w:val="24"/>
          <w:szCs w:val="24"/>
        </w:rPr>
        <w:t xml:space="preserve"> (IM)</w:t>
      </w:r>
      <w:r w:rsidR="00DD7E6D">
        <w:rPr>
          <w:rFonts w:ascii="Arial" w:hAnsi="Arial" w:cs="Arial"/>
          <w:sz w:val="24"/>
          <w:szCs w:val="24"/>
        </w:rPr>
        <w:t xml:space="preserve">, para la compensación de deudas de impuestos y servicios; </w:t>
      </w:r>
    </w:p>
    <w:p w:rsidR="00312F0A" w:rsidRDefault="00DD7E6D" w:rsidP="00A66BD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7E6D"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con fecha 28/12/17, se suscribió el </w:t>
      </w:r>
      <w:r w:rsidR="00C07214">
        <w:rPr>
          <w:rFonts w:ascii="Arial" w:hAnsi="Arial" w:cs="Arial"/>
          <w:sz w:val="24"/>
          <w:szCs w:val="24"/>
        </w:rPr>
        <w:t xml:space="preserve">referido </w:t>
      </w:r>
      <w:r>
        <w:rPr>
          <w:rFonts w:ascii="Arial" w:hAnsi="Arial" w:cs="Arial"/>
          <w:sz w:val="24"/>
          <w:szCs w:val="24"/>
        </w:rPr>
        <w:t xml:space="preserve">convenio cuyo objeto </w:t>
      </w:r>
      <w:r w:rsidR="00C07214">
        <w:rPr>
          <w:rFonts w:ascii="Arial" w:hAnsi="Arial" w:cs="Arial"/>
          <w:sz w:val="24"/>
          <w:szCs w:val="24"/>
        </w:rPr>
        <w:t>fue</w:t>
      </w:r>
      <w:r>
        <w:rPr>
          <w:rFonts w:ascii="Arial" w:hAnsi="Arial" w:cs="Arial"/>
          <w:sz w:val="24"/>
          <w:szCs w:val="24"/>
        </w:rPr>
        <w:t xml:space="preserve"> sentar las bases de la liquidación y compensación de las deudas por tributos departamentales adeudados por el MI existentes al 31/12/17, </w:t>
      </w:r>
      <w:r w:rsidR="00C07214">
        <w:rPr>
          <w:rFonts w:ascii="Arial" w:hAnsi="Arial" w:cs="Arial"/>
          <w:sz w:val="24"/>
          <w:szCs w:val="24"/>
        </w:rPr>
        <w:t xml:space="preserve">además de </w:t>
      </w:r>
      <w:r>
        <w:rPr>
          <w:rFonts w:ascii="Arial" w:hAnsi="Arial" w:cs="Arial"/>
          <w:sz w:val="24"/>
          <w:szCs w:val="24"/>
        </w:rPr>
        <w:t>precisar los montos adeudados por la I</w:t>
      </w:r>
      <w:r w:rsidR="00C07214">
        <w:rPr>
          <w:rFonts w:ascii="Arial" w:hAnsi="Arial" w:cs="Arial"/>
          <w:sz w:val="24"/>
          <w:szCs w:val="24"/>
        </w:rPr>
        <w:t>M</w:t>
      </w:r>
      <w:r w:rsidR="003C21D3">
        <w:rPr>
          <w:rFonts w:ascii="Arial" w:hAnsi="Arial" w:cs="Arial"/>
          <w:sz w:val="24"/>
          <w:szCs w:val="24"/>
        </w:rPr>
        <w:t xml:space="preserve"> </w:t>
      </w:r>
      <w:r w:rsidR="00C07214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concepto de servicio de vigilancia especial </w:t>
      </w:r>
      <w:r w:rsidR="003C21D3">
        <w:rPr>
          <w:rFonts w:ascii="Arial" w:hAnsi="Arial" w:cs="Arial"/>
          <w:sz w:val="24"/>
          <w:szCs w:val="24"/>
        </w:rPr>
        <w:t>(artículo 222 de la ley 13.318 de fecha 28/12/64) y multas por infracciones de tránsito</w:t>
      </w:r>
      <w:r w:rsidR="008447D1">
        <w:rPr>
          <w:rFonts w:ascii="Arial" w:hAnsi="Arial" w:cs="Arial"/>
          <w:sz w:val="24"/>
          <w:szCs w:val="24"/>
        </w:rPr>
        <w:t xml:space="preserve"> aplicadas por la Policía de Tránsito</w:t>
      </w:r>
      <w:r w:rsidR="003C21D3">
        <w:rPr>
          <w:rFonts w:ascii="Arial" w:hAnsi="Arial" w:cs="Arial"/>
          <w:sz w:val="24"/>
          <w:szCs w:val="24"/>
        </w:rPr>
        <w:t xml:space="preserve"> por el período 1994-31/10/17</w:t>
      </w:r>
      <w:r w:rsidR="00C07214">
        <w:rPr>
          <w:rFonts w:ascii="Arial" w:hAnsi="Arial" w:cs="Arial"/>
          <w:sz w:val="24"/>
          <w:szCs w:val="24"/>
        </w:rPr>
        <w:t>;</w:t>
      </w:r>
      <w:r w:rsidR="003C21D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A66BDA" w:rsidRDefault="00A66BDA" w:rsidP="00A66B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C21D3" w:rsidRPr="00B81865">
        <w:rPr>
          <w:rFonts w:ascii="Arial" w:hAnsi="Arial" w:cs="Arial"/>
          <w:b/>
          <w:sz w:val="24"/>
          <w:szCs w:val="24"/>
        </w:rPr>
        <w:t>2)</w:t>
      </w:r>
      <w:r w:rsidR="003C21D3">
        <w:rPr>
          <w:rFonts w:ascii="Arial" w:hAnsi="Arial" w:cs="Arial"/>
          <w:sz w:val="24"/>
          <w:szCs w:val="24"/>
        </w:rPr>
        <w:t xml:space="preserve"> que de acuerdo a lo establecido en el convenio, la I</w:t>
      </w:r>
      <w:r w:rsidR="00C07214">
        <w:rPr>
          <w:rFonts w:ascii="Arial" w:hAnsi="Arial" w:cs="Arial"/>
          <w:sz w:val="24"/>
          <w:szCs w:val="24"/>
        </w:rPr>
        <w:t>M</w:t>
      </w:r>
      <w:r w:rsidR="003C21D3">
        <w:rPr>
          <w:rFonts w:ascii="Arial" w:hAnsi="Arial" w:cs="Arial"/>
          <w:sz w:val="24"/>
          <w:szCs w:val="24"/>
        </w:rPr>
        <w:t xml:space="preserve"> adeuda al M</w:t>
      </w:r>
      <w:r w:rsidR="00C07214">
        <w:rPr>
          <w:rFonts w:ascii="Arial" w:hAnsi="Arial" w:cs="Arial"/>
          <w:sz w:val="24"/>
          <w:szCs w:val="24"/>
        </w:rPr>
        <w:t>I</w:t>
      </w:r>
      <w:r w:rsidR="003C21D3">
        <w:rPr>
          <w:rFonts w:ascii="Arial" w:hAnsi="Arial" w:cs="Arial"/>
          <w:sz w:val="24"/>
          <w:szCs w:val="24"/>
        </w:rPr>
        <w:t xml:space="preserve"> </w:t>
      </w:r>
      <w:r w:rsidR="00B81865">
        <w:rPr>
          <w:rFonts w:ascii="Arial" w:hAnsi="Arial" w:cs="Arial"/>
          <w:sz w:val="24"/>
          <w:szCs w:val="24"/>
        </w:rPr>
        <w:t>las siguientes sumas: $ 25:580.346 por reserva para estacionar vehículos</w:t>
      </w:r>
      <w:r w:rsidR="00C07214">
        <w:rPr>
          <w:rFonts w:ascii="Arial" w:hAnsi="Arial" w:cs="Arial"/>
          <w:sz w:val="24"/>
          <w:szCs w:val="24"/>
        </w:rPr>
        <w:t>,</w:t>
      </w:r>
      <w:r w:rsidR="00B81865">
        <w:rPr>
          <w:rFonts w:ascii="Arial" w:hAnsi="Arial" w:cs="Arial"/>
          <w:sz w:val="24"/>
          <w:szCs w:val="24"/>
        </w:rPr>
        <w:t xml:space="preserve"> $ 936.009 por recolección especial de residuos</w:t>
      </w:r>
      <w:r w:rsidR="00C07214">
        <w:rPr>
          <w:rFonts w:ascii="Arial" w:hAnsi="Arial" w:cs="Arial"/>
          <w:sz w:val="24"/>
          <w:szCs w:val="24"/>
        </w:rPr>
        <w:t>,</w:t>
      </w:r>
      <w:r w:rsidR="00B818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B81865">
        <w:rPr>
          <w:rFonts w:ascii="Arial" w:hAnsi="Arial" w:cs="Arial"/>
          <w:sz w:val="24"/>
          <w:szCs w:val="24"/>
        </w:rPr>
        <w:t>$ 277.347 por servicio de necrópolis</w:t>
      </w:r>
      <w:r w:rsidR="00C07214">
        <w:rPr>
          <w:rFonts w:ascii="Arial" w:hAnsi="Arial" w:cs="Arial"/>
          <w:sz w:val="24"/>
          <w:szCs w:val="24"/>
        </w:rPr>
        <w:t>,</w:t>
      </w:r>
      <w:r w:rsidR="00B81865">
        <w:rPr>
          <w:rFonts w:ascii="Arial" w:hAnsi="Arial" w:cs="Arial"/>
          <w:sz w:val="24"/>
          <w:szCs w:val="24"/>
        </w:rPr>
        <w:t xml:space="preserve"> $ 5:832.806 por placas alfanuméricas </w:t>
      </w:r>
      <w:r w:rsidR="00822D25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   </w:t>
      </w:r>
      <w:r w:rsidR="00B81865">
        <w:rPr>
          <w:rFonts w:ascii="Arial" w:hAnsi="Arial" w:cs="Arial"/>
          <w:sz w:val="24"/>
          <w:szCs w:val="24"/>
        </w:rPr>
        <w:t xml:space="preserve">$ 4:350.000 </w:t>
      </w:r>
      <w:r w:rsidR="00C07214">
        <w:rPr>
          <w:rFonts w:ascii="Arial" w:hAnsi="Arial" w:cs="Arial"/>
          <w:sz w:val="24"/>
          <w:szCs w:val="24"/>
        </w:rPr>
        <w:t xml:space="preserve">por </w:t>
      </w:r>
      <w:r w:rsidR="00B81865">
        <w:rPr>
          <w:rFonts w:ascii="Arial" w:hAnsi="Arial" w:cs="Arial"/>
          <w:sz w:val="24"/>
          <w:szCs w:val="24"/>
        </w:rPr>
        <w:t xml:space="preserve"> compra y colocación de columnas </w:t>
      </w:r>
      <w:r w:rsidR="00C07214">
        <w:rPr>
          <w:rFonts w:ascii="Arial" w:hAnsi="Arial" w:cs="Arial"/>
          <w:sz w:val="24"/>
          <w:szCs w:val="24"/>
        </w:rPr>
        <w:t>(</w:t>
      </w:r>
      <w:r w:rsidR="00B81865">
        <w:rPr>
          <w:rFonts w:ascii="Arial" w:hAnsi="Arial" w:cs="Arial"/>
          <w:sz w:val="24"/>
          <w:szCs w:val="24"/>
        </w:rPr>
        <w:t>estimado</w:t>
      </w:r>
      <w:r w:rsidR="00C07214">
        <w:rPr>
          <w:rFonts w:ascii="Arial" w:hAnsi="Arial" w:cs="Arial"/>
          <w:sz w:val="24"/>
          <w:szCs w:val="24"/>
        </w:rPr>
        <w:t>). E</w:t>
      </w:r>
      <w:r w:rsidR="00B81865">
        <w:rPr>
          <w:rFonts w:ascii="Arial" w:hAnsi="Arial" w:cs="Arial"/>
          <w:sz w:val="24"/>
          <w:szCs w:val="24"/>
        </w:rPr>
        <w:t xml:space="preserve">l total </w:t>
      </w:r>
      <w:r w:rsidR="00B92226">
        <w:rPr>
          <w:rFonts w:ascii="Arial" w:hAnsi="Arial" w:cs="Arial"/>
          <w:sz w:val="24"/>
          <w:szCs w:val="24"/>
        </w:rPr>
        <w:t xml:space="preserve">de los créditos </w:t>
      </w:r>
      <w:r w:rsidR="00B81865">
        <w:rPr>
          <w:rFonts w:ascii="Arial" w:hAnsi="Arial" w:cs="Arial"/>
          <w:sz w:val="24"/>
          <w:szCs w:val="24"/>
        </w:rPr>
        <w:t xml:space="preserve">asciende a la suma de $ 36:976.508; </w:t>
      </w:r>
    </w:p>
    <w:p w:rsidR="00A66BDA" w:rsidRDefault="00A66BDA" w:rsidP="00A66B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81865" w:rsidRPr="00B81865">
        <w:rPr>
          <w:rFonts w:ascii="Arial" w:hAnsi="Arial" w:cs="Arial"/>
          <w:b/>
          <w:sz w:val="24"/>
          <w:szCs w:val="24"/>
        </w:rPr>
        <w:t xml:space="preserve">3) </w:t>
      </w:r>
      <w:r w:rsidR="00C07214">
        <w:rPr>
          <w:rFonts w:ascii="Arial" w:hAnsi="Arial" w:cs="Arial"/>
          <w:sz w:val="24"/>
          <w:szCs w:val="24"/>
        </w:rPr>
        <w:t>los créditos del MI</w:t>
      </w:r>
      <w:r w:rsidR="00B81865">
        <w:rPr>
          <w:rFonts w:ascii="Arial" w:hAnsi="Arial" w:cs="Arial"/>
          <w:sz w:val="24"/>
          <w:szCs w:val="24"/>
        </w:rPr>
        <w:t xml:space="preserve">, </w:t>
      </w:r>
      <w:r w:rsidR="00C07214">
        <w:rPr>
          <w:rFonts w:ascii="Arial" w:hAnsi="Arial" w:cs="Arial"/>
          <w:sz w:val="24"/>
          <w:szCs w:val="24"/>
        </w:rPr>
        <w:t xml:space="preserve">a su vez, </w:t>
      </w:r>
      <w:r w:rsidR="00B81865">
        <w:rPr>
          <w:rFonts w:ascii="Arial" w:hAnsi="Arial" w:cs="Arial"/>
          <w:sz w:val="24"/>
          <w:szCs w:val="24"/>
        </w:rPr>
        <w:t xml:space="preserve">ascienden a: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B81865">
        <w:rPr>
          <w:rFonts w:ascii="Arial" w:hAnsi="Arial" w:cs="Arial"/>
          <w:sz w:val="24"/>
          <w:szCs w:val="24"/>
        </w:rPr>
        <w:t>$ 83:838.538 por servicio de vigilancia especial</w:t>
      </w:r>
      <w:r w:rsidR="00C07214">
        <w:rPr>
          <w:rFonts w:ascii="Arial" w:hAnsi="Arial" w:cs="Arial"/>
          <w:sz w:val="24"/>
          <w:szCs w:val="24"/>
        </w:rPr>
        <w:t>,</w:t>
      </w:r>
      <w:r w:rsidR="00B92226">
        <w:rPr>
          <w:rFonts w:ascii="Arial" w:hAnsi="Arial" w:cs="Arial"/>
          <w:sz w:val="24"/>
          <w:szCs w:val="24"/>
        </w:rPr>
        <w:t xml:space="preserve"> </w:t>
      </w:r>
      <w:r w:rsidR="00822D25">
        <w:rPr>
          <w:rFonts w:ascii="Arial" w:hAnsi="Arial" w:cs="Arial"/>
          <w:sz w:val="24"/>
          <w:szCs w:val="24"/>
        </w:rPr>
        <w:t xml:space="preserve">y </w:t>
      </w:r>
      <w:r w:rsidR="00B92226">
        <w:rPr>
          <w:rFonts w:ascii="Arial" w:hAnsi="Arial" w:cs="Arial"/>
          <w:sz w:val="24"/>
          <w:szCs w:val="24"/>
        </w:rPr>
        <w:t>$ 11:584.441</w:t>
      </w:r>
      <w:r w:rsidR="00C07214">
        <w:rPr>
          <w:rFonts w:ascii="Arial" w:hAnsi="Arial" w:cs="Arial"/>
          <w:sz w:val="24"/>
          <w:szCs w:val="24"/>
        </w:rPr>
        <w:t xml:space="preserve"> por m</w:t>
      </w:r>
      <w:r w:rsidR="00B92226">
        <w:rPr>
          <w:rFonts w:ascii="Arial" w:hAnsi="Arial" w:cs="Arial"/>
          <w:sz w:val="24"/>
          <w:szCs w:val="24"/>
        </w:rPr>
        <w:t>ultas aplicadas por la Policía de Tránsito</w:t>
      </w:r>
      <w:r w:rsidR="00C07214">
        <w:rPr>
          <w:rFonts w:ascii="Arial" w:hAnsi="Arial" w:cs="Arial"/>
          <w:sz w:val="24"/>
          <w:szCs w:val="24"/>
        </w:rPr>
        <w:t xml:space="preserve">, ascendiendo el </w:t>
      </w:r>
      <w:r w:rsidR="00B92226">
        <w:rPr>
          <w:rFonts w:ascii="Arial" w:hAnsi="Arial" w:cs="Arial"/>
          <w:sz w:val="24"/>
          <w:szCs w:val="24"/>
        </w:rPr>
        <w:t>total de</w:t>
      </w:r>
      <w:r w:rsidR="00C07214">
        <w:rPr>
          <w:rFonts w:ascii="Arial" w:hAnsi="Arial" w:cs="Arial"/>
          <w:sz w:val="24"/>
          <w:szCs w:val="24"/>
        </w:rPr>
        <w:t xml:space="preserve"> los </w:t>
      </w:r>
      <w:r w:rsidR="00B92226">
        <w:rPr>
          <w:rFonts w:ascii="Arial" w:hAnsi="Arial" w:cs="Arial"/>
          <w:sz w:val="24"/>
          <w:szCs w:val="24"/>
        </w:rPr>
        <w:t>créditos asc</w:t>
      </w:r>
      <w:r>
        <w:rPr>
          <w:rFonts w:ascii="Arial" w:hAnsi="Arial" w:cs="Arial"/>
          <w:sz w:val="24"/>
          <w:szCs w:val="24"/>
        </w:rPr>
        <w:t>iende a la suma de $ 95:422.979;</w:t>
      </w:r>
    </w:p>
    <w:p w:rsidR="00A66BDA" w:rsidRDefault="00A66BDA" w:rsidP="00A66B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B92226" w:rsidRPr="00B92226">
        <w:rPr>
          <w:rFonts w:ascii="Arial" w:hAnsi="Arial" w:cs="Arial"/>
          <w:b/>
          <w:sz w:val="24"/>
          <w:szCs w:val="24"/>
        </w:rPr>
        <w:t xml:space="preserve">4) </w:t>
      </w:r>
      <w:r w:rsidR="00B92226">
        <w:rPr>
          <w:rFonts w:ascii="Arial" w:hAnsi="Arial" w:cs="Arial"/>
          <w:sz w:val="24"/>
          <w:szCs w:val="24"/>
        </w:rPr>
        <w:t>que de acuerdo a lo dispuesto por la cláusula octava, la I</w:t>
      </w:r>
      <w:r w:rsidR="00C07214">
        <w:rPr>
          <w:rFonts w:ascii="Arial" w:hAnsi="Arial" w:cs="Arial"/>
          <w:sz w:val="24"/>
          <w:szCs w:val="24"/>
        </w:rPr>
        <w:t xml:space="preserve">M </w:t>
      </w:r>
      <w:r w:rsidR="00B92226">
        <w:rPr>
          <w:rFonts w:ascii="Arial" w:hAnsi="Arial" w:cs="Arial"/>
          <w:sz w:val="24"/>
          <w:szCs w:val="24"/>
        </w:rPr>
        <w:t xml:space="preserve">abonará al </w:t>
      </w:r>
      <w:proofErr w:type="gramStart"/>
      <w:r w:rsidR="00B92226">
        <w:rPr>
          <w:rFonts w:ascii="Arial" w:hAnsi="Arial" w:cs="Arial"/>
          <w:sz w:val="24"/>
          <w:szCs w:val="24"/>
        </w:rPr>
        <w:t>M</w:t>
      </w:r>
      <w:r w:rsidR="00C07214">
        <w:rPr>
          <w:rFonts w:ascii="Arial" w:hAnsi="Arial" w:cs="Arial"/>
          <w:sz w:val="24"/>
          <w:szCs w:val="24"/>
        </w:rPr>
        <w:t>I</w:t>
      </w:r>
      <w:proofErr w:type="gramEnd"/>
      <w:r w:rsidR="00B92226">
        <w:rPr>
          <w:rFonts w:ascii="Arial" w:hAnsi="Arial" w:cs="Arial"/>
          <w:sz w:val="24"/>
          <w:szCs w:val="24"/>
        </w:rPr>
        <w:t xml:space="preserve"> la suma resultante de la compensación de créditos que asciende a $ 58:446.471;  </w:t>
      </w:r>
      <w:r w:rsidR="00B92226" w:rsidRPr="00B92226">
        <w:rPr>
          <w:rFonts w:ascii="Arial" w:hAnsi="Arial" w:cs="Arial"/>
          <w:b/>
          <w:sz w:val="24"/>
          <w:szCs w:val="24"/>
        </w:rPr>
        <w:t xml:space="preserve">  </w:t>
      </w:r>
    </w:p>
    <w:p w:rsidR="00A66BDA" w:rsidRDefault="00A66BDA" w:rsidP="00A66B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92226">
        <w:rPr>
          <w:rFonts w:ascii="Arial" w:hAnsi="Arial" w:cs="Arial"/>
          <w:b/>
          <w:sz w:val="24"/>
          <w:szCs w:val="24"/>
        </w:rPr>
        <w:t xml:space="preserve">5) </w:t>
      </w:r>
      <w:r w:rsidR="00B92226">
        <w:rPr>
          <w:rFonts w:ascii="Arial" w:hAnsi="Arial" w:cs="Arial"/>
          <w:sz w:val="24"/>
          <w:szCs w:val="24"/>
        </w:rPr>
        <w:t>que e</w:t>
      </w:r>
      <w:r w:rsidR="007232E8">
        <w:rPr>
          <w:rFonts w:ascii="Arial" w:hAnsi="Arial" w:cs="Arial"/>
          <w:sz w:val="24"/>
          <w:szCs w:val="24"/>
        </w:rPr>
        <w:t xml:space="preserve">n cumplimiento de las cláusulas del convenio suscrito, el </w:t>
      </w:r>
      <w:r w:rsidR="00822D25">
        <w:rPr>
          <w:rFonts w:ascii="Arial" w:hAnsi="Arial" w:cs="Arial"/>
          <w:sz w:val="24"/>
          <w:szCs w:val="24"/>
        </w:rPr>
        <w:t>M</w:t>
      </w:r>
      <w:r w:rsidR="00C07214">
        <w:rPr>
          <w:rFonts w:ascii="Arial" w:hAnsi="Arial" w:cs="Arial"/>
          <w:sz w:val="24"/>
          <w:szCs w:val="24"/>
        </w:rPr>
        <w:t>I</w:t>
      </w:r>
      <w:r w:rsidR="00B92226">
        <w:rPr>
          <w:rFonts w:ascii="Arial" w:hAnsi="Arial" w:cs="Arial"/>
          <w:sz w:val="24"/>
          <w:szCs w:val="24"/>
        </w:rPr>
        <w:t xml:space="preserve"> llevó al cabo la compra directa por excepción No. </w:t>
      </w:r>
      <w:r w:rsidR="007232E8">
        <w:rPr>
          <w:rFonts w:ascii="Arial" w:hAnsi="Arial" w:cs="Arial"/>
          <w:sz w:val="24"/>
          <w:szCs w:val="24"/>
        </w:rPr>
        <w:t>97/2018, al amparo de lo</w:t>
      </w:r>
      <w:r w:rsidR="00C07214">
        <w:rPr>
          <w:rFonts w:ascii="Arial" w:hAnsi="Arial" w:cs="Arial"/>
          <w:sz w:val="24"/>
          <w:szCs w:val="24"/>
        </w:rPr>
        <w:t xml:space="preserve"> dispuesto por el artículo 33, num.</w:t>
      </w:r>
      <w:r w:rsidR="007232E8">
        <w:rPr>
          <w:rFonts w:ascii="Arial" w:hAnsi="Arial" w:cs="Arial"/>
          <w:sz w:val="24"/>
          <w:szCs w:val="24"/>
        </w:rPr>
        <w:t xml:space="preserve"> 1, del TOCAF, para la “Adquisición de Columnas y canalización para la instalación de Cámaras Pertenecientes al Ministerio del Interior</w:t>
      </w:r>
      <w:r w:rsidR="00822D25">
        <w:rPr>
          <w:rFonts w:ascii="Arial" w:hAnsi="Arial" w:cs="Arial"/>
          <w:sz w:val="24"/>
          <w:szCs w:val="24"/>
        </w:rPr>
        <w:t>”</w:t>
      </w:r>
      <w:r w:rsidR="007232E8">
        <w:rPr>
          <w:rFonts w:ascii="Arial" w:hAnsi="Arial" w:cs="Arial"/>
          <w:sz w:val="24"/>
          <w:szCs w:val="24"/>
        </w:rPr>
        <w:t xml:space="preserve">, por la Intendencia de Montevideo; </w:t>
      </w:r>
    </w:p>
    <w:p w:rsidR="00A66BDA" w:rsidRDefault="00A66BDA" w:rsidP="00A66B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232E8" w:rsidRPr="007232E8">
        <w:rPr>
          <w:rFonts w:ascii="Arial" w:hAnsi="Arial" w:cs="Arial"/>
          <w:b/>
          <w:sz w:val="24"/>
          <w:szCs w:val="24"/>
        </w:rPr>
        <w:t>6)</w:t>
      </w:r>
      <w:r w:rsidR="007232E8" w:rsidRPr="007232E8">
        <w:rPr>
          <w:rFonts w:ascii="Arial" w:hAnsi="Arial" w:cs="Arial"/>
          <w:sz w:val="24"/>
          <w:szCs w:val="24"/>
        </w:rPr>
        <w:t xml:space="preserve"> que el prestador del servicio ha sido la I</w:t>
      </w:r>
      <w:r w:rsidR="00C07214">
        <w:rPr>
          <w:rFonts w:ascii="Arial" w:hAnsi="Arial" w:cs="Arial"/>
          <w:sz w:val="24"/>
          <w:szCs w:val="24"/>
        </w:rPr>
        <w:t>M y el costo</w:t>
      </w:r>
      <w:r w:rsidR="007232E8">
        <w:rPr>
          <w:rFonts w:ascii="Arial" w:hAnsi="Arial" w:cs="Arial"/>
          <w:sz w:val="24"/>
          <w:szCs w:val="24"/>
        </w:rPr>
        <w:t xml:space="preserve"> de la obra asciende a la suma de $ 8:644.567,20, </w:t>
      </w:r>
      <w:r w:rsidR="00C07214">
        <w:rPr>
          <w:rFonts w:ascii="Arial" w:hAnsi="Arial" w:cs="Arial"/>
          <w:sz w:val="24"/>
          <w:szCs w:val="24"/>
        </w:rPr>
        <w:t>la que</w:t>
      </w:r>
      <w:r w:rsidR="007232E8">
        <w:rPr>
          <w:rFonts w:ascii="Arial" w:hAnsi="Arial" w:cs="Arial"/>
          <w:sz w:val="24"/>
          <w:szCs w:val="24"/>
        </w:rPr>
        <w:t xml:space="preserve"> resulta compensada </w:t>
      </w:r>
      <w:r w:rsidR="008447D1">
        <w:rPr>
          <w:rFonts w:ascii="Arial" w:hAnsi="Arial" w:cs="Arial"/>
          <w:sz w:val="24"/>
          <w:szCs w:val="24"/>
        </w:rPr>
        <w:t xml:space="preserve"> hasta </w:t>
      </w:r>
      <w:r w:rsidR="007232E8">
        <w:rPr>
          <w:rFonts w:ascii="Arial" w:hAnsi="Arial" w:cs="Arial"/>
          <w:sz w:val="24"/>
          <w:szCs w:val="24"/>
        </w:rPr>
        <w:t xml:space="preserve">la suma de $ 4:350.000, por lo que resta abonar la suma de $ 4:294.567; </w:t>
      </w:r>
    </w:p>
    <w:p w:rsidR="00A66BDA" w:rsidRDefault="00A66BDA" w:rsidP="00A66B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232E8" w:rsidRPr="007232E8">
        <w:rPr>
          <w:rFonts w:ascii="Arial" w:hAnsi="Arial" w:cs="Arial"/>
          <w:b/>
          <w:sz w:val="24"/>
          <w:szCs w:val="24"/>
        </w:rPr>
        <w:t xml:space="preserve">7) </w:t>
      </w:r>
      <w:r w:rsidR="007232E8" w:rsidRPr="007232E8">
        <w:rPr>
          <w:rFonts w:ascii="Arial" w:hAnsi="Arial" w:cs="Arial"/>
          <w:sz w:val="24"/>
          <w:szCs w:val="24"/>
        </w:rPr>
        <w:t xml:space="preserve">que </w:t>
      </w:r>
      <w:r w:rsidR="007232E8">
        <w:rPr>
          <w:rFonts w:ascii="Arial" w:hAnsi="Arial" w:cs="Arial"/>
          <w:sz w:val="24"/>
          <w:szCs w:val="24"/>
        </w:rPr>
        <w:t xml:space="preserve">la Dirección General de Secretaría del </w:t>
      </w:r>
      <w:r w:rsidR="007232E8" w:rsidRPr="007232E8">
        <w:rPr>
          <w:rFonts w:ascii="Arial" w:hAnsi="Arial" w:cs="Arial"/>
          <w:sz w:val="24"/>
          <w:szCs w:val="24"/>
        </w:rPr>
        <w:t>Ministerio del Interior</w:t>
      </w:r>
      <w:r w:rsidR="007232E8">
        <w:rPr>
          <w:rFonts w:ascii="Arial" w:hAnsi="Arial" w:cs="Arial"/>
          <w:sz w:val="24"/>
          <w:szCs w:val="24"/>
        </w:rPr>
        <w:t xml:space="preserve"> adoptó resolución</w:t>
      </w:r>
      <w:r w:rsidR="00C07214">
        <w:rPr>
          <w:rFonts w:ascii="Arial" w:hAnsi="Arial" w:cs="Arial"/>
          <w:sz w:val="24"/>
          <w:szCs w:val="24"/>
        </w:rPr>
        <w:t xml:space="preserve"> -</w:t>
      </w:r>
      <w:r w:rsidR="007232E8">
        <w:rPr>
          <w:rFonts w:ascii="Arial" w:hAnsi="Arial" w:cs="Arial"/>
          <w:sz w:val="24"/>
          <w:szCs w:val="24"/>
        </w:rPr>
        <w:t>en uso de atribuciones delegadas</w:t>
      </w:r>
      <w:r w:rsidR="00C07214">
        <w:rPr>
          <w:rFonts w:ascii="Arial" w:hAnsi="Arial" w:cs="Arial"/>
          <w:sz w:val="24"/>
          <w:szCs w:val="24"/>
        </w:rPr>
        <w:t>-</w:t>
      </w:r>
      <w:r w:rsidR="007232E8">
        <w:rPr>
          <w:rFonts w:ascii="Arial" w:hAnsi="Arial" w:cs="Arial"/>
          <w:sz w:val="24"/>
          <w:szCs w:val="24"/>
        </w:rPr>
        <w:t xml:space="preserve"> con fecha 28/12/18, autoriza</w:t>
      </w:r>
      <w:r w:rsidR="00C07214">
        <w:rPr>
          <w:rFonts w:ascii="Arial" w:hAnsi="Arial" w:cs="Arial"/>
          <w:sz w:val="24"/>
          <w:szCs w:val="24"/>
        </w:rPr>
        <w:t>ndo</w:t>
      </w:r>
      <w:r w:rsidR="007232E8">
        <w:rPr>
          <w:rFonts w:ascii="Arial" w:hAnsi="Arial" w:cs="Arial"/>
          <w:sz w:val="24"/>
          <w:szCs w:val="24"/>
        </w:rPr>
        <w:t xml:space="preserve"> la adquisición directa por excepción en la forma propuesta, y dispone abonar la suma de $ 4:294.</w:t>
      </w:r>
      <w:r w:rsidR="008964DE">
        <w:rPr>
          <w:rFonts w:ascii="Arial" w:hAnsi="Arial" w:cs="Arial"/>
          <w:sz w:val="24"/>
          <w:szCs w:val="24"/>
        </w:rPr>
        <w:t>567</w:t>
      </w:r>
      <w:r w:rsidR="00C07214">
        <w:rPr>
          <w:rFonts w:ascii="Arial" w:hAnsi="Arial" w:cs="Arial"/>
          <w:sz w:val="24"/>
          <w:szCs w:val="24"/>
        </w:rPr>
        <w:t>;</w:t>
      </w:r>
      <w:r w:rsidR="008964DE">
        <w:rPr>
          <w:rFonts w:ascii="Arial" w:hAnsi="Arial" w:cs="Arial"/>
          <w:sz w:val="24"/>
          <w:szCs w:val="24"/>
        </w:rPr>
        <w:t xml:space="preserve"> </w:t>
      </w:r>
    </w:p>
    <w:p w:rsidR="00233775" w:rsidRDefault="00A66BDA" w:rsidP="00A66B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964DE" w:rsidRPr="008964DE">
        <w:rPr>
          <w:rFonts w:ascii="Arial" w:hAnsi="Arial" w:cs="Arial"/>
          <w:b/>
          <w:sz w:val="24"/>
          <w:szCs w:val="24"/>
        </w:rPr>
        <w:t xml:space="preserve">8) </w:t>
      </w:r>
      <w:r w:rsidR="008964DE">
        <w:rPr>
          <w:rFonts w:ascii="Arial" w:hAnsi="Arial" w:cs="Arial"/>
          <w:sz w:val="24"/>
          <w:szCs w:val="24"/>
        </w:rPr>
        <w:t>que consta afectación No. 3622 de fecha 1/2/19 por la suma de $ 4:294.567, con cargo al Inciso 04, Unidad Ejecutora 001, Programa 460, Financiaci</w:t>
      </w:r>
      <w:r w:rsidR="00233775">
        <w:rPr>
          <w:rFonts w:ascii="Arial" w:hAnsi="Arial" w:cs="Arial"/>
          <w:sz w:val="24"/>
          <w:szCs w:val="24"/>
        </w:rPr>
        <w:t>ó</w:t>
      </w:r>
      <w:r w:rsidR="008964DE">
        <w:rPr>
          <w:rFonts w:ascii="Arial" w:hAnsi="Arial" w:cs="Arial"/>
          <w:sz w:val="24"/>
          <w:szCs w:val="24"/>
        </w:rPr>
        <w:t>n 1.1</w:t>
      </w:r>
      <w:r w:rsidR="00233775">
        <w:rPr>
          <w:rFonts w:ascii="Arial" w:hAnsi="Arial" w:cs="Arial"/>
          <w:sz w:val="24"/>
          <w:szCs w:val="24"/>
        </w:rPr>
        <w:t xml:space="preserve">;  </w:t>
      </w:r>
    </w:p>
    <w:p w:rsidR="00C07214" w:rsidRDefault="00233775" w:rsidP="00A66BD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33775">
        <w:rPr>
          <w:rFonts w:ascii="Arial" w:hAnsi="Arial" w:cs="Arial"/>
          <w:b/>
          <w:sz w:val="24"/>
          <w:szCs w:val="24"/>
        </w:rPr>
        <w:t xml:space="preserve">CONSIDERANDO: 1) </w:t>
      </w:r>
      <w:r>
        <w:rPr>
          <w:rFonts w:ascii="Arial" w:hAnsi="Arial" w:cs="Arial"/>
          <w:sz w:val="24"/>
          <w:szCs w:val="24"/>
        </w:rPr>
        <w:t xml:space="preserve">que </w:t>
      </w:r>
      <w:r w:rsidR="00C07214">
        <w:rPr>
          <w:rFonts w:ascii="Arial" w:hAnsi="Arial" w:cs="Arial"/>
          <w:sz w:val="24"/>
          <w:szCs w:val="24"/>
        </w:rPr>
        <w:t>conforme lo dispone el art. 1447 del Código Civil, la compensación es un modo de extinguir las obligaciones entre partes;</w:t>
      </w:r>
    </w:p>
    <w:p w:rsidR="00DE76AF" w:rsidRDefault="00A66BDA" w:rsidP="00A66BD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7214">
        <w:rPr>
          <w:rFonts w:ascii="Arial" w:hAnsi="Arial" w:cs="Arial"/>
          <w:b/>
          <w:sz w:val="24"/>
          <w:szCs w:val="24"/>
        </w:rPr>
        <w:t>2)</w:t>
      </w:r>
      <w:r w:rsidR="00C07214">
        <w:rPr>
          <w:rFonts w:ascii="Arial" w:hAnsi="Arial" w:cs="Arial"/>
          <w:sz w:val="24"/>
          <w:szCs w:val="24"/>
        </w:rPr>
        <w:t xml:space="preserve"> </w:t>
      </w:r>
      <w:r w:rsidR="0023377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 </w:t>
      </w:r>
      <w:r w:rsidR="00233775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 xml:space="preserve"> </w:t>
      </w:r>
      <w:r w:rsidR="00233775">
        <w:rPr>
          <w:rFonts w:ascii="Arial" w:hAnsi="Arial" w:cs="Arial"/>
          <w:sz w:val="24"/>
          <w:szCs w:val="24"/>
        </w:rPr>
        <w:t xml:space="preserve">gastos </w:t>
      </w:r>
      <w:r>
        <w:rPr>
          <w:rFonts w:ascii="Arial" w:hAnsi="Arial" w:cs="Arial"/>
          <w:sz w:val="24"/>
          <w:szCs w:val="24"/>
        </w:rPr>
        <w:t xml:space="preserve"> </w:t>
      </w:r>
      <w:r w:rsidR="00233775">
        <w:rPr>
          <w:rFonts w:ascii="Arial" w:hAnsi="Arial" w:cs="Arial"/>
          <w:sz w:val="24"/>
          <w:szCs w:val="24"/>
        </w:rPr>
        <w:t>fueron</w:t>
      </w:r>
      <w:r>
        <w:rPr>
          <w:rFonts w:ascii="Arial" w:hAnsi="Arial" w:cs="Arial"/>
          <w:sz w:val="24"/>
          <w:szCs w:val="24"/>
        </w:rPr>
        <w:t xml:space="preserve"> </w:t>
      </w:r>
      <w:r w:rsidR="00233775">
        <w:rPr>
          <w:rFonts w:ascii="Arial" w:hAnsi="Arial" w:cs="Arial"/>
          <w:sz w:val="24"/>
          <w:szCs w:val="24"/>
        </w:rPr>
        <w:t xml:space="preserve"> dispuestos</w:t>
      </w:r>
      <w:r w:rsidR="00DE7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="00DE76AF">
        <w:rPr>
          <w:rFonts w:ascii="Arial" w:hAnsi="Arial" w:cs="Arial"/>
          <w:sz w:val="24"/>
          <w:szCs w:val="24"/>
        </w:rPr>
        <w:t xml:space="preserve">ad referéndum de la intervención de este Tribunal; </w:t>
      </w:r>
    </w:p>
    <w:p w:rsidR="0077089D" w:rsidRDefault="0077089D" w:rsidP="00A66BD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="00233775" w:rsidRPr="00233775">
        <w:rPr>
          <w:rFonts w:ascii="Arial" w:hAnsi="Arial" w:cs="Arial"/>
          <w:b/>
          <w:sz w:val="24"/>
          <w:szCs w:val="24"/>
        </w:rPr>
        <w:t xml:space="preserve"> </w:t>
      </w:r>
      <w:r w:rsidR="00931898">
        <w:rPr>
          <w:rFonts w:ascii="Arial" w:hAnsi="Arial" w:cs="Arial"/>
          <w:sz w:val="24"/>
          <w:szCs w:val="24"/>
        </w:rPr>
        <w:t>a lo precedentemente expuesto;</w:t>
      </w:r>
    </w:p>
    <w:p w:rsidR="00233775" w:rsidRDefault="00931898" w:rsidP="009318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DE76AF" w:rsidRPr="00A66BDA" w:rsidRDefault="00A66BDA" w:rsidP="00A66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6BDA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DE76AF" w:rsidRPr="00A66BDA">
        <w:rPr>
          <w:rFonts w:ascii="Arial" w:hAnsi="Arial" w:cs="Arial"/>
          <w:sz w:val="24"/>
          <w:szCs w:val="24"/>
        </w:rPr>
        <w:t>Cometer al Contador Auditor</w:t>
      </w:r>
      <w:r w:rsidR="000F3A63" w:rsidRPr="00A66BDA">
        <w:rPr>
          <w:rFonts w:ascii="Arial" w:hAnsi="Arial" w:cs="Arial"/>
          <w:sz w:val="24"/>
          <w:szCs w:val="24"/>
        </w:rPr>
        <w:t xml:space="preserve"> destacado ante el Ministerio del Interior </w:t>
      </w:r>
      <w:r w:rsidR="00DE76AF" w:rsidRPr="00A66BDA">
        <w:rPr>
          <w:rFonts w:ascii="Arial" w:hAnsi="Arial" w:cs="Arial"/>
          <w:sz w:val="24"/>
          <w:szCs w:val="24"/>
        </w:rPr>
        <w:t>la intervención del gasto de $ 8:644.567,20, previa verificación de que el mismo no cuente con principio de ejecución;</w:t>
      </w:r>
    </w:p>
    <w:p w:rsidR="00A66BDA" w:rsidRDefault="00A66BDA" w:rsidP="00A66B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66BDA" w:rsidRDefault="00A66BDA" w:rsidP="00A66B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47F6" w:rsidRPr="00A66BDA" w:rsidRDefault="00A66BDA" w:rsidP="00A66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6BDA"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A147F6" w:rsidRPr="00A66BDA">
        <w:rPr>
          <w:rFonts w:ascii="Arial" w:hAnsi="Arial" w:cs="Arial"/>
          <w:sz w:val="24"/>
          <w:szCs w:val="24"/>
        </w:rPr>
        <w:t xml:space="preserve">Comunicar al Contador Auditor destacado ante el Ministerio del Interior;  </w:t>
      </w:r>
    </w:p>
    <w:p w:rsidR="00A147F6" w:rsidRPr="00A66BDA" w:rsidRDefault="00A66BDA" w:rsidP="00A66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6BD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A147F6" w:rsidRPr="00A66BDA">
        <w:rPr>
          <w:rFonts w:ascii="Arial" w:hAnsi="Arial" w:cs="Arial"/>
          <w:sz w:val="24"/>
          <w:szCs w:val="24"/>
        </w:rPr>
        <w:t>Devolver las actuac</w:t>
      </w:r>
      <w:r w:rsidR="00931898" w:rsidRPr="00A66BDA">
        <w:rPr>
          <w:rFonts w:ascii="Arial" w:hAnsi="Arial" w:cs="Arial"/>
          <w:sz w:val="24"/>
          <w:szCs w:val="24"/>
        </w:rPr>
        <w:t>iones.</w:t>
      </w:r>
    </w:p>
    <w:p w:rsidR="00931898" w:rsidRDefault="00931898" w:rsidP="009318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147F6" w:rsidRPr="00A147F6" w:rsidRDefault="00931898" w:rsidP="00931898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  <w:r w:rsidR="00A147F6" w:rsidRPr="00A147F6">
        <w:rPr>
          <w:rFonts w:ascii="Arial" w:hAnsi="Arial" w:cs="Arial"/>
          <w:sz w:val="24"/>
          <w:szCs w:val="24"/>
        </w:rPr>
        <w:t xml:space="preserve"> </w:t>
      </w:r>
    </w:p>
    <w:sectPr w:rsidR="00A147F6" w:rsidRPr="00A147F6" w:rsidSect="00100426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64" w:rsidRDefault="00112664" w:rsidP="00D6024A">
      <w:pPr>
        <w:spacing w:after="0" w:line="240" w:lineRule="auto"/>
      </w:pPr>
      <w:r>
        <w:separator/>
      </w:r>
    </w:p>
  </w:endnote>
  <w:endnote w:type="continuationSeparator" w:id="0">
    <w:p w:rsidR="00112664" w:rsidRDefault="00112664" w:rsidP="00D6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960773"/>
      <w:docPartObj>
        <w:docPartGallery w:val="Page Numbers (Bottom of Page)"/>
        <w:docPartUnique/>
      </w:docPartObj>
    </w:sdtPr>
    <w:sdtContent>
      <w:p w:rsidR="00A66BDA" w:rsidRDefault="00A66BD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42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64" w:rsidRDefault="00112664" w:rsidP="00D6024A">
      <w:pPr>
        <w:spacing w:after="0" w:line="240" w:lineRule="auto"/>
      </w:pPr>
      <w:r>
        <w:separator/>
      </w:r>
    </w:p>
  </w:footnote>
  <w:footnote w:type="continuationSeparator" w:id="0">
    <w:p w:rsidR="00112664" w:rsidRDefault="00112664" w:rsidP="00D6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37A2"/>
    <w:multiLevelType w:val="hybridMultilevel"/>
    <w:tmpl w:val="6F7675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0"/>
    <w:rsid w:val="000F3A63"/>
    <w:rsid w:val="00100426"/>
    <w:rsid w:val="00112664"/>
    <w:rsid w:val="0012535C"/>
    <w:rsid w:val="0020541B"/>
    <w:rsid w:val="002057A5"/>
    <w:rsid w:val="00210A40"/>
    <w:rsid w:val="00233775"/>
    <w:rsid w:val="002A6C2D"/>
    <w:rsid w:val="00312F0A"/>
    <w:rsid w:val="00381FEE"/>
    <w:rsid w:val="003C21D3"/>
    <w:rsid w:val="004637B9"/>
    <w:rsid w:val="005445CE"/>
    <w:rsid w:val="00581BC9"/>
    <w:rsid w:val="005C74E3"/>
    <w:rsid w:val="005D388B"/>
    <w:rsid w:val="00626CBA"/>
    <w:rsid w:val="00686B1A"/>
    <w:rsid w:val="007232E8"/>
    <w:rsid w:val="007511F4"/>
    <w:rsid w:val="0077089D"/>
    <w:rsid w:val="007E5330"/>
    <w:rsid w:val="008043A6"/>
    <w:rsid w:val="00822D25"/>
    <w:rsid w:val="008447D1"/>
    <w:rsid w:val="008964DE"/>
    <w:rsid w:val="00931898"/>
    <w:rsid w:val="00937002"/>
    <w:rsid w:val="009B4C5E"/>
    <w:rsid w:val="009F03BC"/>
    <w:rsid w:val="00A147F6"/>
    <w:rsid w:val="00A66BDA"/>
    <w:rsid w:val="00B05AE6"/>
    <w:rsid w:val="00B76F00"/>
    <w:rsid w:val="00B81865"/>
    <w:rsid w:val="00B92226"/>
    <w:rsid w:val="00BE235C"/>
    <w:rsid w:val="00C07214"/>
    <w:rsid w:val="00C72DA5"/>
    <w:rsid w:val="00C744DF"/>
    <w:rsid w:val="00C80B83"/>
    <w:rsid w:val="00D6024A"/>
    <w:rsid w:val="00D86D51"/>
    <w:rsid w:val="00DD7E6D"/>
    <w:rsid w:val="00DE76AF"/>
    <w:rsid w:val="00E9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A14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A1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3EC90-E1AB-4034-AAF4-C5F58F8F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2019-03-01T19:25:00Z</cp:lastPrinted>
  <dcterms:created xsi:type="dcterms:W3CDTF">2019-03-06T18:01:00Z</dcterms:created>
  <dcterms:modified xsi:type="dcterms:W3CDTF">2019-03-06T18:02:00Z</dcterms:modified>
</cp:coreProperties>
</file>