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37A" w:rsidRPr="0018037A" w:rsidRDefault="0018037A" w:rsidP="0018037A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8"/>
          <w:szCs w:val="28"/>
          <w:lang w:val="es-ES_tradnl" w:eastAsia="es-ES"/>
        </w:rPr>
      </w:pPr>
      <w:r w:rsidRPr="0018037A">
        <w:rPr>
          <w:rFonts w:ascii="Arial" w:eastAsia="Times New Roman" w:hAnsi="Arial" w:cs="Arial"/>
          <w:b/>
          <w:color w:val="000000"/>
          <w:sz w:val="28"/>
          <w:szCs w:val="28"/>
          <w:lang w:val="es-ES_tradnl" w:eastAsia="es-ES"/>
        </w:rPr>
        <w:t xml:space="preserve">RES. </w:t>
      </w:r>
      <w:r w:rsidR="002830AC">
        <w:rPr>
          <w:rFonts w:ascii="Arial" w:eastAsia="Times New Roman" w:hAnsi="Arial" w:cs="Arial"/>
          <w:b/>
          <w:color w:val="000000"/>
          <w:sz w:val="28"/>
          <w:szCs w:val="28"/>
          <w:lang w:val="es-ES_tradnl" w:eastAsia="es-ES"/>
        </w:rPr>
        <w:t>554</w:t>
      </w:r>
      <w:r w:rsidRPr="0018037A">
        <w:rPr>
          <w:rFonts w:ascii="Arial" w:eastAsia="Times New Roman" w:hAnsi="Arial" w:cs="Arial"/>
          <w:b/>
          <w:color w:val="000000"/>
          <w:sz w:val="28"/>
          <w:szCs w:val="28"/>
          <w:lang w:val="es-ES_tradnl" w:eastAsia="es-ES"/>
        </w:rPr>
        <w:t>/19</w:t>
      </w:r>
    </w:p>
    <w:p w:rsidR="0018037A" w:rsidRPr="0018037A" w:rsidRDefault="0018037A" w:rsidP="0018037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0"/>
          <w:lang w:val="es-ES_tradnl" w:eastAsia="es-ES"/>
        </w:rPr>
      </w:pPr>
    </w:p>
    <w:p w:rsidR="0018037A" w:rsidRPr="0018037A" w:rsidRDefault="0018037A" w:rsidP="0018037A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</w:pPr>
      <w:r w:rsidRPr="0018037A"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  <w:t>RESOLUCION ADOPTADA POR EL</w:t>
      </w:r>
    </w:p>
    <w:p w:rsidR="0018037A" w:rsidRPr="0018037A" w:rsidRDefault="0018037A" w:rsidP="0018037A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</w:pPr>
    </w:p>
    <w:p w:rsidR="0018037A" w:rsidRPr="0018037A" w:rsidRDefault="0018037A" w:rsidP="0018037A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</w:pPr>
      <w:r w:rsidRPr="0018037A"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  <w:t>TRIBUNAL DE CUENTAS</w:t>
      </w:r>
    </w:p>
    <w:p w:rsidR="0018037A" w:rsidRPr="0018037A" w:rsidRDefault="0018037A" w:rsidP="0018037A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</w:pPr>
    </w:p>
    <w:p w:rsidR="0018037A" w:rsidRPr="0018037A" w:rsidRDefault="0018037A" w:rsidP="0018037A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</w:pPr>
      <w:r w:rsidRPr="0018037A"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  <w:t>EN SESION DE FECHA 27 DE FEBRERO DE 2019</w:t>
      </w:r>
    </w:p>
    <w:p w:rsidR="0018037A" w:rsidRPr="0018037A" w:rsidRDefault="0018037A" w:rsidP="0018037A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</w:pPr>
    </w:p>
    <w:p w:rsidR="0018037A" w:rsidRPr="0018037A" w:rsidRDefault="0018037A" w:rsidP="0018037A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color w:val="000000"/>
          <w:sz w:val="24"/>
          <w:szCs w:val="20"/>
          <w:lang w:val="es-ES" w:eastAsia="es-ES"/>
        </w:rPr>
      </w:pPr>
      <w:r w:rsidRPr="0018037A">
        <w:rPr>
          <w:rFonts w:ascii="Helvetica" w:eastAsia="Times New Roman" w:hAnsi="Helvetica" w:cs="Times New Roman"/>
          <w:b/>
          <w:color w:val="000000"/>
          <w:sz w:val="24"/>
          <w:szCs w:val="20"/>
          <w:lang w:val="es-ES" w:eastAsia="es-ES"/>
        </w:rPr>
        <w:t>(E. E. Nº 201</w:t>
      </w:r>
      <w:r w:rsidR="00F46EAA" w:rsidRPr="00F46EAA">
        <w:rPr>
          <w:rFonts w:ascii="Helvetica" w:eastAsia="Times New Roman" w:hAnsi="Helvetica" w:cs="Times New Roman"/>
          <w:b/>
          <w:color w:val="000000"/>
          <w:sz w:val="24"/>
          <w:szCs w:val="20"/>
          <w:lang w:val="es-ES" w:eastAsia="es-ES"/>
        </w:rPr>
        <w:t>5</w:t>
      </w:r>
      <w:r w:rsidRPr="0018037A">
        <w:rPr>
          <w:rFonts w:ascii="Helvetica" w:eastAsia="Times New Roman" w:hAnsi="Helvetica" w:cs="Times New Roman"/>
          <w:b/>
          <w:color w:val="000000"/>
          <w:sz w:val="24"/>
          <w:szCs w:val="20"/>
          <w:lang w:val="es-ES" w:eastAsia="es-ES"/>
        </w:rPr>
        <w:t>-17-1-000</w:t>
      </w:r>
      <w:r w:rsidR="00F46EAA" w:rsidRPr="00F46EAA">
        <w:rPr>
          <w:rFonts w:ascii="Helvetica" w:eastAsia="Times New Roman" w:hAnsi="Helvetica" w:cs="Times New Roman"/>
          <w:b/>
          <w:color w:val="000000"/>
          <w:sz w:val="24"/>
          <w:szCs w:val="20"/>
          <w:lang w:val="es-ES" w:eastAsia="es-ES"/>
        </w:rPr>
        <w:t>9093</w:t>
      </w:r>
      <w:r w:rsidRPr="0018037A">
        <w:rPr>
          <w:rFonts w:ascii="Helvetica" w:eastAsia="Times New Roman" w:hAnsi="Helvetica" w:cs="Times New Roman"/>
          <w:b/>
          <w:color w:val="000000"/>
          <w:sz w:val="24"/>
          <w:szCs w:val="20"/>
          <w:lang w:val="es-ES" w:eastAsia="es-ES"/>
        </w:rPr>
        <w:t xml:space="preserve">, </w:t>
      </w:r>
      <w:proofErr w:type="spellStart"/>
      <w:r w:rsidRPr="0018037A">
        <w:rPr>
          <w:rFonts w:ascii="Helvetica" w:eastAsia="Times New Roman" w:hAnsi="Helvetica" w:cs="Times New Roman"/>
          <w:b/>
          <w:color w:val="000000"/>
          <w:sz w:val="24"/>
          <w:szCs w:val="20"/>
          <w:lang w:val="es-ES" w:eastAsia="es-ES"/>
        </w:rPr>
        <w:t>Ent</w:t>
      </w:r>
      <w:proofErr w:type="spellEnd"/>
      <w:r w:rsidRPr="0018037A">
        <w:rPr>
          <w:rFonts w:ascii="Helvetica" w:eastAsia="Times New Roman" w:hAnsi="Helvetica" w:cs="Times New Roman"/>
          <w:b/>
          <w:color w:val="000000"/>
          <w:sz w:val="24"/>
          <w:szCs w:val="20"/>
          <w:lang w:val="es-ES" w:eastAsia="es-ES"/>
        </w:rPr>
        <w:t xml:space="preserve">. N° </w:t>
      </w:r>
      <w:r w:rsidR="00F46EAA" w:rsidRPr="00F46EAA">
        <w:rPr>
          <w:rFonts w:ascii="Helvetica" w:eastAsia="Times New Roman" w:hAnsi="Helvetica" w:cs="Times New Roman"/>
          <w:b/>
          <w:color w:val="000000"/>
          <w:sz w:val="24"/>
          <w:szCs w:val="20"/>
          <w:lang w:val="es-ES" w:eastAsia="es-ES"/>
        </w:rPr>
        <w:t>181</w:t>
      </w:r>
      <w:r w:rsidRPr="0018037A">
        <w:rPr>
          <w:rFonts w:ascii="Helvetica" w:eastAsia="Times New Roman" w:hAnsi="Helvetica" w:cs="Times New Roman"/>
          <w:b/>
          <w:color w:val="000000"/>
          <w:sz w:val="24"/>
          <w:szCs w:val="20"/>
          <w:lang w:val="es-ES" w:eastAsia="es-ES"/>
        </w:rPr>
        <w:t>/</w:t>
      </w:r>
      <w:r w:rsidR="00F46EAA" w:rsidRPr="00F46EAA">
        <w:rPr>
          <w:rFonts w:ascii="Helvetica" w:eastAsia="Times New Roman" w:hAnsi="Helvetica" w:cs="Times New Roman"/>
          <w:b/>
          <w:color w:val="000000"/>
          <w:sz w:val="24"/>
          <w:szCs w:val="20"/>
          <w:lang w:val="es-ES" w:eastAsia="es-ES"/>
        </w:rPr>
        <w:t>19</w:t>
      </w:r>
      <w:r w:rsidRPr="0018037A">
        <w:rPr>
          <w:rFonts w:ascii="Helvetica" w:eastAsia="Times New Roman" w:hAnsi="Helvetica" w:cs="Times New Roman"/>
          <w:b/>
          <w:color w:val="000000"/>
          <w:sz w:val="24"/>
          <w:szCs w:val="20"/>
          <w:lang w:val="es-ES" w:eastAsia="es-ES"/>
        </w:rPr>
        <w:t>)</w:t>
      </w:r>
    </w:p>
    <w:p w:rsidR="0018037A" w:rsidRPr="0018037A" w:rsidRDefault="0018037A" w:rsidP="0018037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0"/>
          <w:lang w:val="es-ES" w:eastAsia="es-ES"/>
        </w:rPr>
      </w:pPr>
    </w:p>
    <w:p w:rsidR="0018037A" w:rsidRDefault="0018037A" w:rsidP="00B1396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830AC" w:rsidRDefault="00F75750" w:rsidP="002830A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E1137">
        <w:rPr>
          <w:rFonts w:ascii="Arial" w:hAnsi="Arial" w:cs="Arial"/>
          <w:b/>
          <w:sz w:val="24"/>
          <w:szCs w:val="24"/>
        </w:rPr>
        <w:t>VISTO:</w:t>
      </w:r>
      <w:r w:rsidR="004E1137" w:rsidRPr="004E1137">
        <w:rPr>
          <w:rFonts w:ascii="Arial" w:hAnsi="Arial" w:cs="Arial"/>
          <w:sz w:val="24"/>
          <w:szCs w:val="24"/>
        </w:rPr>
        <w:t xml:space="preserve"> l</w:t>
      </w:r>
      <w:r w:rsidRPr="004E1137">
        <w:rPr>
          <w:rFonts w:ascii="Arial" w:hAnsi="Arial" w:cs="Arial"/>
          <w:sz w:val="24"/>
          <w:szCs w:val="24"/>
        </w:rPr>
        <w:t xml:space="preserve">as actuaciones remitidas por </w:t>
      </w:r>
      <w:r w:rsidR="00B46B53" w:rsidRPr="004E1137">
        <w:rPr>
          <w:rFonts w:ascii="Arial" w:hAnsi="Arial" w:cs="Arial"/>
          <w:sz w:val="24"/>
          <w:szCs w:val="24"/>
        </w:rPr>
        <w:t>la Administración Nacional de Puertos, relacionados con la Licitación Abreviada N° 104/</w:t>
      </w:r>
      <w:r w:rsidR="004E1137">
        <w:rPr>
          <w:rFonts w:ascii="Arial" w:hAnsi="Arial" w:cs="Arial"/>
          <w:sz w:val="24"/>
          <w:szCs w:val="24"/>
        </w:rPr>
        <w:t>18, para la   cesión  de uso y explotación del local c</w:t>
      </w:r>
      <w:r w:rsidR="00B46B53" w:rsidRPr="004E1137">
        <w:rPr>
          <w:rFonts w:ascii="Arial" w:hAnsi="Arial" w:cs="Arial"/>
          <w:sz w:val="24"/>
          <w:szCs w:val="24"/>
        </w:rPr>
        <w:t>om</w:t>
      </w:r>
      <w:r w:rsidR="004E1137">
        <w:rPr>
          <w:rFonts w:ascii="Arial" w:hAnsi="Arial" w:cs="Arial"/>
          <w:sz w:val="24"/>
          <w:szCs w:val="24"/>
        </w:rPr>
        <w:t>ercial N° 003 para atención al p</w:t>
      </w:r>
      <w:r w:rsidR="00B46B53" w:rsidRPr="004E1137">
        <w:rPr>
          <w:rFonts w:ascii="Arial" w:hAnsi="Arial" w:cs="Arial"/>
          <w:sz w:val="24"/>
          <w:szCs w:val="24"/>
        </w:rPr>
        <w:t>ú</w:t>
      </w:r>
      <w:r w:rsidR="004E1137">
        <w:rPr>
          <w:rFonts w:ascii="Arial" w:hAnsi="Arial" w:cs="Arial"/>
          <w:sz w:val="24"/>
          <w:szCs w:val="24"/>
        </w:rPr>
        <w:t xml:space="preserve">blico y un área de 100m2 en el estacionamiento  de la terminal de </w:t>
      </w:r>
      <w:r w:rsidR="00704208">
        <w:rPr>
          <w:rFonts w:ascii="Arial" w:hAnsi="Arial" w:cs="Arial"/>
          <w:sz w:val="24"/>
          <w:szCs w:val="24"/>
        </w:rPr>
        <w:t>p</w:t>
      </w:r>
      <w:r w:rsidR="00B46B53" w:rsidRPr="004E1137">
        <w:rPr>
          <w:rFonts w:ascii="Arial" w:hAnsi="Arial" w:cs="Arial"/>
          <w:sz w:val="24"/>
          <w:szCs w:val="24"/>
        </w:rPr>
        <w:t>asajero  de Colonia, con destino a ser</w:t>
      </w:r>
      <w:r w:rsidR="004E1137">
        <w:rPr>
          <w:rFonts w:ascii="Arial" w:hAnsi="Arial" w:cs="Arial"/>
          <w:sz w:val="24"/>
          <w:szCs w:val="24"/>
        </w:rPr>
        <w:t xml:space="preserve">vicio de alquiler de vehículos”; </w:t>
      </w:r>
    </w:p>
    <w:p w:rsidR="004770B9" w:rsidRPr="004E1137" w:rsidRDefault="00B46B53" w:rsidP="002830A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E1137">
        <w:rPr>
          <w:rFonts w:ascii="Arial" w:hAnsi="Arial" w:cs="Arial"/>
          <w:b/>
          <w:sz w:val="24"/>
          <w:szCs w:val="24"/>
        </w:rPr>
        <w:t>RESULTANDO: 1)</w:t>
      </w:r>
      <w:r w:rsidRPr="004E1137">
        <w:rPr>
          <w:rFonts w:ascii="Arial" w:hAnsi="Arial" w:cs="Arial"/>
          <w:sz w:val="24"/>
          <w:szCs w:val="24"/>
        </w:rPr>
        <w:t xml:space="preserve"> que cumplidos  los </w:t>
      </w:r>
      <w:r w:rsidR="003D64A7" w:rsidRPr="004E1137">
        <w:rPr>
          <w:rFonts w:ascii="Arial" w:hAnsi="Arial" w:cs="Arial"/>
          <w:sz w:val="24"/>
          <w:szCs w:val="24"/>
        </w:rPr>
        <w:t>trámites</w:t>
      </w:r>
      <w:r w:rsidRPr="004E1137">
        <w:rPr>
          <w:rFonts w:ascii="Arial" w:hAnsi="Arial" w:cs="Arial"/>
          <w:sz w:val="24"/>
          <w:szCs w:val="24"/>
        </w:rPr>
        <w:t xml:space="preserve"> legales con fecha 25.9.18 se </w:t>
      </w:r>
      <w:r w:rsidR="003D64A7" w:rsidRPr="004E1137">
        <w:rPr>
          <w:rFonts w:ascii="Arial" w:hAnsi="Arial" w:cs="Arial"/>
          <w:sz w:val="24"/>
          <w:szCs w:val="24"/>
        </w:rPr>
        <w:t>realizó</w:t>
      </w:r>
      <w:r w:rsidRPr="004E1137">
        <w:rPr>
          <w:rFonts w:ascii="Arial" w:hAnsi="Arial" w:cs="Arial"/>
          <w:sz w:val="24"/>
          <w:szCs w:val="24"/>
        </w:rPr>
        <w:t xml:space="preserve"> el acto de apertura al que se presentaron las firmas: ANCASUD SA y NEDALCAR SA</w:t>
      </w:r>
      <w:r w:rsidR="004770B9" w:rsidRPr="004E1137">
        <w:rPr>
          <w:rFonts w:ascii="Arial" w:hAnsi="Arial" w:cs="Arial"/>
          <w:sz w:val="24"/>
          <w:szCs w:val="24"/>
        </w:rPr>
        <w:t>;</w:t>
      </w:r>
    </w:p>
    <w:p w:rsidR="00814CBA" w:rsidRDefault="00AC27ED" w:rsidP="002830AC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4E1137">
        <w:rPr>
          <w:rFonts w:ascii="Arial" w:hAnsi="Arial" w:cs="Arial"/>
          <w:b/>
          <w:sz w:val="24"/>
          <w:szCs w:val="24"/>
        </w:rPr>
        <w:t>2)</w:t>
      </w:r>
      <w:r w:rsidRPr="004E1137">
        <w:rPr>
          <w:rFonts w:ascii="Arial" w:hAnsi="Arial" w:cs="Arial"/>
          <w:sz w:val="24"/>
          <w:szCs w:val="24"/>
        </w:rPr>
        <w:t xml:space="preserve"> que evaluadas técnicamente las propuestas presentadas  para lo que se consideraron  los conceptos: </w:t>
      </w:r>
    </w:p>
    <w:p w:rsidR="00814CBA" w:rsidRDefault="00AC27ED" w:rsidP="00814C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E1137">
        <w:rPr>
          <w:rFonts w:ascii="Arial" w:hAnsi="Arial" w:cs="Arial"/>
          <w:b/>
          <w:sz w:val="24"/>
          <w:szCs w:val="24"/>
        </w:rPr>
        <w:t>2.1</w:t>
      </w:r>
      <w:r w:rsidRPr="004E1137">
        <w:rPr>
          <w:rFonts w:ascii="Arial" w:hAnsi="Arial" w:cs="Arial"/>
          <w:sz w:val="24"/>
          <w:szCs w:val="24"/>
        </w:rPr>
        <w:t xml:space="preserve"> Canon, </w:t>
      </w:r>
      <w:r w:rsidR="004E1137">
        <w:rPr>
          <w:rFonts w:ascii="Arial" w:hAnsi="Arial" w:cs="Arial"/>
          <w:sz w:val="24"/>
          <w:szCs w:val="24"/>
        </w:rPr>
        <w:t>características de la cesión,  c</w:t>
      </w:r>
      <w:r w:rsidRPr="004E1137">
        <w:rPr>
          <w:rFonts w:ascii="Arial" w:hAnsi="Arial" w:cs="Arial"/>
          <w:sz w:val="24"/>
          <w:szCs w:val="24"/>
        </w:rPr>
        <w:t>o</w:t>
      </w:r>
      <w:r w:rsidR="004E1137">
        <w:rPr>
          <w:rFonts w:ascii="Arial" w:hAnsi="Arial" w:cs="Arial"/>
          <w:sz w:val="24"/>
          <w:szCs w:val="24"/>
        </w:rPr>
        <w:t>nstancia de acreditación  como o</w:t>
      </w:r>
      <w:r w:rsidRPr="004E1137">
        <w:rPr>
          <w:rFonts w:ascii="Arial" w:hAnsi="Arial" w:cs="Arial"/>
          <w:sz w:val="24"/>
          <w:szCs w:val="24"/>
        </w:rPr>
        <w:t xml:space="preserve">perador en la categoría  </w:t>
      </w:r>
      <w:proofErr w:type="spellStart"/>
      <w:r w:rsidR="003D64A7" w:rsidRPr="004E1137">
        <w:rPr>
          <w:rFonts w:ascii="Arial" w:hAnsi="Arial" w:cs="Arial"/>
          <w:sz w:val="24"/>
          <w:szCs w:val="24"/>
        </w:rPr>
        <w:t>re</w:t>
      </w:r>
      <w:r w:rsidR="00D851B3" w:rsidRPr="004E1137">
        <w:rPr>
          <w:rFonts w:ascii="Arial" w:hAnsi="Arial" w:cs="Arial"/>
          <w:sz w:val="24"/>
          <w:szCs w:val="24"/>
        </w:rPr>
        <w:t>n</w:t>
      </w:r>
      <w:r w:rsidR="003D64A7" w:rsidRPr="004E1137">
        <w:rPr>
          <w:rFonts w:ascii="Arial" w:hAnsi="Arial" w:cs="Arial"/>
          <w:sz w:val="24"/>
          <w:szCs w:val="24"/>
        </w:rPr>
        <w:t>tadora</w:t>
      </w:r>
      <w:proofErr w:type="spellEnd"/>
      <w:r w:rsidRPr="004E1137">
        <w:rPr>
          <w:rFonts w:ascii="Arial" w:hAnsi="Arial" w:cs="Arial"/>
          <w:sz w:val="24"/>
          <w:szCs w:val="24"/>
        </w:rPr>
        <w:t xml:space="preserve"> de autos en el Registro de Presta</w:t>
      </w:r>
      <w:r w:rsidR="004E1137">
        <w:rPr>
          <w:rFonts w:ascii="Arial" w:hAnsi="Arial" w:cs="Arial"/>
          <w:sz w:val="24"/>
          <w:szCs w:val="24"/>
        </w:rPr>
        <w:t>dores de Servicios Turísticos, c</w:t>
      </w:r>
      <w:r w:rsidRPr="004E1137">
        <w:rPr>
          <w:rFonts w:ascii="Arial" w:hAnsi="Arial" w:cs="Arial"/>
          <w:sz w:val="24"/>
          <w:szCs w:val="24"/>
        </w:rPr>
        <w:t xml:space="preserve">arta de presentación de oferta y diseño de acondicionamiento del local, ambas empresas cumplieron con todos los requisitos. </w:t>
      </w:r>
    </w:p>
    <w:p w:rsidR="00814CBA" w:rsidRDefault="00AC27ED" w:rsidP="00814C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E1137">
        <w:rPr>
          <w:rFonts w:ascii="Arial" w:hAnsi="Arial" w:cs="Arial"/>
          <w:b/>
          <w:sz w:val="24"/>
          <w:szCs w:val="24"/>
        </w:rPr>
        <w:t xml:space="preserve">2.2 </w:t>
      </w:r>
      <w:r w:rsidRPr="004E1137">
        <w:rPr>
          <w:rFonts w:ascii="Arial" w:hAnsi="Arial" w:cs="Arial"/>
          <w:sz w:val="24"/>
          <w:szCs w:val="24"/>
        </w:rPr>
        <w:t>los servicios a prestar de acuerdo de acuerdo a</w:t>
      </w:r>
      <w:r w:rsidR="00704208">
        <w:rPr>
          <w:rFonts w:ascii="Arial" w:hAnsi="Arial" w:cs="Arial"/>
          <w:sz w:val="24"/>
          <w:szCs w:val="24"/>
        </w:rPr>
        <w:t xml:space="preserve"> lo dispuesto en el art. 6.1 del Pliego</w:t>
      </w:r>
      <w:r w:rsidRPr="004E1137">
        <w:rPr>
          <w:rFonts w:ascii="Arial" w:hAnsi="Arial" w:cs="Arial"/>
          <w:sz w:val="24"/>
          <w:szCs w:val="24"/>
        </w:rPr>
        <w:t xml:space="preserve">: </w:t>
      </w:r>
      <w:r w:rsidR="00C33338" w:rsidRPr="004E1137">
        <w:rPr>
          <w:rFonts w:ascii="Arial" w:hAnsi="Arial" w:cs="Arial"/>
          <w:sz w:val="24"/>
          <w:szCs w:val="24"/>
        </w:rPr>
        <w:t xml:space="preserve"> </w:t>
      </w:r>
    </w:p>
    <w:p w:rsidR="00814CBA" w:rsidRDefault="00C33338" w:rsidP="00814C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E1137">
        <w:rPr>
          <w:rFonts w:ascii="Arial" w:hAnsi="Arial" w:cs="Arial"/>
          <w:b/>
          <w:sz w:val="24"/>
          <w:szCs w:val="24"/>
        </w:rPr>
        <w:t>2.2.1</w:t>
      </w:r>
      <w:r w:rsidRPr="004E1137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AC27ED" w:rsidRPr="004E1137">
        <w:rPr>
          <w:rFonts w:ascii="Arial" w:hAnsi="Arial" w:cs="Arial"/>
          <w:sz w:val="24"/>
          <w:szCs w:val="24"/>
        </w:rPr>
        <w:t>Nedalcar</w:t>
      </w:r>
      <w:proofErr w:type="spellEnd"/>
      <w:r w:rsidR="00AC27ED" w:rsidRPr="004E1137">
        <w:rPr>
          <w:rFonts w:ascii="Arial" w:hAnsi="Arial" w:cs="Arial"/>
          <w:sz w:val="24"/>
          <w:szCs w:val="24"/>
        </w:rPr>
        <w:t xml:space="preserve"> SA (</w:t>
      </w:r>
      <w:proofErr w:type="spellStart"/>
      <w:r w:rsidR="00AC27ED" w:rsidRPr="004E1137">
        <w:rPr>
          <w:rFonts w:ascii="Arial" w:hAnsi="Arial" w:cs="Arial"/>
          <w:sz w:val="24"/>
          <w:szCs w:val="24"/>
        </w:rPr>
        <w:t>Europcar</w:t>
      </w:r>
      <w:proofErr w:type="spellEnd"/>
      <w:r w:rsidR="00AC27ED" w:rsidRPr="004E1137">
        <w:rPr>
          <w:rFonts w:ascii="Arial" w:hAnsi="Arial" w:cs="Arial"/>
          <w:sz w:val="24"/>
          <w:szCs w:val="24"/>
        </w:rPr>
        <w:t xml:space="preserve">): tiene planeado  explotar el local para la renta de automóviles sin chofer como rubro principal  y como secundario, la venta de paquetes turísticos, reserva de hoteles y traslados, lo que serán prestados por un operador local al que le derivaran las ventas; </w:t>
      </w:r>
    </w:p>
    <w:p w:rsidR="00AC27ED" w:rsidRPr="004E1137" w:rsidRDefault="00C33338" w:rsidP="00814C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E1137">
        <w:rPr>
          <w:rFonts w:ascii="Arial" w:hAnsi="Arial" w:cs="Arial"/>
          <w:b/>
          <w:sz w:val="24"/>
          <w:szCs w:val="24"/>
        </w:rPr>
        <w:t>2.2.2</w:t>
      </w:r>
      <w:r w:rsidR="00AC27ED" w:rsidRPr="004E1137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AC27ED" w:rsidRPr="004E1137">
        <w:rPr>
          <w:rFonts w:ascii="Arial" w:hAnsi="Arial" w:cs="Arial"/>
          <w:sz w:val="24"/>
          <w:szCs w:val="24"/>
        </w:rPr>
        <w:t>Ancasud</w:t>
      </w:r>
      <w:proofErr w:type="spellEnd"/>
      <w:r w:rsidR="00AC27ED" w:rsidRPr="004E1137">
        <w:rPr>
          <w:rFonts w:ascii="Arial" w:hAnsi="Arial" w:cs="Arial"/>
          <w:sz w:val="24"/>
          <w:szCs w:val="24"/>
        </w:rPr>
        <w:t xml:space="preserve"> SA (</w:t>
      </w:r>
      <w:proofErr w:type="spellStart"/>
      <w:r w:rsidR="00AC27ED" w:rsidRPr="004E1137">
        <w:rPr>
          <w:rFonts w:ascii="Arial" w:hAnsi="Arial" w:cs="Arial"/>
          <w:sz w:val="24"/>
          <w:szCs w:val="24"/>
        </w:rPr>
        <w:t>Thrifty</w:t>
      </w:r>
      <w:proofErr w:type="spellEnd"/>
      <w:r w:rsidR="00AC27ED" w:rsidRPr="004E1137">
        <w:rPr>
          <w:rFonts w:ascii="Arial" w:hAnsi="Arial" w:cs="Arial"/>
          <w:sz w:val="24"/>
          <w:szCs w:val="24"/>
        </w:rPr>
        <w:t xml:space="preserve">): tiene planeado  explotar el local para la renta de automóviles sin chofer y con chofer </w:t>
      </w:r>
      <w:r w:rsidR="00AC27ED" w:rsidRPr="004E1137">
        <w:rPr>
          <w:rFonts w:ascii="Arial" w:hAnsi="Arial" w:cs="Arial"/>
          <w:sz w:val="24"/>
          <w:szCs w:val="24"/>
        </w:rPr>
        <w:lastRenderedPageBreak/>
        <w:t>a nivel regional y</w:t>
      </w:r>
      <w:r w:rsidR="00704208">
        <w:rPr>
          <w:rFonts w:ascii="Arial" w:hAnsi="Arial" w:cs="Arial"/>
          <w:sz w:val="24"/>
          <w:szCs w:val="24"/>
        </w:rPr>
        <w:t xml:space="preserve"> como rubro secundario, prestar</w:t>
      </w:r>
      <w:r w:rsidR="00AC27ED" w:rsidRPr="004E1137">
        <w:rPr>
          <w:rFonts w:ascii="Arial" w:hAnsi="Arial" w:cs="Arial"/>
          <w:sz w:val="24"/>
          <w:szCs w:val="24"/>
        </w:rPr>
        <w:t xml:space="preserve"> servicios de contratación de reservas de hoteles y traslados a los mismos, así como  también</w:t>
      </w:r>
      <w:r w:rsidR="002000C1">
        <w:rPr>
          <w:rFonts w:ascii="Arial" w:hAnsi="Arial" w:cs="Arial"/>
          <w:sz w:val="24"/>
          <w:szCs w:val="24"/>
        </w:rPr>
        <w:t xml:space="preserve"> la contratación de excursiones;</w:t>
      </w:r>
    </w:p>
    <w:p w:rsidR="00C33338" w:rsidRPr="004E1137" w:rsidRDefault="00AC27ED" w:rsidP="002000C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4E1137">
        <w:rPr>
          <w:rFonts w:ascii="Arial" w:hAnsi="Arial" w:cs="Arial"/>
          <w:b/>
          <w:sz w:val="24"/>
          <w:szCs w:val="24"/>
        </w:rPr>
        <w:t>3)</w:t>
      </w:r>
      <w:r w:rsidRPr="004E1137">
        <w:rPr>
          <w:rFonts w:ascii="Arial" w:hAnsi="Arial" w:cs="Arial"/>
          <w:sz w:val="24"/>
          <w:szCs w:val="24"/>
        </w:rPr>
        <w:t xml:space="preserve"> que  se realizó un cuadro comparativo con el monto por concepto de Canon ofrecido,  cotizando</w:t>
      </w:r>
      <w:r w:rsidR="00C33338" w:rsidRPr="004E1137">
        <w:rPr>
          <w:rFonts w:ascii="Arial" w:hAnsi="Arial" w:cs="Arial"/>
          <w:sz w:val="24"/>
          <w:szCs w:val="24"/>
        </w:rPr>
        <w:t xml:space="preserve"> Nedalcar SA (Europcar)  U$S 3.550 y Ancasud SA (Thrifty) U$S 2.401;</w:t>
      </w:r>
    </w:p>
    <w:p w:rsidR="00704208" w:rsidRDefault="00C33338" w:rsidP="002000C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4E1137">
        <w:rPr>
          <w:rFonts w:ascii="Arial" w:hAnsi="Arial" w:cs="Arial"/>
          <w:b/>
          <w:sz w:val="24"/>
          <w:szCs w:val="24"/>
        </w:rPr>
        <w:t>4)</w:t>
      </w:r>
      <w:r w:rsidRPr="004E1137">
        <w:rPr>
          <w:rFonts w:ascii="Arial" w:hAnsi="Arial" w:cs="Arial"/>
          <w:sz w:val="24"/>
          <w:szCs w:val="24"/>
        </w:rPr>
        <w:t xml:space="preserve">  que e</w:t>
      </w:r>
      <w:r w:rsidR="00AC27ED" w:rsidRPr="004E1137">
        <w:rPr>
          <w:rFonts w:ascii="Arial" w:hAnsi="Arial" w:cs="Arial"/>
          <w:sz w:val="24"/>
          <w:szCs w:val="24"/>
        </w:rPr>
        <w:t>n dictamen de fecha 18.12.18, la Comisión Asesora recoge</w:t>
      </w:r>
      <w:r w:rsidR="00704208">
        <w:rPr>
          <w:rFonts w:ascii="Arial" w:hAnsi="Arial" w:cs="Arial"/>
          <w:sz w:val="24"/>
          <w:szCs w:val="24"/>
        </w:rPr>
        <w:t xml:space="preserve"> </w:t>
      </w:r>
      <w:r w:rsidR="00AC27ED" w:rsidRPr="004E1137">
        <w:rPr>
          <w:rFonts w:ascii="Arial" w:hAnsi="Arial" w:cs="Arial"/>
          <w:sz w:val="24"/>
          <w:szCs w:val="24"/>
        </w:rPr>
        <w:t>lo informado por el técnico designado a los efectos y</w:t>
      </w:r>
      <w:r w:rsidRPr="004E1137">
        <w:rPr>
          <w:rFonts w:ascii="Arial" w:hAnsi="Arial" w:cs="Arial"/>
          <w:sz w:val="24"/>
          <w:szCs w:val="24"/>
        </w:rPr>
        <w:t xml:space="preserve"> </w:t>
      </w:r>
      <w:r w:rsidR="00704208" w:rsidRPr="0062619A">
        <w:rPr>
          <w:rFonts w:ascii="Arial" w:hAnsi="Arial" w:cs="Arial"/>
          <w:sz w:val="24"/>
          <w:szCs w:val="24"/>
        </w:rPr>
        <w:t>el</w:t>
      </w:r>
      <w:r w:rsidR="00704208">
        <w:rPr>
          <w:rFonts w:ascii="Arial" w:hAnsi="Arial" w:cs="Arial"/>
          <w:b/>
          <w:sz w:val="24"/>
          <w:szCs w:val="24"/>
        </w:rPr>
        <w:t xml:space="preserve"> </w:t>
      </w:r>
      <w:r w:rsidR="00AC27ED" w:rsidRPr="004E1137">
        <w:rPr>
          <w:rFonts w:ascii="Arial" w:hAnsi="Arial" w:cs="Arial"/>
          <w:sz w:val="24"/>
          <w:szCs w:val="24"/>
        </w:rPr>
        <w:t xml:space="preserve"> </w:t>
      </w:r>
      <w:r w:rsidR="003D64A7" w:rsidRPr="004E1137">
        <w:rPr>
          <w:rFonts w:ascii="Arial" w:hAnsi="Arial" w:cs="Arial"/>
          <w:sz w:val="24"/>
          <w:szCs w:val="24"/>
        </w:rPr>
        <w:t>análisis</w:t>
      </w:r>
      <w:r w:rsidR="009C14DF" w:rsidRPr="004E1137">
        <w:rPr>
          <w:rFonts w:ascii="Arial" w:hAnsi="Arial" w:cs="Arial"/>
          <w:sz w:val="24"/>
          <w:szCs w:val="24"/>
        </w:rPr>
        <w:t xml:space="preserve"> de </w:t>
      </w:r>
      <w:r w:rsidR="00AC27ED" w:rsidRPr="004E1137">
        <w:rPr>
          <w:rFonts w:ascii="Arial" w:hAnsi="Arial" w:cs="Arial"/>
          <w:sz w:val="24"/>
          <w:szCs w:val="24"/>
        </w:rPr>
        <w:t xml:space="preserve">la nota presentada por ANCASUD SA con fecha 27.9.18 observando la oferta de  Nedalcar SA en lo siguiente: </w:t>
      </w:r>
      <w:r w:rsidRPr="004E1137">
        <w:rPr>
          <w:rFonts w:ascii="Arial" w:hAnsi="Arial" w:cs="Arial"/>
          <w:sz w:val="24"/>
          <w:szCs w:val="24"/>
        </w:rPr>
        <w:t xml:space="preserve"> </w:t>
      </w:r>
      <w:r w:rsidR="00704208" w:rsidRPr="00704208">
        <w:rPr>
          <w:rFonts w:ascii="Arial" w:hAnsi="Arial" w:cs="Arial"/>
          <w:b/>
          <w:sz w:val="24"/>
          <w:szCs w:val="24"/>
        </w:rPr>
        <w:t>a)</w:t>
      </w:r>
      <w:r w:rsidR="00704208">
        <w:rPr>
          <w:rFonts w:ascii="Arial" w:hAnsi="Arial" w:cs="Arial"/>
          <w:sz w:val="24"/>
          <w:szCs w:val="24"/>
        </w:rPr>
        <w:t xml:space="preserve">  n</w:t>
      </w:r>
      <w:r w:rsidR="00AC27ED" w:rsidRPr="004E1137">
        <w:rPr>
          <w:rFonts w:ascii="Arial" w:hAnsi="Arial" w:cs="Arial"/>
          <w:sz w:val="24"/>
          <w:szCs w:val="24"/>
        </w:rPr>
        <w:t>o “acredita que agencia de viaje va a cumplir con el objeto de la licitación para la prestación del servicio de contratación de reservas de hoteles y traslado de los mismos, así como la contratación de excursiones y aportar un complemento a los servicios ya existen</w:t>
      </w:r>
      <w:r w:rsidR="00704208">
        <w:rPr>
          <w:rFonts w:ascii="Arial" w:hAnsi="Arial" w:cs="Arial"/>
          <w:sz w:val="24"/>
          <w:szCs w:val="24"/>
        </w:rPr>
        <w:t>tes en la Terminal de Pasajeros y entiende que “se</w:t>
      </w:r>
      <w:r w:rsidR="00AC27ED" w:rsidRPr="004E1137">
        <w:rPr>
          <w:rFonts w:ascii="Arial" w:hAnsi="Arial" w:cs="Arial"/>
          <w:sz w:val="24"/>
          <w:szCs w:val="24"/>
        </w:rPr>
        <w:t xml:space="preserve"> limita a esgrimir en forma genérica que prestará el servicio”.</w:t>
      </w:r>
      <w:r w:rsidR="00704208">
        <w:rPr>
          <w:rFonts w:ascii="Arial" w:hAnsi="Arial" w:cs="Arial"/>
          <w:sz w:val="24"/>
          <w:szCs w:val="24"/>
        </w:rPr>
        <w:t xml:space="preserve">  </w:t>
      </w:r>
      <w:r w:rsidR="00704208">
        <w:rPr>
          <w:rFonts w:ascii="Arial" w:hAnsi="Arial" w:cs="Arial"/>
          <w:b/>
          <w:sz w:val="24"/>
          <w:szCs w:val="24"/>
        </w:rPr>
        <w:t xml:space="preserve">b) </w:t>
      </w:r>
      <w:r w:rsidR="00704208">
        <w:rPr>
          <w:rFonts w:ascii="Arial" w:hAnsi="Arial" w:cs="Arial"/>
          <w:sz w:val="24"/>
          <w:szCs w:val="24"/>
        </w:rPr>
        <w:t>que “</w:t>
      </w:r>
      <w:r w:rsidR="00AC27ED" w:rsidRPr="004E1137">
        <w:rPr>
          <w:rFonts w:ascii="Arial" w:hAnsi="Arial" w:cs="Arial"/>
          <w:sz w:val="24"/>
          <w:szCs w:val="24"/>
        </w:rPr>
        <w:t xml:space="preserve">no acredita fehacientemente la vigencia de su inscripción el  Registro   de </w:t>
      </w:r>
      <w:r w:rsidR="00704208">
        <w:rPr>
          <w:rFonts w:ascii="Arial" w:hAnsi="Arial" w:cs="Arial"/>
          <w:sz w:val="24"/>
          <w:szCs w:val="24"/>
        </w:rPr>
        <w:t xml:space="preserve"> </w:t>
      </w:r>
      <w:r w:rsidR="0062619A">
        <w:rPr>
          <w:rFonts w:ascii="Arial" w:hAnsi="Arial" w:cs="Arial"/>
          <w:sz w:val="24"/>
          <w:szCs w:val="24"/>
        </w:rPr>
        <w:t>Operadores en M</w:t>
      </w:r>
      <w:r w:rsidR="00AC27ED" w:rsidRPr="004E1137">
        <w:rPr>
          <w:rFonts w:ascii="Arial" w:hAnsi="Arial" w:cs="Arial"/>
          <w:sz w:val="24"/>
          <w:szCs w:val="24"/>
        </w:rPr>
        <w:t>INTUR  como arrendadora de vehículos sin chofer”</w:t>
      </w:r>
      <w:r w:rsidRPr="004E1137">
        <w:rPr>
          <w:rFonts w:ascii="Arial" w:hAnsi="Arial" w:cs="Arial"/>
          <w:sz w:val="24"/>
          <w:szCs w:val="24"/>
        </w:rPr>
        <w:t xml:space="preserve">. </w:t>
      </w:r>
      <w:r w:rsidR="002000C1">
        <w:rPr>
          <w:rFonts w:ascii="Arial" w:hAnsi="Arial" w:cs="Arial"/>
          <w:b/>
          <w:sz w:val="24"/>
          <w:szCs w:val="24"/>
        </w:rPr>
        <w:t>c</w:t>
      </w:r>
      <w:r w:rsidR="00704208">
        <w:rPr>
          <w:rFonts w:ascii="Arial" w:hAnsi="Arial" w:cs="Arial"/>
          <w:b/>
          <w:sz w:val="24"/>
          <w:szCs w:val="24"/>
        </w:rPr>
        <w:t xml:space="preserve">) </w:t>
      </w:r>
      <w:r w:rsidR="00AC27ED" w:rsidRPr="004E1137">
        <w:rPr>
          <w:rFonts w:ascii="Arial" w:hAnsi="Arial" w:cs="Arial"/>
          <w:sz w:val="24"/>
          <w:szCs w:val="24"/>
        </w:rPr>
        <w:t xml:space="preserve"> “Alega contar con oficina en el Puerto de Montevideo, lo que no es verdad. Ni tampoco incluye dentro de su  oferta la visita técnica de la propuesta.”</w:t>
      </w:r>
      <w:r w:rsidRPr="004E1137">
        <w:rPr>
          <w:rFonts w:ascii="Arial" w:hAnsi="Arial" w:cs="Arial"/>
          <w:sz w:val="24"/>
          <w:szCs w:val="24"/>
        </w:rPr>
        <w:t xml:space="preserve"> </w:t>
      </w:r>
      <w:r w:rsidR="00704208">
        <w:rPr>
          <w:rFonts w:ascii="Arial" w:hAnsi="Arial" w:cs="Arial"/>
          <w:b/>
          <w:sz w:val="24"/>
          <w:szCs w:val="24"/>
        </w:rPr>
        <w:t xml:space="preserve">d) </w:t>
      </w:r>
      <w:r w:rsidR="00AC27ED" w:rsidRPr="004E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27ED" w:rsidRPr="004E1137">
        <w:rPr>
          <w:rFonts w:ascii="Arial" w:hAnsi="Arial" w:cs="Arial"/>
          <w:sz w:val="24"/>
          <w:szCs w:val="24"/>
        </w:rPr>
        <w:t>Nedalcar</w:t>
      </w:r>
      <w:proofErr w:type="spellEnd"/>
      <w:r w:rsidR="00AC27ED" w:rsidRPr="004E1137">
        <w:rPr>
          <w:rFonts w:ascii="Arial" w:hAnsi="Arial" w:cs="Arial"/>
          <w:sz w:val="24"/>
          <w:szCs w:val="24"/>
        </w:rPr>
        <w:t xml:space="preserve"> SA no puede brindar servicio de arrendamiento de vehículos con chofer</w:t>
      </w:r>
      <w:r w:rsidRPr="004E1137">
        <w:rPr>
          <w:rFonts w:ascii="Arial" w:hAnsi="Arial" w:cs="Arial"/>
          <w:sz w:val="24"/>
          <w:szCs w:val="24"/>
        </w:rPr>
        <w:t xml:space="preserve">, ya que no tiene habilitación”. </w:t>
      </w:r>
    </w:p>
    <w:p w:rsidR="002000C1" w:rsidRDefault="00704208" w:rsidP="002000C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5) </w:t>
      </w:r>
      <w:r>
        <w:rPr>
          <w:rFonts w:ascii="Arial" w:hAnsi="Arial" w:cs="Arial"/>
          <w:sz w:val="24"/>
          <w:szCs w:val="24"/>
        </w:rPr>
        <w:t xml:space="preserve">que </w:t>
      </w:r>
      <w:r w:rsidR="00AC27ED" w:rsidRPr="004E1137">
        <w:rPr>
          <w:rFonts w:ascii="Arial" w:hAnsi="Arial" w:cs="Arial"/>
          <w:sz w:val="24"/>
          <w:szCs w:val="24"/>
        </w:rPr>
        <w:t xml:space="preserve">respecto de lo expuesto, la Comisión </w:t>
      </w:r>
      <w:r>
        <w:rPr>
          <w:rFonts w:ascii="Arial" w:hAnsi="Arial" w:cs="Arial"/>
          <w:sz w:val="24"/>
          <w:szCs w:val="24"/>
        </w:rPr>
        <w:t xml:space="preserve">Asesora </w:t>
      </w:r>
      <w:r w:rsidR="00AC27ED" w:rsidRPr="004E1137">
        <w:rPr>
          <w:rFonts w:ascii="Arial" w:hAnsi="Arial" w:cs="Arial"/>
          <w:sz w:val="24"/>
          <w:szCs w:val="24"/>
        </w:rPr>
        <w:t>manifiesta que ninguna de las observaciones son de recibo, en razón que</w:t>
      </w:r>
      <w:r w:rsidR="00C33338" w:rsidRPr="004E1137">
        <w:rPr>
          <w:rFonts w:ascii="Arial" w:hAnsi="Arial" w:cs="Arial"/>
          <w:sz w:val="24"/>
          <w:szCs w:val="24"/>
        </w:rPr>
        <w:t xml:space="preserve">: </w:t>
      </w:r>
      <w:r w:rsidR="002000C1"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b/>
          <w:sz w:val="24"/>
          <w:szCs w:val="24"/>
        </w:rPr>
        <w:t xml:space="preserve">a) </w:t>
      </w:r>
      <w:r w:rsidR="00AC27ED" w:rsidRPr="004E1137">
        <w:rPr>
          <w:rFonts w:ascii="Arial" w:hAnsi="Arial" w:cs="Arial"/>
          <w:sz w:val="24"/>
          <w:szCs w:val="24"/>
        </w:rPr>
        <w:t xml:space="preserve"> la principal actividad que</w:t>
      </w:r>
      <w:r w:rsidR="0053611E">
        <w:rPr>
          <w:rFonts w:ascii="Arial" w:hAnsi="Arial" w:cs="Arial"/>
          <w:sz w:val="24"/>
          <w:szCs w:val="24"/>
        </w:rPr>
        <w:t xml:space="preserve"> se </w:t>
      </w:r>
      <w:r w:rsidR="00AC27ED" w:rsidRPr="004E1137">
        <w:rPr>
          <w:rFonts w:ascii="Arial" w:hAnsi="Arial" w:cs="Arial"/>
          <w:sz w:val="24"/>
          <w:szCs w:val="24"/>
        </w:rPr>
        <w:t xml:space="preserve"> licita es la rentadora de autos y con respecto a los restantes servicios los cumplirá con un operador turístico local y se compromete a  realizar tod</w:t>
      </w:r>
      <w:r>
        <w:rPr>
          <w:rFonts w:ascii="Arial" w:hAnsi="Arial" w:cs="Arial"/>
          <w:sz w:val="24"/>
          <w:szCs w:val="24"/>
        </w:rPr>
        <w:t>os los servicios de acuerdo al P</w:t>
      </w:r>
      <w:r w:rsidR="00AC27ED" w:rsidRPr="004E1137">
        <w:rPr>
          <w:rFonts w:ascii="Arial" w:hAnsi="Arial" w:cs="Arial"/>
          <w:sz w:val="24"/>
          <w:szCs w:val="24"/>
        </w:rPr>
        <w:t>liego.</w:t>
      </w:r>
      <w:r w:rsidR="00C33338" w:rsidRPr="004E1137">
        <w:rPr>
          <w:rFonts w:ascii="Arial" w:hAnsi="Arial" w:cs="Arial"/>
          <w:sz w:val="24"/>
          <w:szCs w:val="24"/>
        </w:rPr>
        <w:t xml:space="preserve"> </w:t>
      </w:r>
    </w:p>
    <w:p w:rsidR="00AC27ED" w:rsidRPr="004E1137" w:rsidRDefault="00704208" w:rsidP="002000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04208">
        <w:rPr>
          <w:rFonts w:ascii="Arial" w:hAnsi="Arial" w:cs="Arial"/>
          <w:b/>
          <w:sz w:val="24"/>
          <w:szCs w:val="24"/>
        </w:rPr>
        <w:t>b)</w:t>
      </w:r>
      <w:r w:rsidR="00C33338" w:rsidRPr="004E11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="00AC27ED" w:rsidRPr="004E1137">
        <w:rPr>
          <w:rFonts w:ascii="Arial" w:hAnsi="Arial" w:cs="Arial"/>
          <w:sz w:val="24"/>
          <w:szCs w:val="24"/>
        </w:rPr>
        <w:t>on respecto al punto 2)  se le requirió a MINTUR una constancia que acredite que se encuentra inscripta en el Registro de Operadores de MINTUR.</w:t>
      </w:r>
      <w:r w:rsidR="004770B9" w:rsidRPr="004E113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c) </w:t>
      </w:r>
      <w:r w:rsidR="00C33338" w:rsidRPr="004E113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="00AC27ED" w:rsidRPr="004E1137">
        <w:rPr>
          <w:rFonts w:ascii="Arial" w:hAnsi="Arial" w:cs="Arial"/>
          <w:sz w:val="24"/>
          <w:szCs w:val="24"/>
        </w:rPr>
        <w:t>n cuanto a la visita del lugar no era obligatoria sino una carga del ofere</w:t>
      </w:r>
      <w:r w:rsidR="0053611E">
        <w:rPr>
          <w:rFonts w:ascii="Arial" w:hAnsi="Arial" w:cs="Arial"/>
          <w:sz w:val="24"/>
          <w:szCs w:val="24"/>
        </w:rPr>
        <w:t xml:space="preserve">nte y por otro lado </w:t>
      </w:r>
      <w:r w:rsidR="0053611E">
        <w:rPr>
          <w:rFonts w:ascii="Arial" w:hAnsi="Arial" w:cs="Arial"/>
          <w:sz w:val="24"/>
          <w:szCs w:val="24"/>
        </w:rPr>
        <w:lastRenderedPageBreak/>
        <w:t>nunca afirmó</w:t>
      </w:r>
      <w:r w:rsidR="00AC27ED" w:rsidRPr="004E1137">
        <w:rPr>
          <w:rFonts w:ascii="Arial" w:hAnsi="Arial" w:cs="Arial"/>
          <w:sz w:val="24"/>
          <w:szCs w:val="24"/>
        </w:rPr>
        <w:t xml:space="preserve"> tener una oficina en el Puerto de Montevideo.</w:t>
      </w:r>
      <w:r w:rsidR="004770B9" w:rsidRPr="004E1137">
        <w:rPr>
          <w:rFonts w:ascii="Arial" w:hAnsi="Arial" w:cs="Arial"/>
          <w:sz w:val="24"/>
          <w:szCs w:val="24"/>
        </w:rPr>
        <w:t xml:space="preserve"> </w:t>
      </w:r>
      <w:r w:rsidR="00DC3DB0">
        <w:rPr>
          <w:rFonts w:ascii="Arial" w:hAnsi="Arial" w:cs="Arial"/>
          <w:sz w:val="24"/>
          <w:szCs w:val="24"/>
        </w:rPr>
        <w:t xml:space="preserve">                     </w:t>
      </w:r>
      <w:r w:rsidR="0053611E">
        <w:rPr>
          <w:rFonts w:ascii="Arial" w:hAnsi="Arial" w:cs="Arial"/>
          <w:b/>
          <w:sz w:val="24"/>
          <w:szCs w:val="24"/>
        </w:rPr>
        <w:t xml:space="preserve">d) </w:t>
      </w:r>
      <w:r w:rsidR="0053611E">
        <w:rPr>
          <w:rFonts w:ascii="Arial" w:hAnsi="Arial" w:cs="Arial"/>
          <w:sz w:val="24"/>
          <w:szCs w:val="24"/>
        </w:rPr>
        <w:t xml:space="preserve"> por último, cumple con el P</w:t>
      </w:r>
      <w:r w:rsidR="00AC27ED" w:rsidRPr="004E1137">
        <w:rPr>
          <w:rFonts w:ascii="Arial" w:hAnsi="Arial" w:cs="Arial"/>
          <w:sz w:val="24"/>
          <w:szCs w:val="24"/>
        </w:rPr>
        <w:t>liego</w:t>
      </w:r>
      <w:r w:rsidR="0053611E">
        <w:rPr>
          <w:rFonts w:ascii="Arial" w:hAnsi="Arial" w:cs="Arial"/>
          <w:sz w:val="24"/>
          <w:szCs w:val="24"/>
        </w:rPr>
        <w:t xml:space="preserve"> de Condiciones </w:t>
      </w:r>
      <w:r w:rsidR="00AC27ED" w:rsidRPr="004E1137">
        <w:rPr>
          <w:rFonts w:ascii="Arial" w:hAnsi="Arial" w:cs="Arial"/>
          <w:sz w:val="24"/>
          <w:szCs w:val="24"/>
        </w:rPr>
        <w:t xml:space="preserve"> ya que </w:t>
      </w:r>
      <w:r w:rsidR="0053611E">
        <w:rPr>
          <w:rFonts w:ascii="Arial" w:hAnsi="Arial" w:cs="Arial"/>
          <w:sz w:val="24"/>
          <w:szCs w:val="24"/>
        </w:rPr>
        <w:t xml:space="preserve">en el artículo </w:t>
      </w:r>
      <w:r w:rsidR="00AC27ED" w:rsidRPr="004E1137">
        <w:rPr>
          <w:rFonts w:ascii="Arial" w:hAnsi="Arial" w:cs="Arial"/>
          <w:sz w:val="24"/>
          <w:szCs w:val="24"/>
        </w:rPr>
        <w:t xml:space="preserve"> 6</w:t>
      </w:r>
      <w:r w:rsidR="0053611E">
        <w:rPr>
          <w:rFonts w:ascii="Arial" w:hAnsi="Arial" w:cs="Arial"/>
          <w:sz w:val="24"/>
          <w:szCs w:val="24"/>
        </w:rPr>
        <w:t xml:space="preserve"> establece que </w:t>
      </w:r>
      <w:r w:rsidR="00AC27ED" w:rsidRPr="004E1137">
        <w:rPr>
          <w:rFonts w:ascii="Arial" w:hAnsi="Arial" w:cs="Arial"/>
          <w:sz w:val="24"/>
          <w:szCs w:val="24"/>
        </w:rPr>
        <w:t xml:space="preserve"> “El servicio comprende la renta de vehículos con/sin chofer….”</w:t>
      </w:r>
      <w:r w:rsidR="00C33338" w:rsidRPr="004E1137">
        <w:rPr>
          <w:rFonts w:ascii="Arial" w:hAnsi="Arial" w:cs="Arial"/>
          <w:sz w:val="24"/>
          <w:szCs w:val="24"/>
        </w:rPr>
        <w:t>;</w:t>
      </w:r>
    </w:p>
    <w:p w:rsidR="00AC27ED" w:rsidRPr="004E1137" w:rsidRDefault="0053611E" w:rsidP="00DC3DB0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C33338" w:rsidRPr="004E1137">
        <w:rPr>
          <w:rFonts w:ascii="Arial" w:hAnsi="Arial" w:cs="Arial"/>
          <w:b/>
          <w:sz w:val="24"/>
          <w:szCs w:val="24"/>
        </w:rPr>
        <w:t>)</w:t>
      </w:r>
      <w:r w:rsidR="00C33338" w:rsidRPr="004E1137">
        <w:rPr>
          <w:rFonts w:ascii="Arial" w:hAnsi="Arial" w:cs="Arial"/>
          <w:sz w:val="24"/>
          <w:szCs w:val="24"/>
        </w:rPr>
        <w:t xml:space="preserve"> que e</w:t>
      </w:r>
      <w:r w:rsidR="00AC27ED" w:rsidRPr="004E1137">
        <w:rPr>
          <w:rFonts w:ascii="Arial" w:hAnsi="Arial" w:cs="Arial"/>
          <w:sz w:val="24"/>
          <w:szCs w:val="24"/>
        </w:rPr>
        <w:t>n consecuencia, la Comisión luego de su análisis y del informe técnico  y atento a lo dispuesto en por lo</w:t>
      </w:r>
      <w:r>
        <w:rPr>
          <w:rFonts w:ascii="Arial" w:hAnsi="Arial" w:cs="Arial"/>
          <w:sz w:val="24"/>
          <w:szCs w:val="24"/>
        </w:rPr>
        <w:t>s artículos  11 y  27 del P</w:t>
      </w:r>
      <w:r w:rsidR="00C33338" w:rsidRPr="004E1137">
        <w:rPr>
          <w:rFonts w:ascii="Arial" w:hAnsi="Arial" w:cs="Arial"/>
          <w:sz w:val="24"/>
          <w:szCs w:val="24"/>
        </w:rPr>
        <w:t>liego  que rigi</w:t>
      </w:r>
      <w:r w:rsidR="0062619A">
        <w:rPr>
          <w:rFonts w:ascii="Arial" w:hAnsi="Arial" w:cs="Arial"/>
          <w:sz w:val="24"/>
          <w:szCs w:val="24"/>
        </w:rPr>
        <w:t>ó</w:t>
      </w:r>
      <w:r w:rsidR="00193F46" w:rsidRPr="004E1137">
        <w:rPr>
          <w:rFonts w:ascii="Arial" w:hAnsi="Arial" w:cs="Arial"/>
          <w:sz w:val="24"/>
          <w:szCs w:val="24"/>
        </w:rPr>
        <w:t xml:space="preserve"> el llamado, </w:t>
      </w:r>
      <w:r w:rsidR="00AC27ED" w:rsidRPr="004E1137">
        <w:rPr>
          <w:rFonts w:ascii="Arial" w:hAnsi="Arial" w:cs="Arial"/>
          <w:sz w:val="24"/>
          <w:szCs w:val="24"/>
        </w:rPr>
        <w:t xml:space="preserve"> aconseja la adjudicación a Nedalcar SA</w:t>
      </w:r>
      <w:r w:rsidR="00672BD9" w:rsidRPr="004E1137">
        <w:rPr>
          <w:rFonts w:ascii="Arial" w:hAnsi="Arial" w:cs="Arial"/>
          <w:sz w:val="24"/>
          <w:szCs w:val="24"/>
        </w:rPr>
        <w:t xml:space="preserve">, </w:t>
      </w:r>
      <w:r w:rsidR="00AC27ED" w:rsidRPr="004E1137">
        <w:rPr>
          <w:rFonts w:ascii="Arial" w:hAnsi="Arial" w:cs="Arial"/>
          <w:sz w:val="24"/>
          <w:szCs w:val="24"/>
        </w:rPr>
        <w:t xml:space="preserve"> por ser la que ofreció mayor canon. El plazo de la contratación </w:t>
      </w:r>
      <w:r>
        <w:rPr>
          <w:rFonts w:ascii="Arial" w:hAnsi="Arial" w:cs="Arial"/>
          <w:sz w:val="24"/>
          <w:szCs w:val="24"/>
        </w:rPr>
        <w:t xml:space="preserve">es de </w:t>
      </w:r>
      <w:r w:rsidR="00AC27ED" w:rsidRPr="004E1137">
        <w:rPr>
          <w:rFonts w:ascii="Arial" w:hAnsi="Arial" w:cs="Arial"/>
          <w:sz w:val="24"/>
          <w:szCs w:val="24"/>
        </w:rPr>
        <w:t xml:space="preserve"> 5 años prorrogables anualmen</w:t>
      </w:r>
      <w:r w:rsidR="00C33338" w:rsidRPr="004E1137">
        <w:rPr>
          <w:rFonts w:ascii="Arial" w:hAnsi="Arial" w:cs="Arial"/>
          <w:sz w:val="24"/>
          <w:szCs w:val="24"/>
        </w:rPr>
        <w:t>te hasta un máximo de tres años;</w:t>
      </w:r>
    </w:p>
    <w:p w:rsidR="009C14DF" w:rsidRPr="004E1137" w:rsidRDefault="0053611E" w:rsidP="00DC3DB0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53611E">
        <w:rPr>
          <w:rFonts w:ascii="Arial" w:hAnsi="Arial" w:cs="Arial"/>
          <w:b/>
          <w:sz w:val="24"/>
          <w:szCs w:val="24"/>
        </w:rPr>
        <w:t>7</w:t>
      </w:r>
      <w:r w:rsidR="009C14DF" w:rsidRPr="0053611E">
        <w:rPr>
          <w:rFonts w:ascii="Arial" w:hAnsi="Arial" w:cs="Arial"/>
          <w:b/>
          <w:sz w:val="24"/>
          <w:szCs w:val="24"/>
        </w:rPr>
        <w:t>)</w:t>
      </w:r>
      <w:r w:rsidR="009C14DF" w:rsidRPr="004E1137">
        <w:rPr>
          <w:rFonts w:ascii="Arial" w:hAnsi="Arial" w:cs="Arial"/>
          <w:sz w:val="24"/>
          <w:szCs w:val="24"/>
        </w:rPr>
        <w:t xml:space="preserve"> que  por Resolución N° 12/3.961 de fecha 9.</w:t>
      </w:r>
      <w:r w:rsidR="009A1194" w:rsidRPr="004E1137">
        <w:rPr>
          <w:rFonts w:ascii="Arial" w:hAnsi="Arial" w:cs="Arial"/>
          <w:sz w:val="24"/>
          <w:szCs w:val="24"/>
        </w:rPr>
        <w:t xml:space="preserve">1.19, dictada por el Directorio, se dispone adjudicar –supeditado a la intervención preventiva del Tribunal de Cuentas- el objeto del llamado de acuerdo a lo aconsejado por </w:t>
      </w:r>
      <w:r w:rsidR="00672BD9" w:rsidRPr="004E1137">
        <w:rPr>
          <w:rFonts w:ascii="Arial" w:hAnsi="Arial" w:cs="Arial"/>
          <w:sz w:val="24"/>
          <w:szCs w:val="24"/>
        </w:rPr>
        <w:t>la Comisión Asesora</w:t>
      </w:r>
      <w:r>
        <w:rPr>
          <w:rFonts w:ascii="Arial" w:hAnsi="Arial" w:cs="Arial"/>
          <w:sz w:val="24"/>
          <w:szCs w:val="24"/>
        </w:rPr>
        <w:t xml:space="preserve">, por el canon mensual de </w:t>
      </w:r>
      <w:r w:rsidRPr="004E1137">
        <w:rPr>
          <w:rFonts w:ascii="Arial" w:hAnsi="Arial" w:cs="Arial"/>
          <w:sz w:val="24"/>
          <w:szCs w:val="24"/>
        </w:rPr>
        <w:t>U$S 3.550</w:t>
      </w:r>
      <w:r w:rsidR="00672BD9" w:rsidRPr="004E1137">
        <w:rPr>
          <w:rFonts w:ascii="Arial" w:hAnsi="Arial" w:cs="Arial"/>
          <w:sz w:val="24"/>
          <w:szCs w:val="24"/>
        </w:rPr>
        <w:t>;</w:t>
      </w:r>
    </w:p>
    <w:p w:rsidR="00672BD9" w:rsidRPr="004E1137" w:rsidRDefault="00672BD9" w:rsidP="00DC3DB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E1137">
        <w:rPr>
          <w:rFonts w:ascii="Arial" w:hAnsi="Arial" w:cs="Arial"/>
          <w:b/>
          <w:sz w:val="24"/>
          <w:szCs w:val="24"/>
        </w:rPr>
        <w:t>CONSIDERANDO:</w:t>
      </w:r>
      <w:r w:rsidRPr="004E1137">
        <w:rPr>
          <w:rFonts w:ascii="Arial" w:hAnsi="Arial" w:cs="Arial"/>
          <w:sz w:val="24"/>
          <w:szCs w:val="24"/>
        </w:rPr>
        <w:t xml:space="preserve"> que el procedimiento se </w:t>
      </w:r>
      <w:r w:rsidR="003D64A7" w:rsidRPr="004E1137">
        <w:rPr>
          <w:rFonts w:ascii="Arial" w:hAnsi="Arial" w:cs="Arial"/>
          <w:sz w:val="24"/>
          <w:szCs w:val="24"/>
        </w:rPr>
        <w:t>ajustó</w:t>
      </w:r>
      <w:r w:rsidRPr="004E1137">
        <w:rPr>
          <w:rFonts w:ascii="Arial" w:hAnsi="Arial" w:cs="Arial"/>
          <w:sz w:val="24"/>
          <w:szCs w:val="24"/>
        </w:rPr>
        <w:t xml:space="preserve"> a lo dispuesto por el</w:t>
      </w:r>
      <w:r w:rsidR="0053611E">
        <w:rPr>
          <w:rFonts w:ascii="Arial" w:hAnsi="Arial" w:cs="Arial"/>
          <w:sz w:val="24"/>
          <w:szCs w:val="24"/>
        </w:rPr>
        <w:t xml:space="preserve"> </w:t>
      </w:r>
      <w:r w:rsidR="00DC3DB0">
        <w:rPr>
          <w:rFonts w:ascii="Arial" w:hAnsi="Arial" w:cs="Arial"/>
          <w:sz w:val="24"/>
          <w:szCs w:val="24"/>
        </w:rPr>
        <w:t>A</w:t>
      </w:r>
      <w:r w:rsidR="0053611E">
        <w:rPr>
          <w:rFonts w:ascii="Arial" w:hAnsi="Arial" w:cs="Arial"/>
          <w:sz w:val="24"/>
          <w:szCs w:val="24"/>
        </w:rPr>
        <w:t xml:space="preserve">rtículo </w:t>
      </w:r>
      <w:r w:rsidR="003D64A7" w:rsidRPr="004E1137">
        <w:rPr>
          <w:rFonts w:ascii="Arial" w:hAnsi="Arial" w:cs="Arial"/>
          <w:sz w:val="24"/>
          <w:szCs w:val="24"/>
        </w:rPr>
        <w:t xml:space="preserve"> 33 y siguientes del TOCAF</w:t>
      </w:r>
      <w:r w:rsidR="003532B9" w:rsidRPr="004E1137">
        <w:rPr>
          <w:rFonts w:ascii="Arial" w:hAnsi="Arial" w:cs="Arial"/>
          <w:sz w:val="24"/>
          <w:szCs w:val="24"/>
        </w:rPr>
        <w:t xml:space="preserve">, </w:t>
      </w:r>
      <w:r w:rsidR="0053611E">
        <w:rPr>
          <w:rFonts w:ascii="Arial" w:hAnsi="Arial" w:cs="Arial"/>
          <w:sz w:val="24"/>
          <w:szCs w:val="24"/>
        </w:rPr>
        <w:t xml:space="preserve">y </w:t>
      </w:r>
      <w:r w:rsidR="00B759DA">
        <w:rPr>
          <w:rFonts w:ascii="Arial" w:hAnsi="Arial" w:cs="Arial"/>
          <w:sz w:val="24"/>
          <w:szCs w:val="24"/>
        </w:rPr>
        <w:t>al P</w:t>
      </w:r>
      <w:r w:rsidR="003532B9" w:rsidRPr="004E1137">
        <w:rPr>
          <w:rFonts w:ascii="Arial" w:hAnsi="Arial" w:cs="Arial"/>
          <w:sz w:val="24"/>
          <w:szCs w:val="24"/>
        </w:rPr>
        <w:t>liego  de Condiciones Particulares</w:t>
      </w:r>
      <w:r w:rsidR="003D64A7" w:rsidRPr="004E1137">
        <w:rPr>
          <w:rFonts w:ascii="Arial" w:hAnsi="Arial" w:cs="Arial"/>
          <w:sz w:val="24"/>
          <w:szCs w:val="24"/>
        </w:rPr>
        <w:t xml:space="preserve"> y a lo dispuesto por la Ordenanza N° 91 del Tribunal de Cuentas de fecha 28.11.18;</w:t>
      </w:r>
    </w:p>
    <w:p w:rsidR="00EE63C5" w:rsidRPr="004E1137" w:rsidRDefault="00EE63C5" w:rsidP="00DC3DB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E1137">
        <w:rPr>
          <w:rFonts w:ascii="Arial" w:hAnsi="Arial" w:cs="Arial"/>
          <w:b/>
          <w:sz w:val="24"/>
          <w:szCs w:val="24"/>
        </w:rPr>
        <w:t>ATENTO</w:t>
      </w:r>
      <w:r w:rsidR="003D64A7" w:rsidRPr="004E1137">
        <w:rPr>
          <w:rFonts w:ascii="Arial" w:hAnsi="Arial" w:cs="Arial"/>
          <w:b/>
          <w:sz w:val="24"/>
          <w:szCs w:val="24"/>
        </w:rPr>
        <w:t>: a</w:t>
      </w:r>
      <w:r w:rsidRPr="004E1137">
        <w:rPr>
          <w:rFonts w:ascii="Arial" w:hAnsi="Arial" w:cs="Arial"/>
          <w:sz w:val="24"/>
          <w:szCs w:val="24"/>
        </w:rPr>
        <w:t xml:space="preserve"> lo expuesto por el </w:t>
      </w:r>
      <w:r w:rsidR="00DC3DB0">
        <w:rPr>
          <w:rFonts w:ascii="Arial" w:hAnsi="Arial" w:cs="Arial"/>
          <w:sz w:val="24"/>
          <w:szCs w:val="24"/>
        </w:rPr>
        <w:t>A</w:t>
      </w:r>
      <w:r w:rsidRPr="004E1137">
        <w:rPr>
          <w:rFonts w:ascii="Arial" w:hAnsi="Arial" w:cs="Arial"/>
          <w:sz w:val="24"/>
          <w:szCs w:val="24"/>
        </w:rPr>
        <w:t>rt</w:t>
      </w:r>
      <w:r w:rsidR="00DC3DB0">
        <w:rPr>
          <w:rFonts w:ascii="Arial" w:hAnsi="Arial" w:cs="Arial"/>
          <w:sz w:val="24"/>
          <w:szCs w:val="24"/>
        </w:rPr>
        <w:t>ículo</w:t>
      </w:r>
      <w:r w:rsidRPr="004E1137">
        <w:rPr>
          <w:rFonts w:ascii="Arial" w:hAnsi="Arial" w:cs="Arial"/>
          <w:sz w:val="24"/>
          <w:szCs w:val="24"/>
        </w:rPr>
        <w:t xml:space="preserve"> 211 </w:t>
      </w:r>
      <w:r w:rsidR="00DC3DB0">
        <w:rPr>
          <w:rFonts w:ascii="Arial" w:hAnsi="Arial" w:cs="Arial"/>
          <w:sz w:val="24"/>
          <w:szCs w:val="24"/>
        </w:rPr>
        <w:t>L</w:t>
      </w:r>
      <w:r w:rsidRPr="004E1137">
        <w:rPr>
          <w:rFonts w:ascii="Arial" w:hAnsi="Arial" w:cs="Arial"/>
          <w:sz w:val="24"/>
          <w:szCs w:val="24"/>
        </w:rPr>
        <w:t>it</w:t>
      </w:r>
      <w:r w:rsidR="00DC3DB0">
        <w:rPr>
          <w:rFonts w:ascii="Arial" w:hAnsi="Arial" w:cs="Arial"/>
          <w:sz w:val="24"/>
          <w:szCs w:val="24"/>
        </w:rPr>
        <w:t>eral</w:t>
      </w:r>
      <w:r w:rsidRPr="004E1137">
        <w:rPr>
          <w:rFonts w:ascii="Arial" w:hAnsi="Arial" w:cs="Arial"/>
          <w:sz w:val="24"/>
          <w:szCs w:val="24"/>
        </w:rPr>
        <w:t xml:space="preserve"> E) de la Constitución de la Republica;</w:t>
      </w:r>
    </w:p>
    <w:p w:rsidR="00EE63C5" w:rsidRPr="004E1137" w:rsidRDefault="00EE63C5" w:rsidP="00DC3DB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E1137">
        <w:rPr>
          <w:rFonts w:ascii="Arial" w:hAnsi="Arial" w:cs="Arial"/>
          <w:b/>
          <w:sz w:val="24"/>
          <w:szCs w:val="24"/>
        </w:rPr>
        <w:t>EL TRIBUNAL ACUERDA</w:t>
      </w:r>
    </w:p>
    <w:p w:rsidR="00EE63C5" w:rsidRPr="004E1137" w:rsidRDefault="00DC3DB0" w:rsidP="00DC3DB0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C3DB0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EE63C5" w:rsidRPr="004E1137">
        <w:rPr>
          <w:rFonts w:ascii="Arial" w:hAnsi="Arial" w:cs="Arial"/>
          <w:sz w:val="24"/>
          <w:szCs w:val="24"/>
        </w:rPr>
        <w:t xml:space="preserve">Cometer al Contador Delegado el control de la </w:t>
      </w:r>
      <w:r w:rsidR="0053611E">
        <w:rPr>
          <w:rFonts w:ascii="Arial" w:hAnsi="Arial" w:cs="Arial"/>
          <w:sz w:val="24"/>
          <w:szCs w:val="24"/>
        </w:rPr>
        <w:t xml:space="preserve"> efectiva </w:t>
      </w:r>
      <w:r w:rsidR="00EE63C5" w:rsidRPr="004E1137">
        <w:rPr>
          <w:rFonts w:ascii="Arial" w:hAnsi="Arial" w:cs="Arial"/>
          <w:sz w:val="24"/>
          <w:szCs w:val="24"/>
        </w:rPr>
        <w:t xml:space="preserve">versión de lo </w:t>
      </w:r>
      <w:r w:rsidR="0053611E">
        <w:rPr>
          <w:rFonts w:ascii="Arial" w:hAnsi="Arial" w:cs="Arial"/>
          <w:sz w:val="24"/>
          <w:szCs w:val="24"/>
        </w:rPr>
        <w:t xml:space="preserve">recaudado por concepto de CANON; </w:t>
      </w:r>
    </w:p>
    <w:p w:rsidR="002830AC" w:rsidRDefault="00DC3DB0" w:rsidP="00DC3DB0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C3DB0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EE63C5" w:rsidRPr="004E1137">
        <w:rPr>
          <w:rFonts w:ascii="Arial" w:hAnsi="Arial" w:cs="Arial"/>
          <w:sz w:val="24"/>
          <w:szCs w:val="24"/>
        </w:rPr>
        <w:t>Devolver las actuaciones.</w:t>
      </w:r>
    </w:p>
    <w:p w:rsidR="00DC3DB0" w:rsidRDefault="00DC3DB0" w:rsidP="00DC3DB0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C3DB0" w:rsidRDefault="00DC3DB0" w:rsidP="00DC3DB0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ag</w:t>
      </w:r>
      <w:bookmarkStart w:id="0" w:name="_GoBack"/>
      <w:bookmarkEnd w:id="0"/>
      <w:proofErr w:type="gramEnd"/>
    </w:p>
    <w:p w:rsidR="002830AC" w:rsidRPr="002830AC" w:rsidRDefault="002830AC" w:rsidP="002830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2830AC" w:rsidRPr="002830AC" w:rsidSect="009E61A0">
      <w:footerReference w:type="default" r:id="rId9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CBA" w:rsidRDefault="00814CBA" w:rsidP="00814CBA">
      <w:pPr>
        <w:spacing w:after="0" w:line="240" w:lineRule="auto"/>
      </w:pPr>
      <w:r>
        <w:separator/>
      </w:r>
    </w:p>
  </w:endnote>
  <w:endnote w:type="continuationSeparator" w:id="0">
    <w:p w:rsidR="00814CBA" w:rsidRDefault="00814CBA" w:rsidP="00814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1971260"/>
      <w:docPartObj>
        <w:docPartGallery w:val="Page Numbers (Bottom of Page)"/>
        <w:docPartUnique/>
      </w:docPartObj>
    </w:sdtPr>
    <w:sdtContent>
      <w:p w:rsidR="00814CBA" w:rsidRDefault="00814CB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1A0" w:rsidRPr="009E61A0">
          <w:rPr>
            <w:noProof/>
            <w:lang w:val="es-ES"/>
          </w:rPr>
          <w:t>3</w:t>
        </w:r>
        <w:r>
          <w:fldChar w:fldCharType="end"/>
        </w:r>
      </w:p>
    </w:sdtContent>
  </w:sdt>
  <w:p w:rsidR="00814CBA" w:rsidRDefault="00814CB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CBA" w:rsidRDefault="00814CBA" w:rsidP="00814CBA">
      <w:pPr>
        <w:spacing w:after="0" w:line="240" w:lineRule="auto"/>
      </w:pPr>
      <w:r>
        <w:separator/>
      </w:r>
    </w:p>
  </w:footnote>
  <w:footnote w:type="continuationSeparator" w:id="0">
    <w:p w:rsidR="00814CBA" w:rsidRDefault="00814CBA" w:rsidP="00814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A08C5"/>
    <w:multiLevelType w:val="hybridMultilevel"/>
    <w:tmpl w:val="41409A8A"/>
    <w:lvl w:ilvl="0" w:tplc="27122E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CCA"/>
    <w:rsid w:val="00142A58"/>
    <w:rsid w:val="00171DBE"/>
    <w:rsid w:val="0018037A"/>
    <w:rsid w:val="00193F46"/>
    <w:rsid w:val="002000C1"/>
    <w:rsid w:val="002830AC"/>
    <w:rsid w:val="002B609A"/>
    <w:rsid w:val="003532B9"/>
    <w:rsid w:val="003C178D"/>
    <w:rsid w:val="003C4C86"/>
    <w:rsid w:val="003D64A7"/>
    <w:rsid w:val="0042384E"/>
    <w:rsid w:val="00435B91"/>
    <w:rsid w:val="004770B9"/>
    <w:rsid w:val="004E1137"/>
    <w:rsid w:val="0053611E"/>
    <w:rsid w:val="005F50C8"/>
    <w:rsid w:val="0062619A"/>
    <w:rsid w:val="00672BD9"/>
    <w:rsid w:val="006C2186"/>
    <w:rsid w:val="00704208"/>
    <w:rsid w:val="00730EF2"/>
    <w:rsid w:val="00734C2A"/>
    <w:rsid w:val="00735D97"/>
    <w:rsid w:val="00814CBA"/>
    <w:rsid w:val="00880CCA"/>
    <w:rsid w:val="00886503"/>
    <w:rsid w:val="00972DEE"/>
    <w:rsid w:val="009A1194"/>
    <w:rsid w:val="009C14DF"/>
    <w:rsid w:val="009E61A0"/>
    <w:rsid w:val="00A105E1"/>
    <w:rsid w:val="00A96C6C"/>
    <w:rsid w:val="00AC27ED"/>
    <w:rsid w:val="00B13967"/>
    <w:rsid w:val="00B46B53"/>
    <w:rsid w:val="00B759DA"/>
    <w:rsid w:val="00BC3950"/>
    <w:rsid w:val="00BE7EEA"/>
    <w:rsid w:val="00C33338"/>
    <w:rsid w:val="00D851B3"/>
    <w:rsid w:val="00DC3DB0"/>
    <w:rsid w:val="00E97D0F"/>
    <w:rsid w:val="00EE4353"/>
    <w:rsid w:val="00EE63C5"/>
    <w:rsid w:val="00F46EAA"/>
    <w:rsid w:val="00F75750"/>
    <w:rsid w:val="00FA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E7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E63C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14C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4CBA"/>
  </w:style>
  <w:style w:type="paragraph" w:styleId="Piedepgina">
    <w:name w:val="footer"/>
    <w:basedOn w:val="Normal"/>
    <w:link w:val="PiedepginaCar"/>
    <w:uiPriority w:val="99"/>
    <w:unhideWhenUsed/>
    <w:rsid w:val="00814C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C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E7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E63C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14C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4CBA"/>
  </w:style>
  <w:style w:type="paragraph" w:styleId="Piedepgina">
    <w:name w:val="footer"/>
    <w:basedOn w:val="Normal"/>
    <w:link w:val="PiedepginaCar"/>
    <w:uiPriority w:val="99"/>
    <w:unhideWhenUsed/>
    <w:rsid w:val="00814C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D373E-F9EB-42E0-9431-FD1B758D6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754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10</cp:revision>
  <cp:lastPrinted>2019-02-28T18:39:00Z</cp:lastPrinted>
  <dcterms:created xsi:type="dcterms:W3CDTF">2019-02-27T19:00:00Z</dcterms:created>
  <dcterms:modified xsi:type="dcterms:W3CDTF">2019-02-28T18:40:00Z</dcterms:modified>
</cp:coreProperties>
</file>