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EE" w:rsidRDefault="00ED52EE" w:rsidP="00ED52EE">
      <w:pPr>
        <w:tabs>
          <w:tab w:val="center" w:pos="4253"/>
        </w:tabs>
        <w:suppressAutoHyphens/>
        <w:spacing w:after="0" w:line="360" w:lineRule="auto"/>
        <w:jc w:val="right"/>
        <w:rPr>
          <w:rFonts w:ascii="Arial" w:hAnsi="Arial" w:cs="Arial"/>
          <w:b/>
          <w:sz w:val="28"/>
          <w:szCs w:val="28"/>
          <w:lang w:val="es-ES_tradnl"/>
        </w:rPr>
      </w:pPr>
      <w:r>
        <w:rPr>
          <w:rFonts w:ascii="Arial" w:hAnsi="Arial" w:cs="Arial"/>
          <w:b/>
          <w:sz w:val="28"/>
          <w:szCs w:val="28"/>
          <w:lang w:val="es-ES_tradnl"/>
        </w:rPr>
        <w:t>RES. 429/19</w:t>
      </w:r>
    </w:p>
    <w:p w:rsidR="00ED52EE" w:rsidRDefault="00ED52EE" w:rsidP="00ED52EE">
      <w:pPr>
        <w:tabs>
          <w:tab w:val="center" w:pos="4253"/>
        </w:tabs>
        <w:suppressAutoHyphens/>
        <w:spacing w:after="0" w:line="480" w:lineRule="auto"/>
        <w:jc w:val="center"/>
        <w:rPr>
          <w:rFonts w:ascii="Arial" w:hAnsi="Arial" w:cs="Arial"/>
          <w:b/>
          <w:sz w:val="24"/>
          <w:szCs w:val="24"/>
          <w:lang w:val="es-ES_tradnl"/>
        </w:rPr>
      </w:pPr>
      <w:r>
        <w:rPr>
          <w:rFonts w:ascii="Arial" w:hAnsi="Arial" w:cs="Arial"/>
          <w:b/>
          <w:sz w:val="24"/>
          <w:szCs w:val="24"/>
          <w:lang w:val="es-ES_tradnl"/>
        </w:rPr>
        <w:t>RESOLUCION ADOPTADA POR EL</w:t>
      </w:r>
    </w:p>
    <w:p w:rsidR="00ED52EE" w:rsidRDefault="00ED52EE" w:rsidP="00ED52EE">
      <w:pPr>
        <w:tabs>
          <w:tab w:val="center" w:pos="4253"/>
        </w:tabs>
        <w:suppressAutoHyphens/>
        <w:spacing w:after="0" w:line="480" w:lineRule="auto"/>
        <w:jc w:val="center"/>
        <w:rPr>
          <w:rFonts w:ascii="Arial" w:hAnsi="Arial" w:cs="Arial"/>
          <w:b/>
          <w:sz w:val="24"/>
          <w:szCs w:val="24"/>
          <w:lang w:val="es-ES_tradnl"/>
        </w:rPr>
      </w:pPr>
      <w:r>
        <w:rPr>
          <w:rFonts w:ascii="Arial" w:hAnsi="Arial" w:cs="Arial"/>
          <w:b/>
          <w:sz w:val="24"/>
          <w:szCs w:val="24"/>
          <w:lang w:val="es-ES_tradnl"/>
        </w:rPr>
        <w:t>TRIBUNAL DE CUENTAS</w:t>
      </w:r>
    </w:p>
    <w:p w:rsidR="00ED52EE" w:rsidRDefault="00ED52EE" w:rsidP="00ED52EE">
      <w:pPr>
        <w:tabs>
          <w:tab w:val="center" w:pos="4253"/>
        </w:tabs>
        <w:suppressAutoHyphens/>
        <w:spacing w:after="0" w:line="480" w:lineRule="auto"/>
        <w:jc w:val="center"/>
        <w:rPr>
          <w:rFonts w:ascii="Arial" w:hAnsi="Arial" w:cs="Arial"/>
          <w:b/>
          <w:sz w:val="24"/>
          <w:szCs w:val="24"/>
          <w:lang w:val="es-ES_tradnl"/>
        </w:rPr>
      </w:pPr>
      <w:r>
        <w:rPr>
          <w:rFonts w:ascii="Arial" w:hAnsi="Arial" w:cs="Arial"/>
          <w:b/>
          <w:sz w:val="24"/>
          <w:szCs w:val="24"/>
          <w:lang w:val="es-ES_tradnl"/>
        </w:rPr>
        <w:t>EN SESION DE FECHA 13 DE FEBRERO DE 2019</w:t>
      </w:r>
    </w:p>
    <w:p w:rsidR="00ED52EE" w:rsidRDefault="00ED52EE" w:rsidP="00ED52EE">
      <w:pPr>
        <w:tabs>
          <w:tab w:val="center" w:pos="4253"/>
        </w:tabs>
        <w:suppressAutoHyphens/>
        <w:spacing w:after="0" w:line="360" w:lineRule="auto"/>
        <w:jc w:val="center"/>
        <w:rPr>
          <w:rFonts w:ascii="Arial" w:hAnsi="Arial" w:cs="Arial"/>
          <w:b/>
          <w:sz w:val="24"/>
          <w:szCs w:val="24"/>
        </w:rPr>
      </w:pPr>
      <w:r>
        <w:rPr>
          <w:rFonts w:ascii="Arial" w:hAnsi="Arial" w:cs="Arial"/>
          <w:b/>
          <w:sz w:val="24"/>
          <w:szCs w:val="24"/>
        </w:rPr>
        <w:t xml:space="preserve">(E. E. Nº 2013-17-1-0005460, </w:t>
      </w:r>
      <w:proofErr w:type="spellStart"/>
      <w:r>
        <w:rPr>
          <w:rFonts w:ascii="Arial" w:hAnsi="Arial" w:cs="Arial"/>
          <w:b/>
          <w:sz w:val="24"/>
          <w:szCs w:val="24"/>
        </w:rPr>
        <w:t>Ent</w:t>
      </w:r>
      <w:proofErr w:type="spellEnd"/>
      <w:r>
        <w:rPr>
          <w:rFonts w:ascii="Arial" w:hAnsi="Arial" w:cs="Arial"/>
          <w:b/>
          <w:sz w:val="24"/>
          <w:szCs w:val="24"/>
        </w:rPr>
        <w:t>. N° 0384/19)</w:t>
      </w:r>
    </w:p>
    <w:p w:rsidR="00ED52EE" w:rsidRDefault="00ED52EE" w:rsidP="00ED52EE">
      <w:pPr>
        <w:tabs>
          <w:tab w:val="center" w:pos="4253"/>
        </w:tabs>
        <w:suppressAutoHyphens/>
        <w:spacing w:after="0" w:line="360" w:lineRule="auto"/>
        <w:jc w:val="center"/>
        <w:rPr>
          <w:rFonts w:ascii="Arial" w:hAnsi="Arial" w:cs="Arial"/>
          <w:b/>
          <w:sz w:val="24"/>
          <w:szCs w:val="24"/>
        </w:rPr>
      </w:pPr>
    </w:p>
    <w:p w:rsidR="009D2202" w:rsidRPr="009D2202" w:rsidRDefault="009D2202" w:rsidP="00ED52EE">
      <w:pPr>
        <w:spacing w:after="0" w:line="360" w:lineRule="auto"/>
        <w:ind w:firstLine="851"/>
        <w:jc w:val="both"/>
        <w:rPr>
          <w:rFonts w:ascii="Arial" w:hAnsi="Arial" w:cs="Arial"/>
          <w:sz w:val="24"/>
          <w:szCs w:val="24"/>
          <w:lang w:val="es-ES"/>
        </w:rPr>
      </w:pPr>
      <w:r w:rsidRPr="009D2202">
        <w:rPr>
          <w:rFonts w:ascii="Arial" w:hAnsi="Arial" w:cs="Arial"/>
          <w:b/>
          <w:bCs/>
          <w:sz w:val="24"/>
          <w:szCs w:val="24"/>
          <w:lang w:val="es-ES"/>
        </w:rPr>
        <w:t>VISTO</w:t>
      </w:r>
      <w:r w:rsidRPr="00ED52EE">
        <w:rPr>
          <w:rFonts w:ascii="Arial" w:hAnsi="Arial" w:cs="Arial"/>
          <w:b/>
          <w:sz w:val="24"/>
          <w:szCs w:val="24"/>
          <w:lang w:val="es-ES"/>
        </w:rPr>
        <w:t>:</w:t>
      </w:r>
      <w:r w:rsidRPr="009D2202">
        <w:rPr>
          <w:rFonts w:ascii="Arial" w:hAnsi="Arial" w:cs="Arial"/>
          <w:sz w:val="24"/>
          <w:szCs w:val="24"/>
          <w:lang w:val="es-ES"/>
        </w:rPr>
        <w:t xml:space="preserve"> estas actuaciones relacionadas con los convenios suscritos por el Ministerio de Desarrollo Social (MIDES), y República </w:t>
      </w:r>
      <w:proofErr w:type="spellStart"/>
      <w:r w:rsidRPr="009D2202">
        <w:rPr>
          <w:rFonts w:ascii="Arial" w:hAnsi="Arial" w:cs="Arial"/>
          <w:sz w:val="24"/>
          <w:szCs w:val="24"/>
          <w:lang w:val="es-ES"/>
        </w:rPr>
        <w:t>Microfinanzas</w:t>
      </w:r>
      <w:proofErr w:type="spellEnd"/>
      <w:r w:rsidRPr="009D2202">
        <w:rPr>
          <w:rFonts w:ascii="Arial" w:hAnsi="Arial" w:cs="Arial"/>
          <w:sz w:val="24"/>
          <w:szCs w:val="24"/>
          <w:lang w:val="es-ES"/>
        </w:rPr>
        <w:t xml:space="preserve"> S.A. (RMSA); </w:t>
      </w:r>
    </w:p>
    <w:p w:rsidR="009D2202" w:rsidRPr="009D2202" w:rsidRDefault="009D2202" w:rsidP="00ED52EE">
      <w:pPr>
        <w:spacing w:after="0" w:line="360" w:lineRule="auto"/>
        <w:ind w:firstLine="851"/>
        <w:jc w:val="both"/>
        <w:rPr>
          <w:rFonts w:ascii="Arial" w:hAnsi="Arial" w:cs="Arial"/>
          <w:sz w:val="24"/>
          <w:szCs w:val="24"/>
          <w:lang w:val="es-ES"/>
        </w:rPr>
      </w:pPr>
      <w:r w:rsidRPr="009D2202">
        <w:rPr>
          <w:rFonts w:ascii="Arial" w:hAnsi="Arial" w:cs="Arial"/>
          <w:b/>
          <w:bCs/>
          <w:sz w:val="24"/>
          <w:szCs w:val="24"/>
          <w:lang w:val="es-ES"/>
        </w:rPr>
        <w:t xml:space="preserve">RESULTANDO: 1) </w:t>
      </w:r>
      <w:r w:rsidRPr="009D2202">
        <w:rPr>
          <w:rFonts w:ascii="Arial" w:hAnsi="Arial" w:cs="Arial"/>
          <w:sz w:val="24"/>
          <w:szCs w:val="24"/>
          <w:lang w:val="es-ES"/>
        </w:rPr>
        <w:t xml:space="preserve">que con fecha 25 de mayo de 2017, este Tribunal resolvió no formular observaciones al convenio  a </w:t>
      </w:r>
      <w:r w:rsidR="00ED52EE">
        <w:rPr>
          <w:rFonts w:ascii="Arial" w:hAnsi="Arial" w:cs="Arial"/>
          <w:sz w:val="24"/>
          <w:szCs w:val="24"/>
          <w:lang w:val="es-ES"/>
        </w:rPr>
        <w:t>suscribir por  el MIDES y RMSA,</w:t>
      </w:r>
      <w:r w:rsidRPr="009D2202">
        <w:rPr>
          <w:rFonts w:ascii="Arial" w:hAnsi="Arial" w:cs="Arial"/>
          <w:sz w:val="24"/>
          <w:szCs w:val="24"/>
          <w:lang w:val="es-ES"/>
        </w:rPr>
        <w:t xml:space="preserve"> con el objeto de apoyar los procesos que vienen desarrollando emprendedores e integrantes de Cooperativas Sociales en condiciones de vulnerabilidad en todo el territorio nacional. Por dicha resolución se cometió al Contador Auditor destacado ante el Ministerio, la intervención de los gastos, luego de dictada la Resolución por el Poder Ejecutivo en concordancia con los antecedentes remitidos a este Tribunal y suscripto el convenio, previa verificación de su imputación con cargo a grupo adecuado con disponibilidad;</w:t>
      </w:r>
    </w:p>
    <w:p w:rsidR="00ED52EE" w:rsidRDefault="00ED52EE" w:rsidP="00ED52EE">
      <w:pPr>
        <w:spacing w:after="0" w:line="360" w:lineRule="auto"/>
        <w:ind w:firstLine="2694"/>
        <w:jc w:val="both"/>
        <w:rPr>
          <w:rFonts w:ascii="Arial" w:hAnsi="Arial" w:cs="Arial"/>
          <w:sz w:val="24"/>
          <w:szCs w:val="24"/>
          <w:lang w:val="es-ES"/>
        </w:rPr>
      </w:pPr>
      <w:r>
        <w:rPr>
          <w:rFonts w:ascii="Arial" w:hAnsi="Arial" w:cs="Arial"/>
          <w:sz w:val="24"/>
          <w:szCs w:val="24"/>
          <w:lang w:val="es-ES"/>
        </w:rPr>
        <w:t xml:space="preserve"> </w:t>
      </w:r>
      <w:r w:rsidR="009D2202" w:rsidRPr="009D2202">
        <w:rPr>
          <w:rFonts w:ascii="Arial" w:hAnsi="Arial" w:cs="Arial"/>
          <w:b/>
          <w:sz w:val="24"/>
          <w:szCs w:val="24"/>
          <w:lang w:val="es-ES"/>
        </w:rPr>
        <w:t>2)</w:t>
      </w:r>
      <w:r w:rsidR="009D2202" w:rsidRPr="009D2202">
        <w:rPr>
          <w:rFonts w:ascii="Arial" w:hAnsi="Arial" w:cs="Arial"/>
          <w:sz w:val="24"/>
          <w:szCs w:val="24"/>
          <w:lang w:val="es-ES"/>
        </w:rPr>
        <w:t xml:space="preserve"> que el Poder Ejecutivo con fecha 14 de julio de 2017 autorizó la celebración del convenio en los términos propuestos, y éste fue suscrito el 3 de agosto de 2017 y la Contadora Auditora de este Tribunal desatacada ante el MI</w:t>
      </w:r>
      <w:r>
        <w:rPr>
          <w:rFonts w:ascii="Arial" w:hAnsi="Arial" w:cs="Arial"/>
          <w:sz w:val="24"/>
          <w:szCs w:val="24"/>
          <w:lang w:val="es-ES"/>
        </w:rPr>
        <w:t>DES el 14 de setiembre de 2017,</w:t>
      </w:r>
      <w:r w:rsidR="009D2202" w:rsidRPr="009D2202">
        <w:rPr>
          <w:rFonts w:ascii="Arial" w:hAnsi="Arial" w:cs="Arial"/>
          <w:sz w:val="24"/>
          <w:szCs w:val="24"/>
          <w:lang w:val="es-ES"/>
        </w:rPr>
        <w:t xml:space="preserve"> intervino el gasto emergente del convenio, por la suma de $ 117.350.700;</w:t>
      </w:r>
    </w:p>
    <w:p w:rsidR="00ED52EE" w:rsidRDefault="00ED52EE" w:rsidP="00ED52EE">
      <w:pPr>
        <w:spacing w:after="0" w:line="360" w:lineRule="auto"/>
        <w:ind w:firstLine="2694"/>
        <w:jc w:val="both"/>
        <w:rPr>
          <w:rFonts w:ascii="Arial" w:hAnsi="Arial" w:cs="Arial"/>
          <w:sz w:val="24"/>
          <w:szCs w:val="24"/>
          <w:lang w:val="es-ES"/>
        </w:rPr>
      </w:pPr>
      <w:r>
        <w:rPr>
          <w:rFonts w:ascii="Arial" w:hAnsi="Arial" w:cs="Arial"/>
          <w:sz w:val="24"/>
          <w:szCs w:val="24"/>
          <w:lang w:val="es-ES"/>
        </w:rPr>
        <w:t xml:space="preserve"> </w:t>
      </w:r>
      <w:r w:rsidR="009D2202" w:rsidRPr="009D2202">
        <w:rPr>
          <w:rFonts w:ascii="Arial" w:hAnsi="Arial" w:cs="Arial"/>
          <w:b/>
          <w:sz w:val="24"/>
          <w:szCs w:val="24"/>
          <w:lang w:val="es-ES"/>
        </w:rPr>
        <w:t>3)</w:t>
      </w:r>
      <w:r w:rsidR="009D2202" w:rsidRPr="009D2202">
        <w:rPr>
          <w:rFonts w:ascii="Arial" w:hAnsi="Arial" w:cs="Arial"/>
          <w:sz w:val="24"/>
          <w:szCs w:val="24"/>
          <w:lang w:val="es-ES"/>
        </w:rPr>
        <w:t xml:space="preserve"> que la cláusula cuarta de dicho Acuerdo dispone que su plazo es de un año, prorrogable por períodos iguales o menores por acuerdo </w:t>
      </w:r>
      <w:r>
        <w:rPr>
          <w:rFonts w:ascii="Arial" w:hAnsi="Arial" w:cs="Arial"/>
          <w:sz w:val="24"/>
          <w:szCs w:val="24"/>
          <w:lang w:val="es-ES"/>
        </w:rPr>
        <w:t>de partes, reservándose el MIDES</w:t>
      </w:r>
      <w:r w:rsidR="009D2202" w:rsidRPr="009D2202">
        <w:rPr>
          <w:rFonts w:ascii="Arial" w:hAnsi="Arial" w:cs="Arial"/>
          <w:sz w:val="24"/>
          <w:szCs w:val="24"/>
          <w:lang w:val="es-ES"/>
        </w:rPr>
        <w:t xml:space="preserve"> en ese caso la facultad de determinar el monto a transferir a RMSA;</w:t>
      </w:r>
    </w:p>
    <w:p w:rsidR="001D49BA" w:rsidRDefault="00ED52EE" w:rsidP="001D49BA">
      <w:pPr>
        <w:spacing w:after="0" w:line="360" w:lineRule="auto"/>
        <w:ind w:firstLine="2694"/>
        <w:jc w:val="both"/>
        <w:rPr>
          <w:rFonts w:ascii="Arial" w:hAnsi="Arial" w:cs="Arial"/>
          <w:sz w:val="24"/>
          <w:szCs w:val="24"/>
          <w:lang w:val="es-ES"/>
        </w:rPr>
      </w:pPr>
      <w:r>
        <w:rPr>
          <w:rFonts w:ascii="Arial" w:hAnsi="Arial" w:cs="Arial"/>
          <w:sz w:val="24"/>
          <w:szCs w:val="24"/>
          <w:lang w:val="es-ES"/>
        </w:rPr>
        <w:lastRenderedPageBreak/>
        <w:t xml:space="preserve"> </w:t>
      </w:r>
      <w:r w:rsidR="009D2202" w:rsidRPr="009D2202">
        <w:rPr>
          <w:rFonts w:ascii="Arial" w:hAnsi="Arial" w:cs="Arial"/>
          <w:b/>
          <w:sz w:val="24"/>
          <w:szCs w:val="24"/>
          <w:lang w:val="es-ES"/>
        </w:rPr>
        <w:t>4)</w:t>
      </w:r>
      <w:r>
        <w:rPr>
          <w:rFonts w:ascii="Arial" w:hAnsi="Arial" w:cs="Arial"/>
          <w:sz w:val="24"/>
          <w:szCs w:val="24"/>
          <w:lang w:val="es-ES"/>
        </w:rPr>
        <w:t xml:space="preserve"> que posteriormente,</w:t>
      </w:r>
      <w:r w:rsidR="009D2202" w:rsidRPr="009D2202">
        <w:rPr>
          <w:rFonts w:ascii="Arial" w:hAnsi="Arial" w:cs="Arial"/>
          <w:sz w:val="24"/>
          <w:szCs w:val="24"/>
          <w:lang w:val="es-ES"/>
        </w:rPr>
        <w:t xml:space="preserve"> en el marco de lo dispuesto, las partes por notas de fecha  2 y 5 de abril de 2018,  manifestaron su voluntad de</w:t>
      </w:r>
      <w:r w:rsidR="001D49BA">
        <w:rPr>
          <w:rFonts w:ascii="Arial" w:hAnsi="Arial" w:cs="Arial"/>
          <w:sz w:val="24"/>
          <w:szCs w:val="24"/>
          <w:lang w:val="es-ES"/>
        </w:rPr>
        <w:t>:</w:t>
      </w:r>
      <w:r w:rsidR="009D2202" w:rsidRPr="009D2202">
        <w:rPr>
          <w:rFonts w:ascii="Arial" w:hAnsi="Arial" w:cs="Arial"/>
          <w:sz w:val="24"/>
          <w:szCs w:val="24"/>
          <w:lang w:val="es-ES"/>
        </w:rPr>
        <w:t xml:space="preserve"> </w:t>
      </w:r>
      <w:r w:rsidR="009D2202" w:rsidRPr="009D2202">
        <w:rPr>
          <w:rFonts w:ascii="Arial" w:hAnsi="Arial" w:cs="Arial"/>
          <w:b/>
          <w:sz w:val="24"/>
          <w:szCs w:val="24"/>
          <w:lang w:val="es-ES"/>
        </w:rPr>
        <w:t>a)</w:t>
      </w:r>
      <w:r w:rsidR="009D2202" w:rsidRPr="009D2202">
        <w:rPr>
          <w:rFonts w:ascii="Arial" w:hAnsi="Arial" w:cs="Arial"/>
          <w:sz w:val="24"/>
          <w:szCs w:val="24"/>
          <w:lang w:val="es-ES"/>
        </w:rPr>
        <w:t xml:space="preserve"> prorrogar el convenio por el plazo de 1 año a partir del 8 de junio de 2018, por el monto de $ 117.350.700 (transferido en cuatro partidas</w:t>
      </w:r>
      <w:r w:rsidR="001D49BA">
        <w:rPr>
          <w:rFonts w:ascii="Arial" w:hAnsi="Arial" w:cs="Arial"/>
          <w:sz w:val="24"/>
          <w:szCs w:val="24"/>
          <w:lang w:val="es-ES"/>
        </w:rPr>
        <w:t>,</w:t>
      </w:r>
      <w:r w:rsidR="009D2202" w:rsidRPr="009D2202">
        <w:rPr>
          <w:rFonts w:ascii="Arial" w:hAnsi="Arial" w:cs="Arial"/>
          <w:sz w:val="24"/>
          <w:szCs w:val="24"/>
          <w:lang w:val="es-ES"/>
        </w:rPr>
        <w:t xml:space="preserve"> la primera de $ 71.848.406 pagadera dentro de los 30 días de la suscripción del convenio, la segunda durante el mes de setiembre de 2018 por un monto de </w:t>
      </w:r>
      <w:r w:rsidR="001D49BA">
        <w:rPr>
          <w:rFonts w:ascii="Arial" w:hAnsi="Arial" w:cs="Arial"/>
          <w:sz w:val="24"/>
          <w:szCs w:val="24"/>
          <w:lang w:val="es-ES"/>
        </w:rPr>
        <w:t xml:space="preserve">                    </w:t>
      </w:r>
      <w:r w:rsidR="009D2202" w:rsidRPr="009D2202">
        <w:rPr>
          <w:rFonts w:ascii="Arial" w:hAnsi="Arial" w:cs="Arial"/>
          <w:sz w:val="24"/>
          <w:szCs w:val="24"/>
          <w:lang w:val="es-ES"/>
        </w:rPr>
        <w:t xml:space="preserve">$ 16.082.054, la tercera durante el mes de diciembre 2018 por un monto de $14.710.120 y la cuarta durante el mes de enero de 2019 por un monto de </w:t>
      </w:r>
      <w:r w:rsidR="001D49BA">
        <w:rPr>
          <w:rFonts w:ascii="Arial" w:hAnsi="Arial" w:cs="Arial"/>
          <w:sz w:val="24"/>
          <w:szCs w:val="24"/>
          <w:lang w:val="es-ES"/>
        </w:rPr>
        <w:t xml:space="preserve">      $ 14.710.120)</w:t>
      </w:r>
      <w:r w:rsidR="009D2202" w:rsidRPr="009D2202">
        <w:rPr>
          <w:rFonts w:ascii="Arial" w:hAnsi="Arial" w:cs="Arial"/>
          <w:sz w:val="24"/>
          <w:szCs w:val="24"/>
          <w:lang w:val="es-ES"/>
        </w:rPr>
        <w:t xml:space="preserve"> y </w:t>
      </w:r>
      <w:r w:rsidR="009D2202" w:rsidRPr="009D2202">
        <w:rPr>
          <w:rFonts w:ascii="Arial" w:hAnsi="Arial" w:cs="Arial"/>
          <w:b/>
          <w:sz w:val="24"/>
          <w:szCs w:val="24"/>
          <w:lang w:val="es-ES"/>
        </w:rPr>
        <w:t>b)</w:t>
      </w:r>
      <w:r w:rsidR="001D49BA">
        <w:rPr>
          <w:rFonts w:ascii="Arial" w:hAnsi="Arial" w:cs="Arial"/>
          <w:sz w:val="24"/>
          <w:szCs w:val="24"/>
          <w:lang w:val="es-ES"/>
        </w:rPr>
        <w:t xml:space="preserve"> ampliar la suma</w:t>
      </w:r>
      <w:r w:rsidR="009D2202" w:rsidRPr="009D2202">
        <w:rPr>
          <w:rFonts w:ascii="Arial" w:hAnsi="Arial" w:cs="Arial"/>
          <w:sz w:val="24"/>
          <w:szCs w:val="24"/>
          <w:lang w:val="es-ES"/>
        </w:rPr>
        <w:t xml:space="preserve"> a transferir al Fideicomiso en un monto de </w:t>
      </w:r>
      <w:r w:rsidR="001D49BA">
        <w:rPr>
          <w:rFonts w:ascii="Arial" w:hAnsi="Arial" w:cs="Arial"/>
          <w:sz w:val="24"/>
          <w:szCs w:val="24"/>
          <w:lang w:val="es-ES"/>
        </w:rPr>
        <w:t xml:space="preserve"> </w:t>
      </w:r>
      <w:r w:rsidR="009D2202" w:rsidRPr="009D2202">
        <w:rPr>
          <w:rFonts w:ascii="Arial" w:hAnsi="Arial" w:cs="Arial"/>
          <w:sz w:val="24"/>
          <w:szCs w:val="24"/>
          <w:lang w:val="es-ES"/>
        </w:rPr>
        <w:t>$ 30.430.414 (pagadera en dos partidas de $ 15.215.207);</w:t>
      </w:r>
    </w:p>
    <w:p w:rsidR="001D49BA" w:rsidRDefault="001D49BA" w:rsidP="001D49BA">
      <w:pPr>
        <w:spacing w:after="0" w:line="360" w:lineRule="auto"/>
        <w:ind w:firstLine="2694"/>
        <w:jc w:val="both"/>
        <w:rPr>
          <w:rFonts w:ascii="Arial" w:hAnsi="Arial" w:cs="Arial"/>
          <w:sz w:val="24"/>
          <w:szCs w:val="24"/>
          <w:lang w:val="es-ES"/>
        </w:rPr>
      </w:pPr>
      <w:r>
        <w:rPr>
          <w:rFonts w:ascii="Arial" w:hAnsi="Arial" w:cs="Arial"/>
          <w:sz w:val="24"/>
          <w:szCs w:val="24"/>
          <w:lang w:val="es-ES"/>
        </w:rPr>
        <w:t xml:space="preserve"> </w:t>
      </w:r>
      <w:r w:rsidR="009D2202" w:rsidRPr="009D2202">
        <w:rPr>
          <w:rFonts w:ascii="Arial" w:hAnsi="Arial" w:cs="Arial"/>
          <w:b/>
          <w:sz w:val="24"/>
          <w:szCs w:val="24"/>
          <w:lang w:val="es-ES"/>
        </w:rPr>
        <w:t>5)</w:t>
      </w:r>
      <w:r w:rsidR="009D2202" w:rsidRPr="009D2202">
        <w:rPr>
          <w:rFonts w:ascii="Arial" w:hAnsi="Arial" w:cs="Arial"/>
          <w:sz w:val="24"/>
          <w:szCs w:val="24"/>
          <w:lang w:val="es-ES"/>
        </w:rPr>
        <w:t xml:space="preserve"> que dicha modificación fue remitida a este Tribunal, y éste, por Resolución Nº 1752/18, de fecha 30/5/18, acordó no formular observaciones y cometer la intervención de los gastos en los mismos términos que en la Resolución anterior, salvo que se le indicó al Contador que debía verificar se realizara la modificación requerida en el Considerando 2), referida a la necesidad de subsanar la ausencia de especificación de plazo tanto en la Resolución del Poder Ejecutivo cuanto en el Convenio a suscribir;</w:t>
      </w:r>
    </w:p>
    <w:p w:rsidR="009D2202" w:rsidRPr="009D2202" w:rsidRDefault="001D49BA" w:rsidP="001D49BA">
      <w:pPr>
        <w:spacing w:after="0" w:line="360" w:lineRule="auto"/>
        <w:ind w:firstLine="2694"/>
        <w:jc w:val="both"/>
        <w:rPr>
          <w:rFonts w:ascii="Arial" w:hAnsi="Arial" w:cs="Arial"/>
          <w:sz w:val="24"/>
          <w:szCs w:val="24"/>
          <w:lang w:val="es-ES"/>
        </w:rPr>
      </w:pPr>
      <w:r>
        <w:rPr>
          <w:rFonts w:ascii="Arial" w:hAnsi="Arial" w:cs="Arial"/>
          <w:sz w:val="24"/>
          <w:szCs w:val="24"/>
          <w:lang w:val="es-ES"/>
        </w:rPr>
        <w:t xml:space="preserve"> </w:t>
      </w:r>
      <w:r w:rsidR="009D2202" w:rsidRPr="009D2202">
        <w:rPr>
          <w:rFonts w:ascii="Arial" w:hAnsi="Arial" w:cs="Arial"/>
          <w:b/>
          <w:sz w:val="24"/>
          <w:szCs w:val="24"/>
          <w:lang w:val="es-ES"/>
        </w:rPr>
        <w:t xml:space="preserve">6) </w:t>
      </w:r>
      <w:r w:rsidR="009D2202" w:rsidRPr="009D2202">
        <w:rPr>
          <w:rFonts w:ascii="Arial" w:hAnsi="Arial" w:cs="Arial"/>
          <w:sz w:val="24"/>
          <w:szCs w:val="24"/>
          <w:lang w:val="es-ES"/>
        </w:rPr>
        <w:t xml:space="preserve">que en la actualidad, en las actuaciones remitidas, consta: </w:t>
      </w:r>
    </w:p>
    <w:p w:rsidR="009D2202" w:rsidRPr="009D2202" w:rsidRDefault="009D2202" w:rsidP="00ED52EE">
      <w:pPr>
        <w:spacing w:after="0" w:line="360" w:lineRule="auto"/>
        <w:jc w:val="both"/>
        <w:rPr>
          <w:rFonts w:ascii="Arial" w:hAnsi="Arial" w:cs="Arial"/>
          <w:sz w:val="24"/>
          <w:szCs w:val="24"/>
          <w:lang w:val="es-ES"/>
        </w:rPr>
      </w:pPr>
      <w:r w:rsidRPr="001D49BA">
        <w:rPr>
          <w:rFonts w:ascii="Arial" w:hAnsi="Arial" w:cs="Arial"/>
          <w:b/>
          <w:sz w:val="24"/>
          <w:szCs w:val="24"/>
          <w:lang w:val="es-ES"/>
        </w:rPr>
        <w:t>A)</w:t>
      </w:r>
      <w:r w:rsidRPr="009D2202">
        <w:rPr>
          <w:rFonts w:ascii="Arial" w:hAnsi="Arial" w:cs="Arial"/>
          <w:sz w:val="24"/>
          <w:szCs w:val="24"/>
          <w:lang w:val="es-ES"/>
        </w:rPr>
        <w:t xml:space="preserve"> Resolución del Poder Ejecutivo de fecha 23/7/18, por la que autoriza la prórroga del convenio en las condiciones estipuladas y por el plazo de un año a partir del 8/6/18 y texto original del convenio “Prórroga y ampliación” de fecha 28/8/18; </w:t>
      </w:r>
    </w:p>
    <w:p w:rsidR="009D2202" w:rsidRPr="009D2202" w:rsidRDefault="009D2202" w:rsidP="00ED52EE">
      <w:pPr>
        <w:spacing w:after="0" w:line="360" w:lineRule="auto"/>
        <w:jc w:val="both"/>
        <w:rPr>
          <w:rFonts w:ascii="Arial" w:hAnsi="Arial" w:cs="Arial"/>
          <w:sz w:val="24"/>
          <w:szCs w:val="24"/>
          <w:lang w:val="es-ES"/>
        </w:rPr>
      </w:pPr>
      <w:r w:rsidRPr="001D49BA">
        <w:rPr>
          <w:rFonts w:ascii="Arial" w:hAnsi="Arial" w:cs="Arial"/>
          <w:b/>
          <w:sz w:val="24"/>
          <w:szCs w:val="24"/>
          <w:lang w:val="es-ES"/>
        </w:rPr>
        <w:t>B)</w:t>
      </w:r>
      <w:r w:rsidRPr="009D2202">
        <w:rPr>
          <w:rFonts w:ascii="Arial" w:hAnsi="Arial" w:cs="Arial"/>
          <w:sz w:val="24"/>
          <w:szCs w:val="24"/>
          <w:lang w:val="es-ES"/>
        </w:rPr>
        <w:t xml:space="preserve"> Nota del MIDES de fecha 4/6/18, solicitando al MEF solicitando la suma de </w:t>
      </w:r>
      <w:r w:rsidR="001D49BA">
        <w:rPr>
          <w:rFonts w:ascii="Arial" w:hAnsi="Arial" w:cs="Arial"/>
          <w:sz w:val="24"/>
          <w:szCs w:val="24"/>
          <w:lang w:val="es-ES"/>
        </w:rPr>
        <w:t xml:space="preserve"> </w:t>
      </w:r>
      <w:r w:rsidRPr="009D2202">
        <w:rPr>
          <w:rFonts w:ascii="Arial" w:hAnsi="Arial" w:cs="Arial"/>
          <w:sz w:val="24"/>
          <w:szCs w:val="24"/>
          <w:lang w:val="es-ES"/>
        </w:rPr>
        <w:t xml:space="preserve">$ 71:848.406 en concepto de anticipo de Tesorería, a efectos de pagar la primera partida de la ampliación;    </w:t>
      </w:r>
      <w:r w:rsidRPr="009D2202">
        <w:rPr>
          <w:rFonts w:ascii="Arial" w:hAnsi="Arial" w:cs="Arial"/>
          <w:sz w:val="24"/>
          <w:szCs w:val="24"/>
          <w:lang w:val="es-ES"/>
        </w:rPr>
        <w:tab/>
        <w:t xml:space="preserve">      </w:t>
      </w:r>
    </w:p>
    <w:p w:rsidR="009D2202" w:rsidRPr="009D2202" w:rsidRDefault="009D2202" w:rsidP="00ED52EE">
      <w:pPr>
        <w:spacing w:after="0" w:line="360" w:lineRule="auto"/>
        <w:jc w:val="both"/>
        <w:rPr>
          <w:rFonts w:ascii="Arial" w:hAnsi="Arial" w:cs="Arial"/>
          <w:sz w:val="24"/>
          <w:szCs w:val="24"/>
          <w:lang w:val="es-ES"/>
        </w:rPr>
      </w:pPr>
      <w:r w:rsidRPr="001D49BA">
        <w:rPr>
          <w:rFonts w:ascii="Arial" w:hAnsi="Arial" w:cs="Arial"/>
          <w:b/>
          <w:sz w:val="24"/>
          <w:szCs w:val="24"/>
          <w:lang w:val="es-ES"/>
        </w:rPr>
        <w:t>C)</w:t>
      </w:r>
      <w:r w:rsidRPr="009D2202">
        <w:rPr>
          <w:rFonts w:ascii="Arial" w:hAnsi="Arial" w:cs="Arial"/>
          <w:sz w:val="24"/>
          <w:szCs w:val="24"/>
          <w:lang w:val="es-ES"/>
        </w:rPr>
        <w:t xml:space="preserve"> Autorización del  anticipo de Tesorería, por el  MEF de fecha 4/6/18; </w:t>
      </w:r>
    </w:p>
    <w:p w:rsidR="009D2202" w:rsidRPr="009D2202" w:rsidRDefault="009D2202" w:rsidP="00ED52EE">
      <w:pPr>
        <w:spacing w:after="0" w:line="360" w:lineRule="auto"/>
        <w:jc w:val="both"/>
        <w:rPr>
          <w:rFonts w:ascii="Arial" w:hAnsi="Arial" w:cs="Arial"/>
          <w:sz w:val="24"/>
          <w:szCs w:val="24"/>
          <w:lang w:val="es-ES"/>
        </w:rPr>
      </w:pPr>
      <w:r w:rsidRPr="001D49BA">
        <w:rPr>
          <w:rFonts w:ascii="Arial" w:hAnsi="Arial" w:cs="Arial"/>
          <w:b/>
          <w:sz w:val="24"/>
          <w:szCs w:val="24"/>
          <w:lang w:val="es-ES"/>
        </w:rPr>
        <w:t>D)</w:t>
      </w:r>
      <w:r w:rsidRPr="009D2202">
        <w:rPr>
          <w:rFonts w:ascii="Arial" w:hAnsi="Arial" w:cs="Arial"/>
          <w:sz w:val="24"/>
          <w:szCs w:val="24"/>
          <w:lang w:val="es-ES"/>
        </w:rPr>
        <w:t xml:space="preserve"> Intervención de este Tribunal por el Contador Auditor destacado ante el MEF, del anticipo de Tesorería de fecha 5/6/2018; </w:t>
      </w:r>
    </w:p>
    <w:p w:rsidR="009D2202" w:rsidRPr="009D2202" w:rsidRDefault="009D2202" w:rsidP="00ED52EE">
      <w:pPr>
        <w:spacing w:after="0" w:line="360" w:lineRule="auto"/>
        <w:jc w:val="both"/>
        <w:rPr>
          <w:rFonts w:ascii="Arial" w:hAnsi="Arial" w:cs="Arial"/>
          <w:sz w:val="24"/>
          <w:szCs w:val="24"/>
          <w:lang w:val="es-ES"/>
        </w:rPr>
      </w:pPr>
      <w:r w:rsidRPr="001D49BA">
        <w:rPr>
          <w:rFonts w:ascii="Arial" w:hAnsi="Arial" w:cs="Arial"/>
          <w:b/>
          <w:sz w:val="24"/>
          <w:szCs w:val="24"/>
          <w:lang w:val="es-ES"/>
        </w:rPr>
        <w:lastRenderedPageBreak/>
        <w:t>E)</w:t>
      </w:r>
      <w:r w:rsidRPr="009D2202">
        <w:rPr>
          <w:rFonts w:ascii="Arial" w:hAnsi="Arial" w:cs="Arial"/>
          <w:sz w:val="24"/>
          <w:szCs w:val="24"/>
          <w:lang w:val="es-ES"/>
        </w:rPr>
        <w:t xml:space="preserve">  Compromiso y Afectación (MIDES) Nº 417 de fecha 12/12/18, por el que se realiza la reducción del anticipo de tesorería, por el importe de (-) $ 71:848.406; </w:t>
      </w:r>
    </w:p>
    <w:p w:rsidR="009D2202" w:rsidRPr="009D2202" w:rsidRDefault="009D2202" w:rsidP="00ED52EE">
      <w:pPr>
        <w:spacing w:after="0" w:line="360" w:lineRule="auto"/>
        <w:jc w:val="both"/>
        <w:rPr>
          <w:rFonts w:ascii="Arial" w:hAnsi="Arial" w:cs="Arial"/>
          <w:sz w:val="24"/>
          <w:szCs w:val="24"/>
          <w:lang w:val="es-ES"/>
        </w:rPr>
      </w:pPr>
      <w:r w:rsidRPr="001D49BA">
        <w:rPr>
          <w:rFonts w:ascii="Arial" w:hAnsi="Arial" w:cs="Arial"/>
          <w:b/>
          <w:sz w:val="24"/>
          <w:szCs w:val="24"/>
          <w:lang w:val="es-ES"/>
        </w:rPr>
        <w:t>F)</w:t>
      </w:r>
      <w:r w:rsidRPr="009D2202">
        <w:rPr>
          <w:rFonts w:ascii="Arial" w:hAnsi="Arial" w:cs="Arial"/>
          <w:sz w:val="24"/>
          <w:szCs w:val="24"/>
          <w:lang w:val="es-ES"/>
        </w:rPr>
        <w:t xml:space="preserve"> Afectación Nº 1352 de fecha 12/12/18, por concepto de regularización de anticipo de Tesorería, por el importe de $ 71:848.406; </w:t>
      </w:r>
    </w:p>
    <w:p w:rsidR="009D2202" w:rsidRPr="009D2202" w:rsidRDefault="009D2202" w:rsidP="00ED52EE">
      <w:pPr>
        <w:spacing w:after="0" w:line="360" w:lineRule="auto"/>
        <w:jc w:val="both"/>
        <w:rPr>
          <w:rFonts w:ascii="Arial" w:hAnsi="Arial" w:cs="Arial"/>
          <w:sz w:val="24"/>
          <w:szCs w:val="24"/>
          <w:lang w:val="es-ES"/>
        </w:rPr>
      </w:pPr>
      <w:r w:rsidRPr="001D49BA">
        <w:rPr>
          <w:rFonts w:ascii="Arial" w:hAnsi="Arial" w:cs="Arial"/>
          <w:b/>
          <w:sz w:val="24"/>
          <w:szCs w:val="24"/>
          <w:lang w:val="es-ES"/>
        </w:rPr>
        <w:t>G)</w:t>
      </w:r>
      <w:r w:rsidRPr="009D2202">
        <w:rPr>
          <w:rFonts w:ascii="Arial" w:hAnsi="Arial" w:cs="Arial"/>
          <w:sz w:val="24"/>
          <w:szCs w:val="24"/>
          <w:lang w:val="es-ES"/>
        </w:rPr>
        <w:t xml:space="preserve"> Informes de rendición de cuentas (88/6/18-31/8/18), estado, flujo de fondos, notas, declaración del jerarca y listado de desembolsos; </w:t>
      </w:r>
    </w:p>
    <w:p w:rsidR="009D2202" w:rsidRPr="009D2202" w:rsidRDefault="009D2202" w:rsidP="00ED52EE">
      <w:pPr>
        <w:spacing w:after="0" w:line="360" w:lineRule="auto"/>
        <w:jc w:val="both"/>
        <w:rPr>
          <w:rFonts w:ascii="Arial" w:hAnsi="Arial" w:cs="Arial"/>
          <w:sz w:val="24"/>
          <w:szCs w:val="24"/>
          <w:lang w:val="es-ES"/>
        </w:rPr>
      </w:pPr>
      <w:r w:rsidRPr="001D49BA">
        <w:rPr>
          <w:rFonts w:ascii="Arial" w:hAnsi="Arial" w:cs="Arial"/>
          <w:b/>
          <w:sz w:val="24"/>
          <w:szCs w:val="24"/>
          <w:lang w:val="es-ES"/>
        </w:rPr>
        <w:t>H)</w:t>
      </w:r>
      <w:r w:rsidRPr="009D2202">
        <w:rPr>
          <w:rFonts w:ascii="Arial" w:hAnsi="Arial" w:cs="Arial"/>
          <w:sz w:val="24"/>
          <w:szCs w:val="24"/>
          <w:lang w:val="es-ES"/>
        </w:rPr>
        <w:t xml:space="preserve"> Nota del MIDES, de fecha 11/1/19, en la que se deja constancia que el convenio firmado por la Sra. Ministra fue remitido a la firma de RMSA en Agosto de 2018. RMSA solicitó cambios de redacción que no afectaban el contenido. Pese a que las mismas se realizaron, RMSA no firmó el acuerdo, hasta diciembre de 2018 (sin que se modificaran las fechas de inicio  del haz obligacional), porque en el correr de 2019 iban a modificar la forma de efectuar las rendiciones; </w:t>
      </w:r>
    </w:p>
    <w:p w:rsidR="009D2202" w:rsidRPr="009D2202" w:rsidRDefault="009D2202" w:rsidP="00ED52EE">
      <w:pPr>
        <w:spacing w:after="0" w:line="360" w:lineRule="auto"/>
        <w:jc w:val="both"/>
        <w:rPr>
          <w:rFonts w:ascii="Arial" w:hAnsi="Arial" w:cs="Arial"/>
          <w:sz w:val="24"/>
          <w:szCs w:val="24"/>
          <w:lang w:val="es-ES"/>
        </w:rPr>
      </w:pPr>
      <w:r w:rsidRPr="001D49BA">
        <w:rPr>
          <w:rFonts w:ascii="Arial" w:hAnsi="Arial" w:cs="Arial"/>
          <w:b/>
          <w:sz w:val="24"/>
          <w:szCs w:val="24"/>
          <w:lang w:val="es-ES"/>
        </w:rPr>
        <w:t>I)</w:t>
      </w:r>
      <w:r w:rsidRPr="009D2202">
        <w:rPr>
          <w:rFonts w:ascii="Arial" w:hAnsi="Arial" w:cs="Arial"/>
          <w:sz w:val="24"/>
          <w:szCs w:val="24"/>
          <w:lang w:val="es-ES"/>
        </w:rPr>
        <w:t xml:space="preserve"> Nota de la Auditoría destacada ante el MIDES, solicitando la remisión de las actuaciones al Tribunal de Cuentas central, en tanto se incumplieron las previsiones del contrato de fecha 28/8/2018; </w:t>
      </w:r>
    </w:p>
    <w:p w:rsidR="009D2202" w:rsidRPr="009D2202" w:rsidRDefault="009D2202" w:rsidP="00ED52EE">
      <w:pPr>
        <w:spacing w:after="0" w:line="360" w:lineRule="auto"/>
        <w:jc w:val="both"/>
        <w:rPr>
          <w:rFonts w:ascii="Arial" w:hAnsi="Arial" w:cs="Arial"/>
          <w:sz w:val="24"/>
          <w:szCs w:val="24"/>
          <w:lang w:val="es-ES"/>
        </w:rPr>
      </w:pPr>
      <w:r w:rsidRPr="001D49BA">
        <w:rPr>
          <w:rFonts w:ascii="Arial" w:hAnsi="Arial" w:cs="Arial"/>
          <w:b/>
          <w:sz w:val="24"/>
          <w:szCs w:val="24"/>
          <w:lang w:val="es-ES"/>
        </w:rPr>
        <w:t>J)</w:t>
      </w:r>
      <w:r w:rsidRPr="009D2202">
        <w:rPr>
          <w:rFonts w:ascii="Arial" w:hAnsi="Arial" w:cs="Arial"/>
          <w:sz w:val="24"/>
          <w:szCs w:val="24"/>
          <w:lang w:val="es-ES"/>
        </w:rPr>
        <w:t xml:space="preserve"> Informe de rendición de cuentas (1/9/18-31/10/18), estado, flujo de fondos, notas, declaración del jerarca y listado de desembolsos;      </w:t>
      </w:r>
    </w:p>
    <w:p w:rsidR="009D2202" w:rsidRPr="009D2202" w:rsidRDefault="001D49BA" w:rsidP="001D49BA">
      <w:pPr>
        <w:spacing w:after="0" w:line="360" w:lineRule="auto"/>
        <w:ind w:firstLine="2694"/>
        <w:jc w:val="both"/>
        <w:rPr>
          <w:rFonts w:ascii="Arial" w:hAnsi="Arial" w:cs="Arial"/>
          <w:sz w:val="24"/>
          <w:szCs w:val="24"/>
          <w:lang w:val="es-ES"/>
        </w:rPr>
      </w:pPr>
      <w:r>
        <w:rPr>
          <w:rFonts w:ascii="Arial" w:hAnsi="Arial" w:cs="Arial"/>
          <w:b/>
          <w:sz w:val="24"/>
          <w:szCs w:val="24"/>
          <w:lang w:val="es-ES"/>
        </w:rPr>
        <w:t xml:space="preserve"> </w:t>
      </w:r>
      <w:r w:rsidR="000E249B" w:rsidRPr="001D49BA">
        <w:rPr>
          <w:rFonts w:ascii="Arial" w:hAnsi="Arial" w:cs="Arial"/>
          <w:b/>
          <w:sz w:val="24"/>
          <w:szCs w:val="24"/>
          <w:lang w:val="es-ES"/>
        </w:rPr>
        <w:t>7</w:t>
      </w:r>
      <w:r w:rsidR="009D2202" w:rsidRPr="001D49BA">
        <w:rPr>
          <w:rFonts w:ascii="Arial" w:hAnsi="Arial" w:cs="Arial"/>
          <w:b/>
          <w:sz w:val="24"/>
          <w:szCs w:val="24"/>
          <w:lang w:val="es-ES"/>
        </w:rPr>
        <w:t>)</w:t>
      </w:r>
      <w:r w:rsidR="009D2202" w:rsidRPr="009D2202">
        <w:rPr>
          <w:rFonts w:ascii="Arial" w:hAnsi="Arial" w:cs="Arial"/>
          <w:sz w:val="24"/>
          <w:szCs w:val="24"/>
          <w:lang w:val="es-ES"/>
        </w:rPr>
        <w:t xml:space="preserve"> que se adjunta documento de obligación </w:t>
      </w:r>
      <w:r>
        <w:rPr>
          <w:rFonts w:ascii="Arial" w:hAnsi="Arial" w:cs="Arial"/>
          <w:sz w:val="24"/>
          <w:szCs w:val="24"/>
          <w:lang w:val="es-ES"/>
        </w:rPr>
        <w:t xml:space="preserve">             </w:t>
      </w:r>
      <w:r w:rsidR="009D2202" w:rsidRPr="009D2202">
        <w:rPr>
          <w:rFonts w:ascii="Arial" w:hAnsi="Arial" w:cs="Arial"/>
          <w:sz w:val="24"/>
          <w:szCs w:val="24"/>
          <w:lang w:val="es-ES"/>
        </w:rPr>
        <w:t xml:space="preserve">Nº 000417 del 2/1/19, por los siguientes montos: $ 16:082.054, $ 15:215.207, </w:t>
      </w:r>
      <w:r>
        <w:rPr>
          <w:rFonts w:ascii="Arial" w:hAnsi="Arial" w:cs="Arial"/>
          <w:sz w:val="24"/>
          <w:szCs w:val="24"/>
          <w:lang w:val="es-ES"/>
        </w:rPr>
        <w:t xml:space="preserve">  </w:t>
      </w:r>
      <w:r w:rsidR="009D2202" w:rsidRPr="009D2202">
        <w:rPr>
          <w:rFonts w:ascii="Arial" w:hAnsi="Arial" w:cs="Arial"/>
          <w:sz w:val="24"/>
          <w:szCs w:val="24"/>
          <w:lang w:val="es-ES"/>
        </w:rPr>
        <w:t>$ 15:215.20</w:t>
      </w:r>
      <w:r>
        <w:rPr>
          <w:rFonts w:ascii="Arial" w:hAnsi="Arial" w:cs="Arial"/>
          <w:sz w:val="24"/>
          <w:szCs w:val="24"/>
          <w:lang w:val="es-ES"/>
        </w:rPr>
        <w:t>7, y $ 14:710.120, con cargo al</w:t>
      </w:r>
      <w:r w:rsidR="009D2202" w:rsidRPr="009D2202">
        <w:rPr>
          <w:rFonts w:ascii="Arial" w:hAnsi="Arial" w:cs="Arial"/>
          <w:sz w:val="24"/>
          <w:szCs w:val="24"/>
          <w:lang w:val="es-ES"/>
        </w:rPr>
        <w:t xml:space="preserve"> Programa</w:t>
      </w:r>
      <w:r>
        <w:rPr>
          <w:rFonts w:ascii="Arial" w:hAnsi="Arial" w:cs="Arial"/>
          <w:sz w:val="24"/>
          <w:szCs w:val="24"/>
          <w:lang w:val="es-ES"/>
        </w:rPr>
        <w:t xml:space="preserve"> 401, Proyectos 102, 104 y 112,</w:t>
      </w:r>
      <w:r w:rsidR="009D2202" w:rsidRPr="009D2202">
        <w:rPr>
          <w:rFonts w:ascii="Arial" w:hAnsi="Arial" w:cs="Arial"/>
          <w:sz w:val="24"/>
          <w:szCs w:val="24"/>
          <w:lang w:val="es-ES"/>
        </w:rPr>
        <w:t xml:space="preserve"> Objeto del gasto 519 del Inciso 15 “Ministerio de Desarrollo Social” de la Unidad Ejecutora 002 “Dirección de Desarrollo Social”, Ejercicio 2018;      </w:t>
      </w:r>
    </w:p>
    <w:p w:rsidR="009D2202" w:rsidRPr="009D2202" w:rsidRDefault="009D2202" w:rsidP="001D49BA">
      <w:pPr>
        <w:spacing w:after="0" w:line="360" w:lineRule="auto"/>
        <w:ind w:firstLine="851"/>
        <w:jc w:val="both"/>
        <w:rPr>
          <w:rFonts w:ascii="Arial" w:hAnsi="Arial" w:cs="Arial"/>
          <w:sz w:val="24"/>
          <w:szCs w:val="24"/>
          <w:lang w:val="es-ES"/>
        </w:rPr>
      </w:pPr>
      <w:r w:rsidRPr="009D2202">
        <w:rPr>
          <w:rFonts w:ascii="Arial" w:hAnsi="Arial" w:cs="Arial"/>
          <w:b/>
          <w:bCs/>
          <w:sz w:val="24"/>
          <w:szCs w:val="24"/>
          <w:lang w:val="es-ES"/>
        </w:rPr>
        <w:t>CONSIDERANDO: 1)</w:t>
      </w:r>
      <w:r w:rsidRPr="009D2202">
        <w:rPr>
          <w:rFonts w:ascii="Arial" w:hAnsi="Arial" w:cs="Arial"/>
          <w:sz w:val="24"/>
          <w:szCs w:val="24"/>
          <w:lang w:val="es-ES"/>
        </w:rPr>
        <w:t xml:space="preserve"> que el convenio original c</w:t>
      </w:r>
      <w:r w:rsidR="005676C0">
        <w:rPr>
          <w:rFonts w:ascii="Arial" w:hAnsi="Arial" w:cs="Arial"/>
          <w:sz w:val="24"/>
          <w:szCs w:val="24"/>
          <w:lang w:val="es-ES"/>
        </w:rPr>
        <w:t>elebrado entre el MIDES y RMSA -</w:t>
      </w:r>
      <w:r w:rsidRPr="009D2202">
        <w:rPr>
          <w:rFonts w:ascii="Arial" w:hAnsi="Arial" w:cs="Arial"/>
          <w:sz w:val="24"/>
          <w:szCs w:val="24"/>
          <w:lang w:val="es-ES"/>
        </w:rPr>
        <w:t xml:space="preserve">al cual este Tribunal no formuló observaciones  por Resolución Nº 1621/17  del  25 de mayo de 2017- </w:t>
      </w:r>
      <w:r w:rsidR="005676C0">
        <w:rPr>
          <w:rFonts w:ascii="Arial" w:hAnsi="Arial" w:cs="Arial"/>
          <w:sz w:val="24"/>
          <w:szCs w:val="24"/>
          <w:lang w:val="es-ES"/>
        </w:rPr>
        <w:t>consagra en su cláusula cuarta,</w:t>
      </w:r>
      <w:r w:rsidRPr="009D2202">
        <w:rPr>
          <w:rFonts w:ascii="Arial" w:hAnsi="Arial" w:cs="Arial"/>
          <w:sz w:val="24"/>
          <w:szCs w:val="24"/>
          <w:lang w:val="es-ES"/>
        </w:rPr>
        <w:t xml:space="preserve"> la posibilidad de prorrogar</w:t>
      </w:r>
      <w:r w:rsidR="00D40112">
        <w:rPr>
          <w:rFonts w:ascii="Arial" w:hAnsi="Arial" w:cs="Arial"/>
          <w:sz w:val="24"/>
          <w:szCs w:val="24"/>
          <w:lang w:val="es-ES"/>
        </w:rPr>
        <w:t>lo</w:t>
      </w:r>
      <w:r w:rsidRPr="009D2202">
        <w:rPr>
          <w:rFonts w:ascii="Arial" w:hAnsi="Arial" w:cs="Arial"/>
          <w:sz w:val="24"/>
          <w:szCs w:val="24"/>
          <w:lang w:val="es-ES"/>
        </w:rPr>
        <w:t xml:space="preserve"> por iguales o menores períodos por acuer</w:t>
      </w:r>
      <w:r w:rsidR="005676C0">
        <w:rPr>
          <w:rFonts w:ascii="Arial" w:hAnsi="Arial" w:cs="Arial"/>
          <w:sz w:val="24"/>
          <w:szCs w:val="24"/>
          <w:lang w:val="es-ES"/>
        </w:rPr>
        <w:t>do de partes,</w:t>
      </w:r>
      <w:r w:rsidRPr="009D2202">
        <w:rPr>
          <w:rFonts w:ascii="Arial" w:hAnsi="Arial" w:cs="Arial"/>
          <w:sz w:val="24"/>
          <w:szCs w:val="24"/>
          <w:lang w:val="es-ES"/>
        </w:rPr>
        <w:t xml:space="preserve"> reservándose en tal caso el MIDES la facultad de determinar el monto a transferir a RMSA;</w:t>
      </w:r>
    </w:p>
    <w:p w:rsidR="005676C0" w:rsidRDefault="009D2202" w:rsidP="005676C0">
      <w:pPr>
        <w:spacing w:after="0" w:line="360" w:lineRule="auto"/>
        <w:ind w:firstLine="3119"/>
        <w:jc w:val="both"/>
        <w:rPr>
          <w:rFonts w:ascii="Arial" w:hAnsi="Arial" w:cs="Arial"/>
          <w:sz w:val="24"/>
          <w:szCs w:val="24"/>
          <w:lang w:val="es-ES"/>
        </w:rPr>
      </w:pPr>
      <w:r w:rsidRPr="009D2202">
        <w:rPr>
          <w:rFonts w:ascii="Arial" w:hAnsi="Arial" w:cs="Arial"/>
          <w:b/>
          <w:sz w:val="24"/>
          <w:szCs w:val="24"/>
          <w:lang w:val="es-ES"/>
        </w:rPr>
        <w:lastRenderedPageBreak/>
        <w:t>2)</w:t>
      </w:r>
      <w:r w:rsidRPr="009D2202">
        <w:rPr>
          <w:rFonts w:ascii="Arial" w:hAnsi="Arial" w:cs="Arial"/>
          <w:sz w:val="24"/>
          <w:szCs w:val="24"/>
          <w:lang w:val="es-ES"/>
        </w:rPr>
        <w:t xml:space="preserve"> que este Tribunal en su Resolución Nº 1752/18 de fecha 30/5/18 le señaló al MIDES, que no se había precisado la extensión del plazo de la prórroga sometida a consideración, y que dicho extremo debía subsanarse tanto en la resolución del Poder Ejecutivo, como en el texto del convenio; </w:t>
      </w:r>
    </w:p>
    <w:p w:rsidR="005676C0" w:rsidRDefault="009D2202" w:rsidP="005676C0">
      <w:pPr>
        <w:spacing w:after="0" w:line="360" w:lineRule="auto"/>
        <w:ind w:firstLine="3119"/>
        <w:jc w:val="both"/>
        <w:rPr>
          <w:rFonts w:ascii="Arial" w:hAnsi="Arial" w:cs="Arial"/>
          <w:sz w:val="24"/>
          <w:szCs w:val="24"/>
          <w:lang w:val="es-ES"/>
        </w:rPr>
      </w:pPr>
      <w:r w:rsidRPr="009D2202">
        <w:rPr>
          <w:rFonts w:ascii="Arial" w:hAnsi="Arial" w:cs="Arial"/>
          <w:b/>
          <w:sz w:val="24"/>
          <w:szCs w:val="24"/>
          <w:lang w:val="es-ES"/>
        </w:rPr>
        <w:t>3)</w:t>
      </w:r>
      <w:r w:rsidRPr="009D2202">
        <w:rPr>
          <w:rFonts w:ascii="Arial" w:hAnsi="Arial" w:cs="Arial"/>
          <w:sz w:val="24"/>
          <w:szCs w:val="24"/>
          <w:lang w:val="es-ES"/>
        </w:rPr>
        <w:t xml:space="preserve"> que si bien en la resolución del Poder Ejecutivo se lo consignó debidamente, el texto del convenio se mantuvo tal como fue remitido, haciendo caso omiso al requerimiento de este Tri</w:t>
      </w:r>
      <w:r w:rsidR="00D40112">
        <w:rPr>
          <w:rFonts w:ascii="Arial" w:hAnsi="Arial" w:cs="Arial"/>
          <w:sz w:val="24"/>
          <w:szCs w:val="24"/>
          <w:lang w:val="es-ES"/>
        </w:rPr>
        <w:t>bunal. Asimismo, no se consignaron</w:t>
      </w:r>
      <w:r w:rsidRPr="009D2202">
        <w:rPr>
          <w:rFonts w:ascii="Arial" w:hAnsi="Arial" w:cs="Arial"/>
          <w:sz w:val="24"/>
          <w:szCs w:val="24"/>
          <w:lang w:val="es-ES"/>
        </w:rPr>
        <w:t xml:space="preserve"> con claridad los fundamentos por los que RMSA no suscribió el convenio de prórroga entre agosto y diciembre de 2018 (Resultando 6 literal H), precisamente en el período en el que se gestionó el anticipo de Tesorería para efectuar los pagos; </w:t>
      </w:r>
    </w:p>
    <w:p w:rsidR="009D2202" w:rsidRPr="009D2202" w:rsidRDefault="009D2202" w:rsidP="005676C0">
      <w:pPr>
        <w:spacing w:after="0" w:line="360" w:lineRule="auto"/>
        <w:ind w:firstLine="3119"/>
        <w:jc w:val="both"/>
        <w:rPr>
          <w:rFonts w:ascii="Arial" w:hAnsi="Arial" w:cs="Arial"/>
          <w:sz w:val="24"/>
          <w:szCs w:val="24"/>
          <w:lang w:val="es-ES"/>
        </w:rPr>
      </w:pPr>
      <w:r w:rsidRPr="009D2202">
        <w:rPr>
          <w:rFonts w:ascii="Arial" w:hAnsi="Arial" w:cs="Arial"/>
          <w:b/>
          <w:sz w:val="24"/>
          <w:szCs w:val="24"/>
          <w:lang w:val="es-ES"/>
        </w:rPr>
        <w:t>4)</w:t>
      </w:r>
      <w:r w:rsidRPr="009D2202">
        <w:rPr>
          <w:rFonts w:ascii="Arial" w:hAnsi="Arial" w:cs="Arial"/>
          <w:sz w:val="24"/>
          <w:szCs w:val="24"/>
          <w:lang w:val="es-ES"/>
        </w:rPr>
        <w:t xml:space="preserve"> que tal como afirma el Ministerio actuante, en su nota de 11/1/19, la fecha consignada en el texto del convenio, no refleja la fecha de su efectiva suscripción, lo cual deja en evidencia un actuar que co</w:t>
      </w:r>
      <w:r w:rsidR="00ED52EE">
        <w:rPr>
          <w:rFonts w:ascii="Arial" w:hAnsi="Arial" w:cs="Arial"/>
          <w:sz w:val="24"/>
          <w:szCs w:val="24"/>
          <w:lang w:val="es-ES"/>
        </w:rPr>
        <w:t>ntraviene principios</w:t>
      </w:r>
      <w:r w:rsidRPr="009D2202">
        <w:rPr>
          <w:rFonts w:ascii="Arial" w:hAnsi="Arial" w:cs="Arial"/>
          <w:sz w:val="24"/>
          <w:szCs w:val="24"/>
          <w:lang w:val="es-ES"/>
        </w:rPr>
        <w:t xml:space="preserve"> del procedimiento administrativo, como el de verdad material, el de transparencia y el de buena administración;  </w:t>
      </w:r>
    </w:p>
    <w:p w:rsidR="009D2202" w:rsidRPr="009D2202" w:rsidRDefault="009D2202" w:rsidP="005676C0">
      <w:pPr>
        <w:spacing w:after="0" w:line="360" w:lineRule="auto"/>
        <w:ind w:firstLine="851"/>
        <w:jc w:val="both"/>
        <w:rPr>
          <w:rFonts w:ascii="Arial" w:hAnsi="Arial" w:cs="Arial"/>
          <w:sz w:val="24"/>
          <w:szCs w:val="24"/>
          <w:lang w:val="es-MX"/>
        </w:rPr>
      </w:pPr>
      <w:r w:rsidRPr="009D2202">
        <w:rPr>
          <w:rFonts w:ascii="Arial" w:hAnsi="Arial" w:cs="Arial"/>
          <w:b/>
          <w:bCs/>
          <w:sz w:val="24"/>
          <w:szCs w:val="24"/>
          <w:lang w:val="es-MX"/>
        </w:rPr>
        <w:t>ATENTO</w:t>
      </w:r>
      <w:r w:rsidRPr="005676C0">
        <w:rPr>
          <w:rFonts w:ascii="Arial" w:hAnsi="Arial" w:cs="Arial"/>
          <w:b/>
          <w:sz w:val="24"/>
          <w:szCs w:val="24"/>
          <w:lang w:val="es-MX"/>
        </w:rPr>
        <w:t>:</w:t>
      </w:r>
      <w:r w:rsidRPr="009D2202">
        <w:rPr>
          <w:rFonts w:ascii="Arial" w:hAnsi="Arial" w:cs="Arial"/>
          <w:sz w:val="24"/>
          <w:szCs w:val="24"/>
          <w:lang w:val="es-MX"/>
        </w:rPr>
        <w:t xml:space="preserve"> a lo expresado precedentemente y a lo dispuesto por el artículo 211 literal b) de la Constitución</w:t>
      </w:r>
    </w:p>
    <w:p w:rsidR="009D2202" w:rsidRPr="009D2202" w:rsidRDefault="005676C0" w:rsidP="00ED52EE">
      <w:pPr>
        <w:spacing w:after="0" w:line="360" w:lineRule="auto"/>
        <w:jc w:val="center"/>
        <w:rPr>
          <w:rFonts w:ascii="Arial" w:hAnsi="Arial" w:cs="Arial"/>
          <w:b/>
          <w:bCs/>
          <w:sz w:val="24"/>
          <w:szCs w:val="24"/>
          <w:lang w:val="es-ES"/>
        </w:rPr>
      </w:pPr>
      <w:r>
        <w:rPr>
          <w:rFonts w:ascii="Arial" w:hAnsi="Arial" w:cs="Arial"/>
          <w:b/>
          <w:bCs/>
          <w:sz w:val="24"/>
          <w:szCs w:val="24"/>
          <w:lang w:val="es-ES"/>
        </w:rPr>
        <w:t>EL TRIBUNAL ACUERDA</w:t>
      </w:r>
    </w:p>
    <w:p w:rsidR="009D2202" w:rsidRPr="009D2202" w:rsidRDefault="005676C0" w:rsidP="005676C0">
      <w:pPr>
        <w:spacing w:after="0" w:line="360" w:lineRule="auto"/>
        <w:jc w:val="both"/>
        <w:rPr>
          <w:rFonts w:ascii="Arial" w:hAnsi="Arial" w:cs="Arial"/>
          <w:sz w:val="24"/>
          <w:szCs w:val="24"/>
          <w:lang w:val="es-ES"/>
        </w:rPr>
      </w:pPr>
      <w:r w:rsidRPr="005676C0">
        <w:rPr>
          <w:rFonts w:ascii="Arial" w:hAnsi="Arial" w:cs="Arial"/>
          <w:b/>
          <w:sz w:val="24"/>
          <w:szCs w:val="24"/>
          <w:lang w:val="es-ES"/>
        </w:rPr>
        <w:t>1)</w:t>
      </w:r>
      <w:r>
        <w:rPr>
          <w:rFonts w:ascii="Arial" w:hAnsi="Arial" w:cs="Arial"/>
          <w:sz w:val="24"/>
          <w:szCs w:val="24"/>
          <w:lang w:val="es-ES"/>
        </w:rPr>
        <w:t xml:space="preserve"> </w:t>
      </w:r>
      <w:r w:rsidR="009D2202" w:rsidRPr="009D2202">
        <w:rPr>
          <w:rFonts w:ascii="Arial" w:hAnsi="Arial" w:cs="Arial"/>
          <w:sz w:val="24"/>
          <w:szCs w:val="24"/>
          <w:lang w:val="es-ES"/>
        </w:rPr>
        <w:t xml:space="preserve">Dejar sin efecto </w:t>
      </w:r>
      <w:r w:rsidR="00D40112">
        <w:rPr>
          <w:rFonts w:ascii="Arial" w:hAnsi="Arial" w:cs="Arial"/>
          <w:sz w:val="24"/>
          <w:szCs w:val="24"/>
          <w:lang w:val="es-ES"/>
        </w:rPr>
        <w:t xml:space="preserve">en lo pertinente, su </w:t>
      </w:r>
      <w:r w:rsidR="009D2202" w:rsidRPr="009D2202">
        <w:rPr>
          <w:rFonts w:ascii="Arial" w:hAnsi="Arial" w:cs="Arial"/>
          <w:sz w:val="24"/>
          <w:szCs w:val="24"/>
          <w:lang w:val="es-ES"/>
        </w:rPr>
        <w:t>Resolución Nº 1752/18, de fecha 30/5/18;</w:t>
      </w:r>
    </w:p>
    <w:p w:rsidR="009D2202" w:rsidRPr="009D2202" w:rsidRDefault="005676C0" w:rsidP="005676C0">
      <w:pPr>
        <w:spacing w:after="0" w:line="360" w:lineRule="auto"/>
        <w:jc w:val="both"/>
        <w:rPr>
          <w:rFonts w:ascii="Arial" w:hAnsi="Arial" w:cs="Arial"/>
          <w:sz w:val="24"/>
          <w:szCs w:val="24"/>
          <w:lang w:val="es-ES"/>
        </w:rPr>
      </w:pPr>
      <w:r w:rsidRPr="005676C0">
        <w:rPr>
          <w:rFonts w:ascii="Arial" w:hAnsi="Arial" w:cs="Arial"/>
          <w:b/>
          <w:sz w:val="24"/>
          <w:szCs w:val="24"/>
          <w:lang w:val="es-ES"/>
        </w:rPr>
        <w:t>2)</w:t>
      </w:r>
      <w:r>
        <w:rPr>
          <w:rFonts w:ascii="Arial" w:hAnsi="Arial" w:cs="Arial"/>
          <w:sz w:val="24"/>
          <w:szCs w:val="24"/>
          <w:lang w:val="es-ES"/>
        </w:rPr>
        <w:t xml:space="preserve"> </w:t>
      </w:r>
      <w:r w:rsidR="009D2202" w:rsidRPr="009D2202">
        <w:rPr>
          <w:rFonts w:ascii="Arial" w:hAnsi="Arial" w:cs="Arial"/>
          <w:sz w:val="24"/>
          <w:szCs w:val="24"/>
          <w:lang w:val="es-ES"/>
        </w:rPr>
        <w:t xml:space="preserve">Observar los gastos de $ 16:082.054, $ 15:215.207, $ 15:215.207, y </w:t>
      </w:r>
      <w:r>
        <w:rPr>
          <w:rFonts w:ascii="Arial" w:hAnsi="Arial" w:cs="Arial"/>
          <w:sz w:val="24"/>
          <w:szCs w:val="24"/>
          <w:lang w:val="es-ES"/>
        </w:rPr>
        <w:t xml:space="preserve">            </w:t>
      </w:r>
      <w:r w:rsidR="009D2202" w:rsidRPr="009D2202">
        <w:rPr>
          <w:rFonts w:ascii="Arial" w:hAnsi="Arial" w:cs="Arial"/>
          <w:sz w:val="24"/>
          <w:szCs w:val="24"/>
          <w:lang w:val="es-ES"/>
        </w:rPr>
        <w:t>$</w:t>
      </w:r>
      <w:r>
        <w:rPr>
          <w:rFonts w:ascii="Arial" w:hAnsi="Arial" w:cs="Arial"/>
          <w:sz w:val="24"/>
          <w:szCs w:val="24"/>
          <w:lang w:val="es-ES"/>
        </w:rPr>
        <w:t xml:space="preserve"> </w:t>
      </w:r>
      <w:r w:rsidR="009D2202" w:rsidRPr="009D2202">
        <w:rPr>
          <w:rFonts w:ascii="Arial" w:hAnsi="Arial" w:cs="Arial"/>
          <w:sz w:val="24"/>
          <w:szCs w:val="24"/>
          <w:lang w:val="es-ES"/>
        </w:rPr>
        <w:t xml:space="preserve">14:710.120, en virtud de lo expresado en los Considerandos 3) y 4) de la presente;   </w:t>
      </w:r>
    </w:p>
    <w:p w:rsidR="009D2202" w:rsidRPr="009D2202" w:rsidRDefault="005676C0" w:rsidP="005676C0">
      <w:pPr>
        <w:spacing w:after="0" w:line="360" w:lineRule="auto"/>
        <w:jc w:val="both"/>
        <w:rPr>
          <w:rFonts w:ascii="Arial" w:hAnsi="Arial" w:cs="Arial"/>
          <w:sz w:val="24"/>
          <w:szCs w:val="24"/>
          <w:lang w:val="es-ES"/>
        </w:rPr>
      </w:pPr>
      <w:r w:rsidRPr="005676C0">
        <w:rPr>
          <w:rFonts w:ascii="Arial" w:hAnsi="Arial" w:cs="Arial"/>
          <w:b/>
          <w:sz w:val="24"/>
          <w:szCs w:val="24"/>
          <w:lang w:val="es-ES"/>
        </w:rPr>
        <w:t>3)</w:t>
      </w:r>
      <w:r>
        <w:rPr>
          <w:rFonts w:ascii="Arial" w:hAnsi="Arial" w:cs="Arial"/>
          <w:sz w:val="24"/>
          <w:szCs w:val="24"/>
          <w:lang w:val="es-ES"/>
        </w:rPr>
        <w:t xml:space="preserve"> </w:t>
      </w:r>
      <w:r w:rsidR="009D2202" w:rsidRPr="009D2202">
        <w:rPr>
          <w:rFonts w:ascii="Arial" w:hAnsi="Arial" w:cs="Arial"/>
          <w:sz w:val="24"/>
          <w:szCs w:val="24"/>
          <w:lang w:val="es-ES"/>
        </w:rPr>
        <w:t>Comunicar al Contador Auditor destacado ante el MIDES y</w:t>
      </w:r>
      <w:r>
        <w:rPr>
          <w:rFonts w:ascii="Arial" w:hAnsi="Arial" w:cs="Arial"/>
          <w:sz w:val="24"/>
          <w:szCs w:val="24"/>
          <w:lang w:val="es-ES"/>
        </w:rPr>
        <w:t>;</w:t>
      </w:r>
    </w:p>
    <w:p w:rsidR="009D2202" w:rsidRPr="009D2202" w:rsidRDefault="005676C0" w:rsidP="005676C0">
      <w:pPr>
        <w:spacing w:after="0" w:line="360" w:lineRule="auto"/>
        <w:jc w:val="both"/>
        <w:rPr>
          <w:rFonts w:ascii="Arial" w:hAnsi="Arial" w:cs="Arial"/>
          <w:sz w:val="24"/>
          <w:szCs w:val="24"/>
          <w:lang w:val="es-ES"/>
        </w:rPr>
      </w:pPr>
      <w:r w:rsidRPr="005676C0">
        <w:rPr>
          <w:rFonts w:ascii="Arial" w:hAnsi="Arial" w:cs="Arial"/>
          <w:b/>
          <w:sz w:val="24"/>
          <w:szCs w:val="24"/>
          <w:lang w:val="es-ES"/>
        </w:rPr>
        <w:t>4)</w:t>
      </w:r>
      <w:r>
        <w:rPr>
          <w:rFonts w:ascii="Arial" w:hAnsi="Arial" w:cs="Arial"/>
          <w:sz w:val="24"/>
          <w:szCs w:val="24"/>
          <w:lang w:val="es-ES"/>
        </w:rPr>
        <w:t xml:space="preserve"> </w:t>
      </w:r>
      <w:r w:rsidR="009D2202" w:rsidRPr="009D2202">
        <w:rPr>
          <w:rFonts w:ascii="Arial" w:hAnsi="Arial" w:cs="Arial"/>
          <w:sz w:val="24"/>
          <w:szCs w:val="24"/>
          <w:lang w:val="es-ES"/>
        </w:rPr>
        <w:t>Devolver los antecedentes.</w:t>
      </w:r>
    </w:p>
    <w:p w:rsidR="009D2202" w:rsidRPr="009D2202" w:rsidRDefault="009D2202" w:rsidP="00ED52EE">
      <w:pPr>
        <w:spacing w:after="0" w:line="360" w:lineRule="auto"/>
        <w:jc w:val="both"/>
        <w:rPr>
          <w:rFonts w:ascii="Arial" w:hAnsi="Arial" w:cs="Arial"/>
          <w:b/>
          <w:bCs/>
          <w:sz w:val="24"/>
          <w:szCs w:val="24"/>
          <w:lang w:val="es-ES"/>
        </w:rPr>
      </w:pPr>
    </w:p>
    <w:p w:rsidR="00F65B3B" w:rsidRPr="005676C0" w:rsidRDefault="00E93218" w:rsidP="00ED52EE">
      <w:pPr>
        <w:spacing w:after="0" w:line="360" w:lineRule="auto"/>
        <w:jc w:val="both"/>
        <w:rPr>
          <w:rFonts w:ascii="Arial" w:hAnsi="Arial" w:cs="Arial"/>
          <w:sz w:val="24"/>
          <w:szCs w:val="24"/>
          <w:lang w:val="es-ES"/>
        </w:rPr>
      </w:pPr>
      <w:bookmarkStart w:id="0" w:name="_GoBack"/>
      <w:bookmarkEnd w:id="0"/>
      <w:proofErr w:type="gramStart"/>
      <w:r>
        <w:rPr>
          <w:rFonts w:ascii="Arial" w:hAnsi="Arial" w:cs="Arial"/>
          <w:sz w:val="24"/>
          <w:szCs w:val="24"/>
          <w:lang w:val="es-ES"/>
        </w:rPr>
        <w:t>lm</w:t>
      </w:r>
      <w:proofErr w:type="gramEnd"/>
    </w:p>
    <w:sectPr w:rsidR="00F65B3B" w:rsidRPr="005676C0" w:rsidSect="00ED52EE">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9BA" w:rsidRDefault="001D49BA" w:rsidP="00ED52EE">
      <w:pPr>
        <w:spacing w:after="0" w:line="240" w:lineRule="auto"/>
      </w:pPr>
      <w:r>
        <w:separator/>
      </w:r>
    </w:p>
  </w:endnote>
  <w:endnote w:type="continuationSeparator" w:id="0">
    <w:p w:rsidR="001D49BA" w:rsidRDefault="001D49BA" w:rsidP="00ED5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681003"/>
      <w:docPartObj>
        <w:docPartGallery w:val="Page Numbers (Bottom of Page)"/>
        <w:docPartUnique/>
      </w:docPartObj>
    </w:sdtPr>
    <w:sdtContent>
      <w:p w:rsidR="001D49BA" w:rsidRDefault="001D49BA">
        <w:pPr>
          <w:pStyle w:val="Piedepgina"/>
          <w:jc w:val="center"/>
        </w:pPr>
        <w:r>
          <w:fldChar w:fldCharType="begin"/>
        </w:r>
        <w:r>
          <w:instrText>PAGE   \* MERGEFORMAT</w:instrText>
        </w:r>
        <w:r>
          <w:fldChar w:fldCharType="separate"/>
        </w:r>
        <w:r w:rsidR="005676C0" w:rsidRPr="005676C0">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9BA" w:rsidRDefault="001D49BA" w:rsidP="00ED52EE">
      <w:pPr>
        <w:spacing w:after="0" w:line="240" w:lineRule="auto"/>
      </w:pPr>
      <w:r>
        <w:separator/>
      </w:r>
    </w:p>
  </w:footnote>
  <w:footnote w:type="continuationSeparator" w:id="0">
    <w:p w:rsidR="001D49BA" w:rsidRDefault="001D49BA" w:rsidP="00ED52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386"/>
    <w:multiLevelType w:val="hybridMultilevel"/>
    <w:tmpl w:val="44780BA6"/>
    <w:lvl w:ilvl="0" w:tplc="401CED10">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02"/>
    <w:rsid w:val="000A4C1A"/>
    <w:rsid w:val="000E249B"/>
    <w:rsid w:val="001D49BA"/>
    <w:rsid w:val="005676C0"/>
    <w:rsid w:val="009D2202"/>
    <w:rsid w:val="00D40112"/>
    <w:rsid w:val="00E93218"/>
    <w:rsid w:val="00ED52EE"/>
    <w:rsid w:val="00F65B3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52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52EE"/>
  </w:style>
  <w:style w:type="paragraph" w:styleId="Piedepgina">
    <w:name w:val="footer"/>
    <w:basedOn w:val="Normal"/>
    <w:link w:val="PiedepginaCar"/>
    <w:uiPriority w:val="99"/>
    <w:unhideWhenUsed/>
    <w:rsid w:val="00ED52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52EE"/>
  </w:style>
  <w:style w:type="paragraph" w:styleId="Prrafodelista">
    <w:name w:val="List Paragraph"/>
    <w:basedOn w:val="Normal"/>
    <w:uiPriority w:val="34"/>
    <w:qFormat/>
    <w:rsid w:val="005676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52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52EE"/>
  </w:style>
  <w:style w:type="paragraph" w:styleId="Piedepgina">
    <w:name w:val="footer"/>
    <w:basedOn w:val="Normal"/>
    <w:link w:val="PiedepginaCar"/>
    <w:uiPriority w:val="99"/>
    <w:unhideWhenUsed/>
    <w:rsid w:val="00ED52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52EE"/>
  </w:style>
  <w:style w:type="paragraph" w:styleId="Prrafodelista">
    <w:name w:val="List Paragraph"/>
    <w:basedOn w:val="Normal"/>
    <w:uiPriority w:val="34"/>
    <w:qFormat/>
    <w:rsid w:val="00567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5527">
      <w:bodyDiv w:val="1"/>
      <w:marLeft w:val="0"/>
      <w:marRight w:val="0"/>
      <w:marTop w:val="0"/>
      <w:marBottom w:val="0"/>
      <w:divBdr>
        <w:top w:val="none" w:sz="0" w:space="0" w:color="auto"/>
        <w:left w:val="none" w:sz="0" w:space="0" w:color="auto"/>
        <w:bottom w:val="none" w:sz="0" w:space="0" w:color="auto"/>
        <w:right w:val="none" w:sz="0" w:space="0" w:color="auto"/>
      </w:divBdr>
    </w:div>
    <w:div w:id="130254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1083</Words>
  <Characters>5958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dcterms:created xsi:type="dcterms:W3CDTF">2019-02-14T17:42:00Z</dcterms:created>
  <dcterms:modified xsi:type="dcterms:W3CDTF">2019-02-14T18:12:00Z</dcterms:modified>
</cp:coreProperties>
</file>