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C9" w:rsidRPr="00C42BC9" w:rsidRDefault="00C42BC9" w:rsidP="00C42BC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C42BC9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4</w:t>
      </w:r>
      <w:r w:rsidR="0069419D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55</w:t>
      </w:r>
      <w:r w:rsidRPr="00C42BC9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C42BC9" w:rsidRPr="00C42BC9" w:rsidRDefault="00C42BC9" w:rsidP="00C42B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C42BC9" w:rsidRPr="00C42BC9" w:rsidRDefault="00C42BC9" w:rsidP="00C42BC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  <w:r w:rsidRPr="00C42BC9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>RESOLUCION ADOPTADA POR EL</w:t>
      </w:r>
    </w:p>
    <w:p w:rsidR="00C42BC9" w:rsidRPr="00C42BC9" w:rsidRDefault="00C42BC9" w:rsidP="00C42BC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</w:p>
    <w:p w:rsidR="00C42BC9" w:rsidRPr="00C42BC9" w:rsidRDefault="00C42BC9" w:rsidP="00C42BC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  <w:r w:rsidRPr="00C42BC9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>TRIBUNAL DE CUENTAS</w:t>
      </w:r>
    </w:p>
    <w:p w:rsidR="00C42BC9" w:rsidRPr="00C42BC9" w:rsidRDefault="00C42BC9" w:rsidP="00C42BC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</w:p>
    <w:p w:rsidR="00C42BC9" w:rsidRPr="00C42BC9" w:rsidRDefault="00C42BC9" w:rsidP="00C42BC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  <w:r w:rsidRPr="00C42BC9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>EN SESION DE FECHA 13 DE FEBRERO DE 2019</w:t>
      </w:r>
    </w:p>
    <w:p w:rsidR="00C42BC9" w:rsidRPr="00C42BC9" w:rsidRDefault="00C42BC9" w:rsidP="00C42BC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</w:p>
    <w:p w:rsidR="00C42BC9" w:rsidRPr="00C42BC9" w:rsidRDefault="00C42BC9" w:rsidP="00C42BC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" w:eastAsia="es-ES"/>
        </w:rPr>
      </w:pPr>
      <w:r w:rsidRPr="00C42BC9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>(E. E. Nº 201</w:t>
      </w:r>
      <w:r w:rsidR="009576DC" w:rsidRPr="009576DC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>7</w:t>
      </w:r>
      <w:r w:rsidRPr="00C42BC9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>-17-1-000</w:t>
      </w:r>
      <w:r w:rsidR="009576DC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>2724</w:t>
      </w:r>
      <w:r w:rsidRPr="00C42BC9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 xml:space="preserve">, </w:t>
      </w:r>
      <w:proofErr w:type="spellStart"/>
      <w:r w:rsidRPr="00C42BC9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>Ent</w:t>
      </w:r>
      <w:proofErr w:type="spellEnd"/>
      <w:r w:rsidRPr="00C42BC9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 xml:space="preserve">. N° </w:t>
      </w:r>
      <w:r w:rsidR="009576DC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>442</w:t>
      </w:r>
      <w:r w:rsidRPr="00C42BC9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>/1</w:t>
      </w:r>
      <w:r w:rsidR="009576DC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>9</w:t>
      </w:r>
      <w:r w:rsidRPr="00C42BC9">
        <w:rPr>
          <w:rFonts w:ascii="Helvetica" w:eastAsia="Times New Roman" w:hAnsi="Helvetica" w:cs="Arial"/>
          <w:b/>
          <w:sz w:val="24"/>
          <w:szCs w:val="24"/>
          <w:lang w:val="es-ES" w:eastAsia="es-ES"/>
        </w:rPr>
        <w:t>)</w:t>
      </w:r>
    </w:p>
    <w:p w:rsidR="00C42BC9" w:rsidRDefault="00C42BC9" w:rsidP="007761B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761B0" w:rsidRDefault="007761B0" w:rsidP="006941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</w:t>
      </w:r>
      <w:r w:rsidRPr="007761B0">
        <w:rPr>
          <w:rFonts w:ascii="Arial" w:hAnsi="Arial" w:cs="Arial"/>
          <w:sz w:val="24"/>
          <w:szCs w:val="24"/>
        </w:rPr>
        <w:t>Administración de las Obras</w:t>
      </w:r>
      <w:r>
        <w:rPr>
          <w:rFonts w:ascii="Arial" w:hAnsi="Arial" w:cs="Arial"/>
          <w:sz w:val="24"/>
          <w:szCs w:val="24"/>
        </w:rPr>
        <w:t xml:space="preserve"> </w:t>
      </w:r>
      <w:r w:rsidRPr="007761B0">
        <w:rPr>
          <w:rFonts w:ascii="Arial" w:hAnsi="Arial" w:cs="Arial"/>
          <w:sz w:val="24"/>
          <w:szCs w:val="24"/>
        </w:rPr>
        <w:t>Sanitarias del Estado, relacionadas con la Licitación Pública N° 16690, para la</w:t>
      </w:r>
      <w:r>
        <w:rPr>
          <w:rFonts w:ascii="Arial" w:hAnsi="Arial" w:cs="Arial"/>
          <w:sz w:val="24"/>
          <w:szCs w:val="24"/>
        </w:rPr>
        <w:t xml:space="preserve"> </w:t>
      </w:r>
      <w:r w:rsidRPr="007761B0">
        <w:rPr>
          <w:rFonts w:ascii="Arial" w:hAnsi="Arial" w:cs="Arial"/>
          <w:sz w:val="24"/>
          <w:szCs w:val="24"/>
        </w:rPr>
        <w:t xml:space="preserve">ejecución de los trabajos de readecuación del sistema de saneamiento </w:t>
      </w:r>
      <w:proofErr w:type="gramStart"/>
      <w:r w:rsidRPr="007761B0">
        <w:rPr>
          <w:rFonts w:ascii="Arial" w:hAnsi="Arial" w:cs="Arial"/>
          <w:sz w:val="24"/>
          <w:szCs w:val="24"/>
        </w:rPr>
        <w:t>para</w:t>
      </w:r>
      <w:proofErr w:type="gramEnd"/>
      <w:r w:rsidRPr="007761B0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ciudad de Salto;</w:t>
      </w:r>
    </w:p>
    <w:p w:rsidR="00E7753C" w:rsidRDefault="007761B0" w:rsidP="006941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</w:r>
      <w:r w:rsidRPr="007761B0">
        <w:rPr>
          <w:rFonts w:ascii="Arial" w:hAnsi="Arial" w:cs="Arial"/>
          <w:b/>
          <w:sz w:val="24"/>
          <w:szCs w:val="24"/>
        </w:rPr>
        <w:t>1)</w:t>
      </w:r>
      <w:r w:rsidR="00E7753C">
        <w:rPr>
          <w:rFonts w:ascii="Arial" w:hAnsi="Arial" w:cs="Arial"/>
          <w:sz w:val="24"/>
          <w:szCs w:val="24"/>
        </w:rPr>
        <w:t xml:space="preserve"> que por Resolución </w:t>
      </w:r>
      <w:r w:rsidRPr="007761B0">
        <w:rPr>
          <w:rFonts w:ascii="Arial" w:hAnsi="Arial" w:cs="Arial"/>
          <w:sz w:val="24"/>
          <w:szCs w:val="24"/>
        </w:rPr>
        <w:t>N° 731/18 de fecha 04.07.1</w:t>
      </w:r>
      <w:r w:rsidR="00F22259">
        <w:rPr>
          <w:rFonts w:ascii="Arial" w:hAnsi="Arial" w:cs="Arial"/>
          <w:sz w:val="24"/>
          <w:szCs w:val="24"/>
        </w:rPr>
        <w:t>8</w:t>
      </w:r>
      <w:r w:rsidRPr="007761B0">
        <w:rPr>
          <w:rFonts w:ascii="Arial" w:hAnsi="Arial" w:cs="Arial"/>
          <w:sz w:val="24"/>
          <w:szCs w:val="24"/>
        </w:rPr>
        <w:t xml:space="preserve"> el Directorio autorizó </w:t>
      </w:r>
      <w:r w:rsidR="00E7753C">
        <w:rPr>
          <w:rFonts w:ascii="Arial" w:hAnsi="Arial" w:cs="Arial"/>
          <w:sz w:val="24"/>
          <w:szCs w:val="24"/>
        </w:rPr>
        <w:t xml:space="preserve">la realización de </w:t>
      </w:r>
      <w:r w:rsidRPr="007761B0">
        <w:rPr>
          <w:rFonts w:ascii="Arial" w:hAnsi="Arial" w:cs="Arial"/>
          <w:sz w:val="24"/>
          <w:szCs w:val="24"/>
        </w:rPr>
        <w:t xml:space="preserve">trabajos extraordinarios por los montos de </w:t>
      </w:r>
      <w:r w:rsidRPr="007761B0">
        <w:rPr>
          <w:rFonts w:ascii="Arial" w:hAnsi="Arial" w:cs="Arial"/>
          <w:b/>
          <w:sz w:val="24"/>
          <w:szCs w:val="24"/>
        </w:rPr>
        <w:t>$ 62:357.079,21</w:t>
      </w:r>
      <w:r w:rsidRPr="007761B0">
        <w:rPr>
          <w:rFonts w:ascii="Arial" w:hAnsi="Arial" w:cs="Arial"/>
          <w:sz w:val="24"/>
          <w:szCs w:val="24"/>
        </w:rPr>
        <w:t xml:space="preserve">, más </w:t>
      </w:r>
      <w:r w:rsidRPr="007761B0">
        <w:rPr>
          <w:rFonts w:ascii="Arial" w:hAnsi="Arial" w:cs="Arial"/>
          <w:b/>
          <w:sz w:val="24"/>
          <w:szCs w:val="24"/>
        </w:rPr>
        <w:t>U$S 761.493,95</w:t>
      </w:r>
      <w:r w:rsidRPr="007761B0">
        <w:rPr>
          <w:rFonts w:ascii="Arial" w:hAnsi="Arial" w:cs="Arial"/>
          <w:sz w:val="24"/>
          <w:szCs w:val="24"/>
        </w:rPr>
        <w:t xml:space="preserve"> y </w:t>
      </w:r>
      <w:r w:rsidRPr="007761B0">
        <w:rPr>
          <w:rFonts w:ascii="Arial" w:hAnsi="Arial" w:cs="Arial"/>
          <w:b/>
          <w:sz w:val="24"/>
          <w:szCs w:val="24"/>
        </w:rPr>
        <w:t>€ 291.478,26</w:t>
      </w:r>
      <w:r w:rsidRPr="007761B0">
        <w:rPr>
          <w:rFonts w:ascii="Arial" w:hAnsi="Arial" w:cs="Arial"/>
          <w:sz w:val="24"/>
          <w:szCs w:val="24"/>
        </w:rPr>
        <w:t>, a precios básicos sin IVA, con un mon</w:t>
      </w:r>
      <w:r>
        <w:rPr>
          <w:rFonts w:ascii="Arial" w:hAnsi="Arial" w:cs="Arial"/>
          <w:sz w:val="24"/>
          <w:szCs w:val="24"/>
        </w:rPr>
        <w:t xml:space="preserve">to imponible de </w:t>
      </w:r>
      <w:r w:rsidRPr="007761B0">
        <w:rPr>
          <w:rFonts w:ascii="Arial" w:hAnsi="Arial" w:cs="Arial"/>
          <w:b/>
          <w:sz w:val="24"/>
          <w:szCs w:val="24"/>
        </w:rPr>
        <w:t>$ 14:340.902,81</w:t>
      </w:r>
      <w:r w:rsidR="00F22259">
        <w:rPr>
          <w:rFonts w:ascii="Arial" w:hAnsi="Arial" w:cs="Arial"/>
          <w:b/>
          <w:sz w:val="24"/>
          <w:szCs w:val="24"/>
        </w:rPr>
        <w:t xml:space="preserve">, </w:t>
      </w:r>
      <w:r w:rsidR="00F22259" w:rsidRPr="00F22259">
        <w:rPr>
          <w:rFonts w:ascii="Arial" w:hAnsi="Arial" w:cs="Arial"/>
          <w:sz w:val="24"/>
          <w:szCs w:val="24"/>
        </w:rPr>
        <w:t>lo que representaba una ampliación del contrato de un 78,51%</w:t>
      </w:r>
      <w:r w:rsidRPr="00F22259">
        <w:rPr>
          <w:rFonts w:ascii="Arial" w:hAnsi="Arial" w:cs="Arial"/>
          <w:sz w:val="24"/>
          <w:szCs w:val="24"/>
        </w:rPr>
        <w:t>;</w:t>
      </w:r>
    </w:p>
    <w:p w:rsidR="00E7753C" w:rsidRDefault="00E7753C" w:rsidP="0069419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7753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Resolución N° 3151/18 adoptada en Sesión de fecha 03.10.18, este Tribunal acordó cometer al Contador Delegado la intervención de los referidos montos de </w:t>
      </w:r>
      <w:r w:rsidRPr="007761B0">
        <w:rPr>
          <w:rFonts w:ascii="Arial" w:hAnsi="Arial" w:cs="Arial"/>
          <w:b/>
          <w:sz w:val="24"/>
          <w:szCs w:val="24"/>
        </w:rPr>
        <w:t>$ 62:357.079,21</w:t>
      </w:r>
      <w:r>
        <w:rPr>
          <w:rFonts w:ascii="Arial" w:hAnsi="Arial" w:cs="Arial"/>
          <w:sz w:val="24"/>
          <w:szCs w:val="24"/>
        </w:rPr>
        <w:t xml:space="preserve">, </w:t>
      </w:r>
      <w:r w:rsidRPr="007761B0">
        <w:rPr>
          <w:rFonts w:ascii="Arial" w:hAnsi="Arial" w:cs="Arial"/>
          <w:b/>
          <w:sz w:val="24"/>
          <w:szCs w:val="24"/>
        </w:rPr>
        <w:t>U$S 761.493,95</w:t>
      </w:r>
      <w:r>
        <w:rPr>
          <w:rFonts w:ascii="Arial" w:hAnsi="Arial" w:cs="Arial"/>
          <w:sz w:val="24"/>
          <w:szCs w:val="24"/>
        </w:rPr>
        <w:t xml:space="preserve"> y </w:t>
      </w:r>
      <w:r w:rsidRPr="007761B0">
        <w:rPr>
          <w:rFonts w:ascii="Arial" w:hAnsi="Arial" w:cs="Arial"/>
          <w:b/>
          <w:sz w:val="24"/>
          <w:szCs w:val="24"/>
        </w:rPr>
        <w:t>€ 291.478,26</w:t>
      </w:r>
      <w:r>
        <w:rPr>
          <w:rFonts w:ascii="Arial" w:hAnsi="Arial" w:cs="Arial"/>
          <w:sz w:val="24"/>
          <w:szCs w:val="24"/>
        </w:rPr>
        <w:t xml:space="preserve"> a precios básicos sin IVA, con un monto imponible de </w:t>
      </w:r>
      <w:r w:rsidR="00F9021B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$ </w:t>
      </w:r>
      <w:r w:rsidRPr="007761B0">
        <w:rPr>
          <w:rFonts w:ascii="Arial" w:hAnsi="Arial" w:cs="Arial"/>
          <w:b/>
          <w:sz w:val="24"/>
          <w:szCs w:val="24"/>
        </w:rPr>
        <w:t>14:340.902,81</w:t>
      </w:r>
      <w:r>
        <w:rPr>
          <w:rFonts w:ascii="Arial" w:hAnsi="Arial" w:cs="Arial"/>
          <w:sz w:val="24"/>
          <w:szCs w:val="24"/>
        </w:rPr>
        <w:t xml:space="preserve">, correspondientes a la </w:t>
      </w:r>
      <w:r w:rsidR="00F22259">
        <w:rPr>
          <w:rFonts w:ascii="Arial" w:hAnsi="Arial" w:cs="Arial"/>
          <w:sz w:val="24"/>
          <w:szCs w:val="24"/>
        </w:rPr>
        <w:t>referida ampliación</w:t>
      </w:r>
      <w:r>
        <w:rPr>
          <w:rFonts w:ascii="Arial" w:hAnsi="Arial" w:cs="Arial"/>
          <w:sz w:val="24"/>
          <w:szCs w:val="24"/>
        </w:rPr>
        <w:t>;</w:t>
      </w:r>
    </w:p>
    <w:p w:rsidR="007761B0" w:rsidRDefault="00E7753C" w:rsidP="00F9021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7753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E434B">
        <w:rPr>
          <w:rFonts w:ascii="Arial" w:hAnsi="Arial" w:cs="Arial"/>
          <w:sz w:val="24"/>
          <w:szCs w:val="24"/>
        </w:rPr>
        <w:t>que</w:t>
      </w:r>
      <w:r w:rsidR="00F17081">
        <w:rPr>
          <w:rFonts w:ascii="Arial" w:hAnsi="Arial" w:cs="Arial"/>
          <w:sz w:val="24"/>
          <w:szCs w:val="24"/>
        </w:rPr>
        <w:t xml:space="preserve"> para</w:t>
      </w:r>
      <w:r w:rsidR="00F17081" w:rsidRPr="007761B0">
        <w:rPr>
          <w:rFonts w:ascii="Arial" w:hAnsi="Arial" w:cs="Arial"/>
          <w:sz w:val="24"/>
          <w:szCs w:val="24"/>
        </w:rPr>
        <w:t xml:space="preserve"> financiar los</w:t>
      </w:r>
      <w:r w:rsidR="00F17081">
        <w:rPr>
          <w:rFonts w:ascii="Arial" w:hAnsi="Arial" w:cs="Arial"/>
          <w:sz w:val="24"/>
          <w:szCs w:val="24"/>
        </w:rPr>
        <w:t xml:space="preserve"> </w:t>
      </w:r>
      <w:r w:rsidR="00F17081" w:rsidRPr="007761B0">
        <w:rPr>
          <w:rFonts w:ascii="Arial" w:hAnsi="Arial" w:cs="Arial"/>
          <w:sz w:val="24"/>
          <w:szCs w:val="24"/>
        </w:rPr>
        <w:t>trabaj</w:t>
      </w:r>
      <w:r w:rsidR="00F17081">
        <w:rPr>
          <w:rFonts w:ascii="Arial" w:hAnsi="Arial" w:cs="Arial"/>
          <w:sz w:val="24"/>
          <w:szCs w:val="24"/>
        </w:rPr>
        <w:t xml:space="preserve">os extraordinarios dispuestos para la ampliación referida, </w:t>
      </w:r>
      <w:r w:rsidR="00FE434B">
        <w:rPr>
          <w:rFonts w:ascii="Arial" w:hAnsi="Arial" w:cs="Arial"/>
          <w:sz w:val="24"/>
          <w:szCs w:val="24"/>
        </w:rPr>
        <w:t xml:space="preserve">la Resolución </w:t>
      </w:r>
      <w:r w:rsidR="00FE434B" w:rsidRPr="007761B0">
        <w:rPr>
          <w:rFonts w:ascii="Arial" w:hAnsi="Arial" w:cs="Arial"/>
          <w:sz w:val="24"/>
          <w:szCs w:val="24"/>
        </w:rPr>
        <w:t>N° 731/18</w:t>
      </w:r>
      <w:r w:rsidR="00FE434B">
        <w:rPr>
          <w:rFonts w:ascii="Arial" w:hAnsi="Arial" w:cs="Arial"/>
          <w:sz w:val="24"/>
          <w:szCs w:val="24"/>
        </w:rPr>
        <w:t xml:space="preserve"> autorizó</w:t>
      </w:r>
      <w:r>
        <w:rPr>
          <w:rFonts w:ascii="Arial" w:hAnsi="Arial" w:cs="Arial"/>
          <w:sz w:val="24"/>
          <w:szCs w:val="24"/>
        </w:rPr>
        <w:t xml:space="preserve"> un </w:t>
      </w:r>
      <w:r w:rsidR="007761B0" w:rsidRPr="007761B0">
        <w:rPr>
          <w:rFonts w:ascii="Arial" w:hAnsi="Arial" w:cs="Arial"/>
          <w:sz w:val="24"/>
          <w:szCs w:val="24"/>
        </w:rPr>
        <w:t>crédito complementario total por la</w:t>
      </w:r>
      <w:r w:rsidR="007761B0">
        <w:rPr>
          <w:rFonts w:ascii="Arial" w:hAnsi="Arial" w:cs="Arial"/>
          <w:sz w:val="24"/>
          <w:szCs w:val="24"/>
        </w:rPr>
        <w:t>s</w:t>
      </w:r>
      <w:r w:rsidR="007761B0" w:rsidRPr="007761B0">
        <w:rPr>
          <w:rFonts w:ascii="Arial" w:hAnsi="Arial" w:cs="Arial"/>
          <w:sz w:val="24"/>
          <w:szCs w:val="24"/>
        </w:rPr>
        <w:t xml:space="preserve"> suma</w:t>
      </w:r>
      <w:r w:rsidR="007761B0">
        <w:rPr>
          <w:rFonts w:ascii="Arial" w:hAnsi="Arial" w:cs="Arial"/>
          <w:sz w:val="24"/>
          <w:szCs w:val="24"/>
        </w:rPr>
        <w:t>s</w:t>
      </w:r>
      <w:r w:rsidR="007761B0" w:rsidRPr="007761B0">
        <w:rPr>
          <w:rFonts w:ascii="Arial" w:hAnsi="Arial" w:cs="Arial"/>
          <w:sz w:val="24"/>
          <w:szCs w:val="24"/>
        </w:rPr>
        <w:t xml:space="preserve"> de </w:t>
      </w:r>
      <w:r w:rsidR="007761B0" w:rsidRPr="007761B0">
        <w:rPr>
          <w:rFonts w:ascii="Arial" w:hAnsi="Arial" w:cs="Arial"/>
          <w:b/>
          <w:sz w:val="24"/>
          <w:szCs w:val="24"/>
        </w:rPr>
        <w:t>$ 105:567.534,41</w:t>
      </w:r>
      <w:r w:rsidR="007761B0" w:rsidRPr="007761B0">
        <w:rPr>
          <w:rFonts w:ascii="Arial" w:hAnsi="Arial" w:cs="Arial"/>
          <w:sz w:val="24"/>
          <w:szCs w:val="24"/>
        </w:rPr>
        <w:t xml:space="preserve">, </w:t>
      </w:r>
      <w:r w:rsidR="00F9021B">
        <w:rPr>
          <w:rFonts w:ascii="Arial" w:hAnsi="Arial" w:cs="Arial"/>
          <w:sz w:val="24"/>
          <w:szCs w:val="24"/>
        </w:rPr>
        <w:t xml:space="preserve">                            </w:t>
      </w:r>
      <w:r w:rsidR="007761B0" w:rsidRPr="007761B0">
        <w:rPr>
          <w:rFonts w:ascii="Arial" w:hAnsi="Arial" w:cs="Arial"/>
          <w:b/>
          <w:sz w:val="24"/>
          <w:szCs w:val="24"/>
        </w:rPr>
        <w:t>U$S 950.484,94</w:t>
      </w:r>
      <w:r w:rsidR="007761B0" w:rsidRPr="007761B0">
        <w:rPr>
          <w:rFonts w:ascii="Arial" w:hAnsi="Arial" w:cs="Arial"/>
          <w:sz w:val="24"/>
          <w:szCs w:val="24"/>
        </w:rPr>
        <w:t xml:space="preserve"> y </w:t>
      </w:r>
      <w:r w:rsidR="007761B0" w:rsidRPr="007761B0">
        <w:rPr>
          <w:rFonts w:ascii="Arial" w:hAnsi="Arial" w:cs="Arial"/>
          <w:b/>
          <w:sz w:val="24"/>
          <w:szCs w:val="24"/>
        </w:rPr>
        <w:t>€ 341.350,54</w:t>
      </w:r>
      <w:r w:rsidR="00F17081">
        <w:rPr>
          <w:rFonts w:ascii="Arial" w:hAnsi="Arial" w:cs="Arial"/>
          <w:b/>
          <w:sz w:val="24"/>
          <w:szCs w:val="24"/>
        </w:rPr>
        <w:t xml:space="preserve">, </w:t>
      </w:r>
      <w:r w:rsidR="00F17081" w:rsidRPr="00F17081">
        <w:rPr>
          <w:rFonts w:ascii="Arial" w:hAnsi="Arial" w:cs="Arial"/>
          <w:sz w:val="24"/>
          <w:szCs w:val="24"/>
        </w:rPr>
        <w:t>conforme el siguiente detalle:</w:t>
      </w:r>
    </w:p>
    <w:p w:rsidR="00E7753C" w:rsidRDefault="007761B0" w:rsidP="006941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61B0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E7753C">
        <w:rPr>
          <w:rFonts w:ascii="Arial" w:hAnsi="Arial" w:cs="Arial"/>
          <w:sz w:val="24"/>
          <w:szCs w:val="24"/>
        </w:rPr>
        <w:t xml:space="preserve">en Pesos Uruguayos: </w:t>
      </w:r>
      <w:r w:rsidR="00E7753C">
        <w:rPr>
          <w:rFonts w:ascii="Arial" w:hAnsi="Arial" w:cs="Arial"/>
          <w:b/>
          <w:sz w:val="24"/>
          <w:szCs w:val="24"/>
        </w:rPr>
        <w:t xml:space="preserve">$ </w:t>
      </w:r>
      <w:r w:rsidR="00E7753C" w:rsidRPr="007761B0">
        <w:rPr>
          <w:rFonts w:ascii="Arial" w:hAnsi="Arial" w:cs="Arial"/>
          <w:b/>
          <w:sz w:val="24"/>
          <w:szCs w:val="24"/>
        </w:rPr>
        <w:t xml:space="preserve">62:357.079,21 </w:t>
      </w:r>
      <w:r w:rsidR="00E7753C" w:rsidRPr="00FE434B">
        <w:rPr>
          <w:rFonts w:ascii="Arial" w:hAnsi="Arial" w:cs="Arial"/>
          <w:b/>
          <w:sz w:val="24"/>
          <w:szCs w:val="24"/>
        </w:rPr>
        <w:t>más IVA</w:t>
      </w:r>
      <w:r w:rsidR="00E7753C">
        <w:rPr>
          <w:rFonts w:ascii="Arial" w:hAnsi="Arial" w:cs="Arial"/>
          <w:b/>
          <w:sz w:val="24"/>
          <w:szCs w:val="24"/>
        </w:rPr>
        <w:t xml:space="preserve"> </w:t>
      </w:r>
      <w:r w:rsidR="00E7753C">
        <w:rPr>
          <w:rFonts w:ascii="Arial" w:hAnsi="Arial" w:cs="Arial"/>
          <w:sz w:val="24"/>
          <w:szCs w:val="24"/>
        </w:rPr>
        <w:t>por</w:t>
      </w:r>
      <w:r w:rsidR="00F17081">
        <w:rPr>
          <w:rFonts w:ascii="Arial" w:hAnsi="Arial" w:cs="Arial"/>
          <w:sz w:val="24"/>
          <w:szCs w:val="24"/>
        </w:rPr>
        <w:t xml:space="preserve"> los trabajos extraordinarios </w:t>
      </w:r>
      <w:r w:rsidR="00E7753C" w:rsidRPr="007761B0">
        <w:rPr>
          <w:rFonts w:ascii="Arial" w:hAnsi="Arial" w:cs="Arial"/>
          <w:sz w:val="24"/>
          <w:szCs w:val="24"/>
        </w:rPr>
        <w:t>cotizados</w:t>
      </w:r>
      <w:r w:rsidR="00E7753C">
        <w:rPr>
          <w:rFonts w:ascii="Arial" w:hAnsi="Arial" w:cs="Arial"/>
          <w:sz w:val="24"/>
          <w:szCs w:val="24"/>
        </w:rPr>
        <w:t xml:space="preserve">, más </w:t>
      </w:r>
      <w:r w:rsidR="00E7753C" w:rsidRPr="007761B0">
        <w:rPr>
          <w:rFonts w:ascii="Arial" w:hAnsi="Arial" w:cs="Arial"/>
          <w:b/>
          <w:sz w:val="24"/>
          <w:szCs w:val="24"/>
        </w:rPr>
        <w:t>$ 6:235.707,92</w:t>
      </w:r>
      <w:r w:rsidR="00E7753C">
        <w:rPr>
          <w:rFonts w:ascii="Arial" w:hAnsi="Arial" w:cs="Arial"/>
          <w:b/>
          <w:sz w:val="24"/>
          <w:szCs w:val="24"/>
        </w:rPr>
        <w:t xml:space="preserve"> </w:t>
      </w:r>
      <w:r w:rsidR="00E7753C" w:rsidRPr="00FE434B">
        <w:rPr>
          <w:rFonts w:ascii="Arial" w:hAnsi="Arial" w:cs="Arial"/>
          <w:b/>
          <w:sz w:val="24"/>
          <w:szCs w:val="24"/>
        </w:rPr>
        <w:t>más IVA</w:t>
      </w:r>
      <w:r w:rsidR="00E7753C" w:rsidRPr="007761B0">
        <w:rPr>
          <w:rFonts w:ascii="Arial" w:hAnsi="Arial" w:cs="Arial"/>
          <w:sz w:val="24"/>
          <w:szCs w:val="24"/>
        </w:rPr>
        <w:t xml:space="preserve"> </w:t>
      </w:r>
      <w:r w:rsidR="00E7753C">
        <w:rPr>
          <w:rFonts w:ascii="Arial" w:hAnsi="Arial" w:cs="Arial"/>
          <w:sz w:val="24"/>
          <w:szCs w:val="24"/>
        </w:rPr>
        <w:t>de</w:t>
      </w:r>
      <w:r w:rsidR="00E7753C" w:rsidRPr="007761B0">
        <w:rPr>
          <w:rFonts w:ascii="Arial" w:hAnsi="Arial" w:cs="Arial"/>
          <w:sz w:val="24"/>
          <w:szCs w:val="24"/>
        </w:rPr>
        <w:t xml:space="preserve"> imprevistos</w:t>
      </w:r>
      <w:r w:rsidR="00E7753C">
        <w:rPr>
          <w:rFonts w:ascii="Arial" w:hAnsi="Arial" w:cs="Arial"/>
          <w:sz w:val="24"/>
          <w:szCs w:val="24"/>
        </w:rPr>
        <w:t xml:space="preserve">, </w:t>
      </w:r>
      <w:r w:rsidR="00F9021B">
        <w:rPr>
          <w:rFonts w:ascii="Arial" w:hAnsi="Arial" w:cs="Arial"/>
          <w:sz w:val="24"/>
          <w:szCs w:val="24"/>
        </w:rPr>
        <w:t xml:space="preserve">                             </w:t>
      </w:r>
      <w:r w:rsidR="00E7753C" w:rsidRPr="007761B0">
        <w:rPr>
          <w:rFonts w:ascii="Arial" w:hAnsi="Arial" w:cs="Arial"/>
          <w:b/>
          <w:sz w:val="24"/>
          <w:szCs w:val="24"/>
        </w:rPr>
        <w:t>$ 6:859.278,71</w:t>
      </w:r>
      <w:r w:rsidR="00E7753C" w:rsidRPr="007761B0">
        <w:rPr>
          <w:rFonts w:ascii="Arial" w:hAnsi="Arial" w:cs="Arial"/>
          <w:sz w:val="24"/>
          <w:szCs w:val="24"/>
        </w:rPr>
        <w:t xml:space="preserve"> </w:t>
      </w:r>
      <w:r w:rsidR="00E7753C" w:rsidRPr="00FE434B">
        <w:rPr>
          <w:rFonts w:ascii="Arial" w:hAnsi="Arial" w:cs="Arial"/>
          <w:b/>
          <w:sz w:val="24"/>
          <w:szCs w:val="24"/>
        </w:rPr>
        <w:t>más IVA</w:t>
      </w:r>
      <w:r w:rsidR="00E7753C">
        <w:rPr>
          <w:rFonts w:ascii="Arial" w:hAnsi="Arial" w:cs="Arial"/>
          <w:sz w:val="24"/>
          <w:szCs w:val="24"/>
        </w:rPr>
        <w:t xml:space="preserve"> por ajuste paramétrico y </w:t>
      </w:r>
      <w:r w:rsidR="00E7753C" w:rsidRPr="007761B0">
        <w:rPr>
          <w:rFonts w:ascii="Arial" w:hAnsi="Arial" w:cs="Arial"/>
          <w:b/>
          <w:sz w:val="24"/>
          <w:szCs w:val="24"/>
        </w:rPr>
        <w:t>$ 13:516.014,08</w:t>
      </w:r>
      <w:r w:rsidR="00E7753C" w:rsidRPr="007761B0">
        <w:rPr>
          <w:rFonts w:ascii="Arial" w:hAnsi="Arial" w:cs="Arial"/>
          <w:sz w:val="24"/>
          <w:szCs w:val="24"/>
        </w:rPr>
        <w:t xml:space="preserve"> </w:t>
      </w:r>
      <w:r w:rsidR="00E7753C">
        <w:rPr>
          <w:rFonts w:ascii="Arial" w:hAnsi="Arial" w:cs="Arial"/>
          <w:sz w:val="24"/>
          <w:szCs w:val="24"/>
        </w:rPr>
        <w:t>de</w:t>
      </w:r>
      <w:r w:rsidR="00E7753C" w:rsidRPr="007761B0">
        <w:rPr>
          <w:rFonts w:ascii="Arial" w:hAnsi="Arial" w:cs="Arial"/>
          <w:sz w:val="24"/>
          <w:szCs w:val="24"/>
        </w:rPr>
        <w:t xml:space="preserve"> aportes</w:t>
      </w:r>
      <w:r w:rsidR="00E7753C">
        <w:rPr>
          <w:rFonts w:ascii="Arial" w:hAnsi="Arial" w:cs="Arial"/>
          <w:sz w:val="24"/>
          <w:szCs w:val="24"/>
        </w:rPr>
        <w:t xml:space="preserve"> sociales, </w:t>
      </w:r>
      <w:r w:rsidR="00FE434B">
        <w:rPr>
          <w:rFonts w:ascii="Arial" w:hAnsi="Arial" w:cs="Arial"/>
          <w:sz w:val="24"/>
          <w:szCs w:val="24"/>
        </w:rPr>
        <w:t>totalizando la suma de</w:t>
      </w:r>
      <w:r w:rsidR="00E7753C">
        <w:rPr>
          <w:rFonts w:ascii="Arial" w:hAnsi="Arial" w:cs="Arial"/>
          <w:sz w:val="24"/>
          <w:szCs w:val="24"/>
        </w:rPr>
        <w:t xml:space="preserve"> </w:t>
      </w:r>
      <w:r w:rsidRPr="00E7753C">
        <w:rPr>
          <w:rFonts w:ascii="Arial" w:hAnsi="Arial" w:cs="Arial"/>
          <w:b/>
          <w:sz w:val="24"/>
          <w:szCs w:val="24"/>
        </w:rPr>
        <w:t>$ 105:567.534,41</w:t>
      </w:r>
      <w:r w:rsidR="00E7753C">
        <w:rPr>
          <w:rFonts w:ascii="Arial" w:hAnsi="Arial" w:cs="Arial"/>
          <w:sz w:val="24"/>
          <w:szCs w:val="24"/>
        </w:rPr>
        <w:t>;</w:t>
      </w:r>
      <w:r w:rsidR="00E7753C" w:rsidRPr="00E7753C">
        <w:rPr>
          <w:rFonts w:ascii="Arial" w:hAnsi="Arial" w:cs="Arial"/>
          <w:sz w:val="24"/>
          <w:szCs w:val="24"/>
        </w:rPr>
        <w:t xml:space="preserve"> </w:t>
      </w:r>
    </w:p>
    <w:p w:rsidR="007761B0" w:rsidRDefault="007761B0" w:rsidP="006941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61B0">
        <w:rPr>
          <w:rFonts w:ascii="Arial" w:hAnsi="Arial" w:cs="Arial"/>
          <w:b/>
          <w:sz w:val="24"/>
          <w:szCs w:val="24"/>
        </w:rPr>
        <w:lastRenderedPageBreak/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E7753C">
        <w:rPr>
          <w:rFonts w:ascii="Arial" w:hAnsi="Arial" w:cs="Arial"/>
          <w:sz w:val="24"/>
          <w:szCs w:val="24"/>
        </w:rPr>
        <w:t>en Dólares Americanos</w:t>
      </w:r>
      <w:r w:rsidR="00F17081">
        <w:rPr>
          <w:rFonts w:ascii="Arial" w:hAnsi="Arial" w:cs="Arial"/>
          <w:sz w:val="24"/>
          <w:szCs w:val="24"/>
        </w:rPr>
        <w:t>:</w:t>
      </w:r>
      <w:r w:rsidR="00E7753C">
        <w:rPr>
          <w:rFonts w:ascii="Arial" w:hAnsi="Arial" w:cs="Arial"/>
          <w:sz w:val="24"/>
          <w:szCs w:val="24"/>
        </w:rPr>
        <w:t xml:space="preserve"> </w:t>
      </w:r>
      <w:r w:rsidR="00E7753C" w:rsidRPr="007761B0">
        <w:rPr>
          <w:rFonts w:ascii="Arial" w:hAnsi="Arial" w:cs="Arial"/>
          <w:b/>
          <w:sz w:val="24"/>
          <w:szCs w:val="24"/>
        </w:rPr>
        <w:t>U$S 308.817</w:t>
      </w:r>
      <w:r w:rsidR="00E7753C" w:rsidRPr="007761B0">
        <w:rPr>
          <w:rFonts w:ascii="Arial" w:hAnsi="Arial" w:cs="Arial"/>
          <w:sz w:val="24"/>
          <w:szCs w:val="24"/>
        </w:rPr>
        <w:t xml:space="preserve"> para CIF de suministros importados</w:t>
      </w:r>
      <w:r w:rsidR="00E7753C">
        <w:rPr>
          <w:rFonts w:ascii="Arial" w:hAnsi="Arial" w:cs="Arial"/>
          <w:sz w:val="24"/>
          <w:szCs w:val="24"/>
        </w:rPr>
        <w:t>, más</w:t>
      </w:r>
      <w:r w:rsidRPr="007761B0">
        <w:rPr>
          <w:rFonts w:ascii="Arial" w:hAnsi="Arial" w:cs="Arial"/>
          <w:sz w:val="24"/>
          <w:szCs w:val="24"/>
        </w:rPr>
        <w:t xml:space="preserve"> </w:t>
      </w:r>
      <w:r w:rsidRPr="007761B0">
        <w:rPr>
          <w:rFonts w:ascii="Arial" w:hAnsi="Arial" w:cs="Arial"/>
          <w:b/>
          <w:sz w:val="24"/>
          <w:szCs w:val="24"/>
        </w:rPr>
        <w:t>U$S 15.910</w:t>
      </w:r>
      <w:r w:rsidRPr="007761B0">
        <w:rPr>
          <w:rFonts w:ascii="Arial" w:hAnsi="Arial" w:cs="Arial"/>
          <w:sz w:val="24"/>
          <w:szCs w:val="24"/>
        </w:rPr>
        <w:t xml:space="preserve"> para gastos de importación asociados a </w:t>
      </w:r>
      <w:proofErr w:type="spellStart"/>
      <w:r w:rsidRPr="007761B0">
        <w:rPr>
          <w:rFonts w:ascii="Arial" w:hAnsi="Arial" w:cs="Arial"/>
          <w:sz w:val="24"/>
          <w:szCs w:val="24"/>
        </w:rPr>
        <w:t>DUAs</w:t>
      </w:r>
      <w:proofErr w:type="spellEnd"/>
      <w:r w:rsidRPr="007761B0">
        <w:rPr>
          <w:rFonts w:ascii="Arial" w:hAnsi="Arial" w:cs="Arial"/>
          <w:sz w:val="24"/>
          <w:szCs w:val="24"/>
        </w:rPr>
        <w:t xml:space="preserve"> (Documentos Únicos Administrativos) considerando la tasa consular al valor vigente actualmente,</w:t>
      </w:r>
      <w:r w:rsidR="00E7753C">
        <w:rPr>
          <w:rFonts w:ascii="Arial" w:hAnsi="Arial" w:cs="Arial"/>
          <w:sz w:val="24"/>
          <w:szCs w:val="24"/>
        </w:rPr>
        <w:t xml:space="preserve"> más</w:t>
      </w:r>
      <w:r w:rsidRPr="007761B0">
        <w:rPr>
          <w:rFonts w:ascii="Arial" w:hAnsi="Arial" w:cs="Arial"/>
          <w:sz w:val="24"/>
          <w:szCs w:val="24"/>
        </w:rPr>
        <w:t xml:space="preserve"> </w:t>
      </w:r>
      <w:r w:rsidRPr="007761B0">
        <w:rPr>
          <w:rFonts w:ascii="Arial" w:hAnsi="Arial" w:cs="Arial"/>
          <w:b/>
          <w:sz w:val="24"/>
          <w:szCs w:val="24"/>
        </w:rPr>
        <w:t xml:space="preserve">U$S 436.766,95 </w:t>
      </w:r>
      <w:r w:rsidRPr="00FE434B">
        <w:rPr>
          <w:rFonts w:ascii="Arial" w:hAnsi="Arial" w:cs="Arial"/>
          <w:b/>
          <w:sz w:val="24"/>
          <w:szCs w:val="24"/>
        </w:rPr>
        <w:t>más IVA</w:t>
      </w:r>
      <w:r w:rsidRPr="007761B0">
        <w:rPr>
          <w:rFonts w:ascii="Arial" w:hAnsi="Arial" w:cs="Arial"/>
          <w:sz w:val="24"/>
          <w:szCs w:val="24"/>
        </w:rPr>
        <w:t xml:space="preserve"> para suministros plaza </w:t>
      </w:r>
      <w:r w:rsidR="00E7753C">
        <w:rPr>
          <w:rFonts w:ascii="Arial" w:hAnsi="Arial" w:cs="Arial"/>
          <w:sz w:val="24"/>
          <w:szCs w:val="24"/>
        </w:rPr>
        <w:t>y</w:t>
      </w:r>
      <w:r w:rsidRPr="007761B0">
        <w:rPr>
          <w:rFonts w:ascii="Arial" w:hAnsi="Arial" w:cs="Arial"/>
          <w:sz w:val="24"/>
          <w:szCs w:val="24"/>
        </w:rPr>
        <w:t xml:space="preserve"> gastos conexos en territorio nacional asociados a los su</w:t>
      </w:r>
      <w:r w:rsidR="00E7753C">
        <w:rPr>
          <w:rFonts w:ascii="Arial" w:hAnsi="Arial" w:cs="Arial"/>
          <w:sz w:val="24"/>
          <w:szCs w:val="24"/>
        </w:rPr>
        <w:t>ministros importados en dólares, más</w:t>
      </w:r>
      <w:r w:rsidRPr="007761B0">
        <w:rPr>
          <w:rFonts w:ascii="Arial" w:hAnsi="Arial" w:cs="Arial"/>
          <w:sz w:val="24"/>
          <w:szCs w:val="24"/>
        </w:rPr>
        <w:t xml:space="preserve"> </w:t>
      </w:r>
      <w:r w:rsidRPr="007761B0">
        <w:rPr>
          <w:rFonts w:ascii="Arial" w:hAnsi="Arial" w:cs="Arial"/>
          <w:b/>
          <w:sz w:val="24"/>
          <w:szCs w:val="24"/>
        </w:rPr>
        <w:t>U$S 76.149,40</w:t>
      </w:r>
      <w:r>
        <w:rPr>
          <w:rFonts w:ascii="Arial" w:hAnsi="Arial" w:cs="Arial"/>
          <w:sz w:val="24"/>
          <w:szCs w:val="24"/>
        </w:rPr>
        <w:t xml:space="preserve"> </w:t>
      </w:r>
      <w:r w:rsidRPr="00FE434B">
        <w:rPr>
          <w:rFonts w:ascii="Arial" w:hAnsi="Arial" w:cs="Arial"/>
          <w:b/>
          <w:sz w:val="24"/>
          <w:szCs w:val="24"/>
        </w:rPr>
        <w:t>más IVA</w:t>
      </w:r>
      <w:r>
        <w:rPr>
          <w:rFonts w:ascii="Arial" w:hAnsi="Arial" w:cs="Arial"/>
          <w:sz w:val="24"/>
          <w:szCs w:val="24"/>
        </w:rPr>
        <w:t xml:space="preserve"> para imprevistos</w:t>
      </w:r>
      <w:r w:rsidR="00E7753C">
        <w:rPr>
          <w:rFonts w:ascii="Arial" w:hAnsi="Arial" w:cs="Arial"/>
          <w:sz w:val="24"/>
          <w:szCs w:val="24"/>
        </w:rPr>
        <w:t xml:space="preserve">, totalizando un monto de </w:t>
      </w:r>
      <w:r w:rsidR="00E7753C" w:rsidRPr="00E7753C">
        <w:rPr>
          <w:rFonts w:ascii="Arial" w:hAnsi="Arial" w:cs="Arial"/>
          <w:b/>
          <w:sz w:val="24"/>
          <w:szCs w:val="24"/>
        </w:rPr>
        <w:t>U$S 950.484,94</w:t>
      </w:r>
      <w:r w:rsidR="00E7753C">
        <w:rPr>
          <w:rFonts w:ascii="Arial" w:hAnsi="Arial" w:cs="Arial"/>
          <w:b/>
          <w:sz w:val="24"/>
          <w:szCs w:val="24"/>
        </w:rPr>
        <w:t xml:space="preserve">; </w:t>
      </w:r>
      <w:r w:rsidR="00E7753C" w:rsidRPr="00E7753C">
        <w:rPr>
          <w:rFonts w:ascii="Arial" w:hAnsi="Arial" w:cs="Arial"/>
          <w:sz w:val="24"/>
          <w:szCs w:val="24"/>
        </w:rPr>
        <w:t>y</w:t>
      </w:r>
    </w:p>
    <w:p w:rsidR="00E7753C" w:rsidRDefault="007761B0" w:rsidP="006941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61B0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="00E7753C">
        <w:rPr>
          <w:rFonts w:ascii="Arial" w:hAnsi="Arial" w:cs="Arial"/>
          <w:sz w:val="24"/>
          <w:szCs w:val="24"/>
        </w:rPr>
        <w:t xml:space="preserve">en Euros: </w:t>
      </w:r>
      <w:r w:rsidR="00E7753C" w:rsidRPr="007761B0">
        <w:rPr>
          <w:rFonts w:ascii="Arial" w:hAnsi="Arial" w:cs="Arial"/>
          <w:b/>
          <w:sz w:val="24"/>
          <w:szCs w:val="24"/>
        </w:rPr>
        <w:t>€ 214.342</w:t>
      </w:r>
      <w:r w:rsidR="00E7753C" w:rsidRPr="007761B0">
        <w:rPr>
          <w:rFonts w:ascii="Arial" w:hAnsi="Arial" w:cs="Arial"/>
          <w:sz w:val="24"/>
          <w:szCs w:val="24"/>
        </w:rPr>
        <w:t xml:space="preserve"> para CIF de suministros importados</w:t>
      </w:r>
      <w:r w:rsidR="00E7753C">
        <w:rPr>
          <w:rFonts w:ascii="Arial" w:hAnsi="Arial" w:cs="Arial"/>
          <w:sz w:val="24"/>
          <w:szCs w:val="24"/>
        </w:rPr>
        <w:t xml:space="preserve">, más </w:t>
      </w:r>
      <w:r w:rsidR="00E7753C" w:rsidRPr="007761B0">
        <w:rPr>
          <w:rFonts w:ascii="Arial" w:hAnsi="Arial" w:cs="Arial"/>
          <w:b/>
          <w:sz w:val="24"/>
          <w:szCs w:val="24"/>
        </w:rPr>
        <w:t xml:space="preserve">€ 12.082 </w:t>
      </w:r>
      <w:r w:rsidR="00E7753C" w:rsidRPr="007761B0">
        <w:rPr>
          <w:rFonts w:ascii="Arial" w:hAnsi="Arial" w:cs="Arial"/>
          <w:sz w:val="24"/>
          <w:szCs w:val="24"/>
        </w:rPr>
        <w:t xml:space="preserve">para gastos de importación asociados a </w:t>
      </w:r>
      <w:proofErr w:type="spellStart"/>
      <w:r w:rsidR="00E7753C" w:rsidRPr="007761B0">
        <w:rPr>
          <w:rFonts w:ascii="Arial" w:hAnsi="Arial" w:cs="Arial"/>
          <w:sz w:val="24"/>
          <w:szCs w:val="24"/>
        </w:rPr>
        <w:t>DUAs</w:t>
      </w:r>
      <w:proofErr w:type="spellEnd"/>
      <w:r w:rsidR="00E7753C" w:rsidRPr="007761B0">
        <w:rPr>
          <w:rFonts w:ascii="Arial" w:hAnsi="Arial" w:cs="Arial"/>
          <w:sz w:val="24"/>
          <w:szCs w:val="24"/>
        </w:rPr>
        <w:t xml:space="preserve"> considerando la tasa consular al valor vigente actualmente</w:t>
      </w:r>
      <w:r w:rsidR="00E7753C">
        <w:rPr>
          <w:rFonts w:ascii="Arial" w:hAnsi="Arial" w:cs="Arial"/>
          <w:sz w:val="24"/>
          <w:szCs w:val="24"/>
        </w:rPr>
        <w:t xml:space="preserve">, más </w:t>
      </w:r>
      <w:r w:rsidR="00E7753C" w:rsidRPr="007761B0">
        <w:rPr>
          <w:rFonts w:ascii="Arial" w:hAnsi="Arial" w:cs="Arial"/>
          <w:b/>
          <w:sz w:val="24"/>
          <w:szCs w:val="24"/>
        </w:rPr>
        <w:t>€ 65.054,26</w:t>
      </w:r>
      <w:r w:rsidR="00E7753C" w:rsidRPr="007761B0">
        <w:rPr>
          <w:rFonts w:ascii="Arial" w:hAnsi="Arial" w:cs="Arial"/>
          <w:sz w:val="24"/>
          <w:szCs w:val="24"/>
        </w:rPr>
        <w:t xml:space="preserve"> </w:t>
      </w:r>
      <w:r w:rsidR="00E7753C" w:rsidRPr="00FE434B">
        <w:rPr>
          <w:rFonts w:ascii="Arial" w:hAnsi="Arial" w:cs="Arial"/>
          <w:b/>
          <w:sz w:val="24"/>
          <w:szCs w:val="24"/>
        </w:rPr>
        <w:t>más IVA</w:t>
      </w:r>
      <w:r w:rsidR="00E7753C" w:rsidRPr="007761B0">
        <w:rPr>
          <w:rFonts w:ascii="Arial" w:hAnsi="Arial" w:cs="Arial"/>
          <w:sz w:val="24"/>
          <w:szCs w:val="24"/>
        </w:rPr>
        <w:t xml:space="preserve"> que comprenden los suministros plaza </w:t>
      </w:r>
      <w:r w:rsidR="00E7753C">
        <w:rPr>
          <w:rFonts w:ascii="Arial" w:hAnsi="Arial" w:cs="Arial"/>
          <w:sz w:val="24"/>
          <w:szCs w:val="24"/>
        </w:rPr>
        <w:t>y</w:t>
      </w:r>
      <w:r w:rsidR="00E7753C" w:rsidRPr="007761B0">
        <w:rPr>
          <w:rFonts w:ascii="Arial" w:hAnsi="Arial" w:cs="Arial"/>
          <w:sz w:val="24"/>
          <w:szCs w:val="24"/>
        </w:rPr>
        <w:t xml:space="preserve"> los gastos conexos en territorio nacional asociados a los suministros importados</w:t>
      </w:r>
      <w:r w:rsidR="00E7753C">
        <w:rPr>
          <w:rFonts w:ascii="Arial" w:hAnsi="Arial" w:cs="Arial"/>
          <w:sz w:val="24"/>
          <w:szCs w:val="24"/>
        </w:rPr>
        <w:t xml:space="preserve"> y </w:t>
      </w:r>
      <w:r w:rsidR="00E7753C" w:rsidRPr="007761B0">
        <w:rPr>
          <w:rFonts w:ascii="Arial" w:hAnsi="Arial" w:cs="Arial"/>
          <w:b/>
          <w:sz w:val="24"/>
          <w:szCs w:val="24"/>
        </w:rPr>
        <w:t>€ 29.147,83</w:t>
      </w:r>
      <w:r w:rsidR="00E7753C" w:rsidRPr="007761B0">
        <w:rPr>
          <w:rFonts w:ascii="Arial" w:hAnsi="Arial" w:cs="Arial"/>
          <w:sz w:val="24"/>
          <w:szCs w:val="24"/>
        </w:rPr>
        <w:t xml:space="preserve"> </w:t>
      </w:r>
      <w:r w:rsidR="00E7753C" w:rsidRPr="00FE434B">
        <w:rPr>
          <w:rFonts w:ascii="Arial" w:hAnsi="Arial" w:cs="Arial"/>
          <w:b/>
          <w:sz w:val="24"/>
          <w:szCs w:val="24"/>
        </w:rPr>
        <w:t>más IVA</w:t>
      </w:r>
      <w:r w:rsidR="00E7753C">
        <w:rPr>
          <w:rFonts w:ascii="Arial" w:hAnsi="Arial" w:cs="Arial"/>
          <w:sz w:val="24"/>
          <w:szCs w:val="24"/>
        </w:rPr>
        <w:t xml:space="preserve"> de imprevistos, totalizando la suma de </w:t>
      </w:r>
      <w:r w:rsidRPr="00E7753C">
        <w:rPr>
          <w:rFonts w:ascii="Arial" w:hAnsi="Arial" w:cs="Arial"/>
          <w:b/>
          <w:sz w:val="24"/>
          <w:szCs w:val="24"/>
        </w:rPr>
        <w:t>€ 341.350,54</w:t>
      </w:r>
      <w:r w:rsidR="00E7753C">
        <w:rPr>
          <w:rFonts w:ascii="Arial" w:hAnsi="Arial" w:cs="Arial"/>
          <w:sz w:val="24"/>
          <w:szCs w:val="24"/>
        </w:rPr>
        <w:t>;</w:t>
      </w:r>
    </w:p>
    <w:p w:rsidR="00015A87" w:rsidRDefault="00015A87" w:rsidP="00BD07C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15A87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con fecha 17 de enero de 2019, la Contadora Delegada señala que dichos montos fueron intervenidos, pero no así l</w:t>
      </w:r>
      <w:r w:rsidR="00A534C1">
        <w:rPr>
          <w:rFonts w:ascii="Arial" w:hAnsi="Arial" w:cs="Arial"/>
          <w:sz w:val="24"/>
          <w:szCs w:val="24"/>
        </w:rPr>
        <w:t xml:space="preserve">os correspondientes a ajustes, </w:t>
      </w:r>
      <w:r>
        <w:rPr>
          <w:rFonts w:ascii="Arial" w:hAnsi="Arial" w:cs="Arial"/>
          <w:sz w:val="24"/>
          <w:szCs w:val="24"/>
        </w:rPr>
        <w:t>imprevistos</w:t>
      </w:r>
      <w:r w:rsidR="00A534C1">
        <w:rPr>
          <w:rFonts w:ascii="Arial" w:hAnsi="Arial" w:cs="Arial"/>
          <w:sz w:val="24"/>
          <w:szCs w:val="24"/>
        </w:rPr>
        <w:t xml:space="preserve"> e IVA así como gastos de importación y gastos conexos</w:t>
      </w:r>
      <w:r>
        <w:rPr>
          <w:rFonts w:ascii="Arial" w:hAnsi="Arial" w:cs="Arial"/>
          <w:sz w:val="24"/>
          <w:szCs w:val="24"/>
        </w:rPr>
        <w:t>, ya que este Tribunal, en su resolución no interviene ni comete la intervención de los referidos montos;</w:t>
      </w:r>
    </w:p>
    <w:p w:rsidR="007761B0" w:rsidRDefault="007761B0" w:rsidP="00BD07C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761B0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 se padeció error en la Resolución N° 3151/18</w:t>
      </w:r>
      <w:r w:rsidR="00F17081">
        <w:rPr>
          <w:rFonts w:ascii="Arial" w:hAnsi="Arial" w:cs="Arial"/>
          <w:sz w:val="24"/>
          <w:szCs w:val="24"/>
        </w:rPr>
        <w:t xml:space="preserve"> adoptada por este Tribunal en</w:t>
      </w:r>
      <w:r>
        <w:rPr>
          <w:rFonts w:ascii="Arial" w:hAnsi="Arial" w:cs="Arial"/>
          <w:sz w:val="24"/>
          <w:szCs w:val="24"/>
        </w:rPr>
        <w:t xml:space="preserve"> Sesión de fecha 03.10.18</w:t>
      </w:r>
      <w:r w:rsidR="00E7753C">
        <w:rPr>
          <w:rFonts w:ascii="Arial" w:hAnsi="Arial" w:cs="Arial"/>
          <w:sz w:val="24"/>
          <w:szCs w:val="24"/>
        </w:rPr>
        <w:t xml:space="preserve">, al cometerse </w:t>
      </w:r>
      <w:r w:rsidR="00762E79">
        <w:rPr>
          <w:rFonts w:ascii="Arial" w:hAnsi="Arial" w:cs="Arial"/>
          <w:sz w:val="24"/>
          <w:szCs w:val="24"/>
        </w:rPr>
        <w:t>al</w:t>
      </w:r>
      <w:r w:rsidR="00F17081">
        <w:rPr>
          <w:rFonts w:ascii="Arial" w:hAnsi="Arial" w:cs="Arial"/>
          <w:sz w:val="24"/>
          <w:szCs w:val="24"/>
        </w:rPr>
        <w:t xml:space="preserve"> Contador Delegado </w:t>
      </w:r>
      <w:r w:rsidR="00E7753C">
        <w:rPr>
          <w:rFonts w:ascii="Arial" w:hAnsi="Arial" w:cs="Arial"/>
          <w:sz w:val="24"/>
          <w:szCs w:val="24"/>
        </w:rPr>
        <w:t xml:space="preserve">únicamente </w:t>
      </w:r>
      <w:r w:rsidR="00F17081">
        <w:rPr>
          <w:rFonts w:ascii="Arial" w:hAnsi="Arial" w:cs="Arial"/>
          <w:sz w:val="24"/>
          <w:szCs w:val="24"/>
        </w:rPr>
        <w:t xml:space="preserve">la intervención del gasto </w:t>
      </w:r>
      <w:r w:rsidR="00762E79">
        <w:rPr>
          <w:rFonts w:ascii="Arial" w:hAnsi="Arial" w:cs="Arial"/>
          <w:sz w:val="24"/>
          <w:szCs w:val="24"/>
        </w:rPr>
        <w:t>por</w:t>
      </w:r>
      <w:r w:rsidR="00F17081">
        <w:rPr>
          <w:rFonts w:ascii="Arial" w:hAnsi="Arial" w:cs="Arial"/>
          <w:sz w:val="24"/>
          <w:szCs w:val="24"/>
        </w:rPr>
        <w:t xml:space="preserve"> </w:t>
      </w:r>
      <w:r w:rsidR="00E7753C">
        <w:rPr>
          <w:rFonts w:ascii="Arial" w:hAnsi="Arial" w:cs="Arial"/>
          <w:sz w:val="24"/>
          <w:szCs w:val="24"/>
        </w:rPr>
        <w:t>los montos</w:t>
      </w:r>
      <w:r w:rsidR="00F17081">
        <w:rPr>
          <w:rFonts w:ascii="Arial" w:hAnsi="Arial" w:cs="Arial"/>
          <w:sz w:val="24"/>
          <w:szCs w:val="24"/>
        </w:rPr>
        <w:t xml:space="preserve"> </w:t>
      </w:r>
      <w:r w:rsidR="00762E79">
        <w:rPr>
          <w:rFonts w:ascii="Arial" w:hAnsi="Arial" w:cs="Arial"/>
          <w:sz w:val="24"/>
          <w:szCs w:val="24"/>
        </w:rPr>
        <w:t>correspondientes a</w:t>
      </w:r>
      <w:r w:rsidR="00F17081">
        <w:rPr>
          <w:rFonts w:ascii="Arial" w:hAnsi="Arial" w:cs="Arial"/>
          <w:sz w:val="24"/>
          <w:szCs w:val="24"/>
        </w:rPr>
        <w:t xml:space="preserve"> los</w:t>
      </w:r>
      <w:r w:rsidR="00E7753C">
        <w:rPr>
          <w:rFonts w:ascii="Arial" w:hAnsi="Arial" w:cs="Arial"/>
          <w:sz w:val="24"/>
          <w:szCs w:val="24"/>
        </w:rPr>
        <w:t xml:space="preserve"> precios básicos sin IVA</w:t>
      </w:r>
      <w:r w:rsidR="00A534C1">
        <w:rPr>
          <w:rFonts w:ascii="Arial" w:hAnsi="Arial" w:cs="Arial"/>
          <w:sz w:val="24"/>
          <w:szCs w:val="24"/>
        </w:rPr>
        <w:t xml:space="preserve"> ni los montos referidos en el Resultando 4, por lo que corresponde modificar la Resolución</w:t>
      </w:r>
      <w:r w:rsidR="00A534C1" w:rsidRPr="00A534C1">
        <w:rPr>
          <w:rFonts w:ascii="Arial" w:hAnsi="Arial" w:cs="Arial"/>
          <w:sz w:val="24"/>
          <w:szCs w:val="24"/>
        </w:rPr>
        <w:t xml:space="preserve"> </w:t>
      </w:r>
      <w:r w:rsidR="00A534C1">
        <w:rPr>
          <w:rFonts w:ascii="Arial" w:hAnsi="Arial" w:cs="Arial"/>
          <w:sz w:val="24"/>
          <w:szCs w:val="24"/>
        </w:rPr>
        <w:t>N° 3151/18 adoptada en Sesión de fecha 03.10.18</w:t>
      </w:r>
      <w:r w:rsidR="00E7753C">
        <w:rPr>
          <w:rFonts w:ascii="Arial" w:hAnsi="Arial" w:cs="Arial"/>
          <w:sz w:val="24"/>
          <w:szCs w:val="24"/>
        </w:rPr>
        <w:t>;</w:t>
      </w:r>
    </w:p>
    <w:p w:rsidR="007761B0" w:rsidRDefault="007761B0" w:rsidP="00BD07C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 xml:space="preserve">ATENTO: </w:t>
      </w:r>
      <w:r w:rsidRPr="00EC66B8">
        <w:rPr>
          <w:rFonts w:ascii="Arial" w:hAnsi="Arial" w:cs="Arial"/>
          <w:sz w:val="24"/>
          <w:szCs w:val="24"/>
        </w:rPr>
        <w:t>a lo expresado y a lo</w:t>
      </w:r>
      <w:r>
        <w:rPr>
          <w:rFonts w:ascii="Arial" w:hAnsi="Arial" w:cs="Arial"/>
          <w:sz w:val="24"/>
          <w:szCs w:val="24"/>
        </w:rPr>
        <w:t xml:space="preserve"> dispuesto por el </w:t>
      </w:r>
      <w:r w:rsidR="00BD07C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BD07C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BD07C4" w:rsidRDefault="00BD07C4" w:rsidP="00BD07C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D07C4" w:rsidRDefault="00BD07C4" w:rsidP="00BD07C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D07C4" w:rsidRDefault="00BD07C4" w:rsidP="00BD07C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761B0" w:rsidRDefault="007761B0" w:rsidP="006941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66B8">
        <w:rPr>
          <w:rFonts w:ascii="Arial" w:hAnsi="Arial" w:cs="Arial"/>
          <w:b/>
          <w:sz w:val="24"/>
          <w:szCs w:val="24"/>
        </w:rPr>
        <w:t>EL TRIBUNAL ACUERDA</w:t>
      </w:r>
    </w:p>
    <w:p w:rsidR="00FD70FB" w:rsidRDefault="007761B0" w:rsidP="00BD07C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A534C1">
        <w:rPr>
          <w:rFonts w:ascii="Arial" w:hAnsi="Arial" w:cs="Arial"/>
          <w:sz w:val="24"/>
          <w:szCs w:val="24"/>
        </w:rPr>
        <w:t>Modificar</w:t>
      </w:r>
      <w:r w:rsidR="00FD70FB">
        <w:rPr>
          <w:rFonts w:ascii="Arial" w:hAnsi="Arial" w:cs="Arial"/>
          <w:sz w:val="24"/>
          <w:szCs w:val="24"/>
        </w:rPr>
        <w:t xml:space="preserve"> </w:t>
      </w:r>
      <w:r w:rsidR="00FE434B">
        <w:rPr>
          <w:rFonts w:ascii="Arial" w:hAnsi="Arial" w:cs="Arial"/>
          <w:sz w:val="24"/>
          <w:szCs w:val="24"/>
        </w:rPr>
        <w:t>el apartado N° 2) de l</w:t>
      </w:r>
      <w:r w:rsidR="00FD70FB">
        <w:rPr>
          <w:rFonts w:ascii="Arial" w:hAnsi="Arial" w:cs="Arial"/>
          <w:sz w:val="24"/>
          <w:szCs w:val="24"/>
        </w:rPr>
        <w:t xml:space="preserve">a parte dispositiva de la Resolución </w:t>
      </w:r>
      <w:r w:rsidR="00BD07C4">
        <w:rPr>
          <w:rFonts w:ascii="Arial" w:hAnsi="Arial" w:cs="Arial"/>
          <w:sz w:val="24"/>
          <w:szCs w:val="24"/>
        </w:rPr>
        <w:t xml:space="preserve">                        </w:t>
      </w:r>
      <w:r w:rsidR="00FD70FB">
        <w:rPr>
          <w:rFonts w:ascii="Arial" w:hAnsi="Arial" w:cs="Arial"/>
          <w:sz w:val="24"/>
          <w:szCs w:val="24"/>
        </w:rPr>
        <w:t>N° 3151/18 adoptada en Sesión de fecha 03.10.18</w:t>
      </w:r>
      <w:r w:rsidR="00FE434B">
        <w:rPr>
          <w:rFonts w:ascii="Arial" w:hAnsi="Arial" w:cs="Arial"/>
          <w:sz w:val="24"/>
          <w:szCs w:val="24"/>
        </w:rPr>
        <w:t xml:space="preserve">, </w:t>
      </w:r>
      <w:r w:rsidR="00A534C1">
        <w:rPr>
          <w:rFonts w:ascii="Arial" w:hAnsi="Arial" w:cs="Arial"/>
          <w:sz w:val="24"/>
          <w:szCs w:val="24"/>
        </w:rPr>
        <w:t xml:space="preserve">el que quedará </w:t>
      </w:r>
      <w:r w:rsidR="00FE434B">
        <w:rPr>
          <w:rFonts w:ascii="Arial" w:hAnsi="Arial" w:cs="Arial"/>
          <w:sz w:val="24"/>
          <w:szCs w:val="24"/>
        </w:rPr>
        <w:t xml:space="preserve"> redactado de </w:t>
      </w:r>
      <w:r w:rsidR="00FD70FB">
        <w:rPr>
          <w:rFonts w:ascii="Arial" w:hAnsi="Arial" w:cs="Arial"/>
          <w:sz w:val="24"/>
          <w:szCs w:val="24"/>
        </w:rPr>
        <w:t xml:space="preserve">la siguiente manera: </w:t>
      </w:r>
      <w:r w:rsidR="00A534C1" w:rsidRPr="00A534C1">
        <w:rPr>
          <w:rFonts w:ascii="Arial" w:hAnsi="Arial" w:cs="Arial"/>
          <w:i/>
          <w:sz w:val="24"/>
          <w:szCs w:val="24"/>
        </w:rPr>
        <w:t xml:space="preserve">“2) </w:t>
      </w:r>
      <w:r w:rsidR="00FD70FB" w:rsidRPr="00A534C1">
        <w:rPr>
          <w:rFonts w:ascii="Arial" w:hAnsi="Arial" w:cs="Arial"/>
          <w:i/>
          <w:sz w:val="24"/>
          <w:szCs w:val="24"/>
        </w:rPr>
        <w:t xml:space="preserve">Cometer al Contador Delegado la intervención del gasto por los montos de </w:t>
      </w:r>
      <w:r w:rsidR="00FD70FB" w:rsidRPr="00A534C1">
        <w:rPr>
          <w:rFonts w:ascii="Arial" w:hAnsi="Arial" w:cs="Arial"/>
          <w:b/>
          <w:i/>
          <w:sz w:val="24"/>
          <w:szCs w:val="24"/>
        </w:rPr>
        <w:t>$ 105:567.534,41</w:t>
      </w:r>
      <w:r w:rsidR="00FD70FB" w:rsidRPr="00A534C1">
        <w:rPr>
          <w:rFonts w:ascii="Arial" w:hAnsi="Arial" w:cs="Arial"/>
          <w:i/>
          <w:sz w:val="24"/>
          <w:szCs w:val="24"/>
        </w:rPr>
        <w:t xml:space="preserve">, </w:t>
      </w:r>
      <w:r w:rsidR="00FD70FB" w:rsidRPr="00A534C1">
        <w:rPr>
          <w:rFonts w:ascii="Arial" w:hAnsi="Arial" w:cs="Arial"/>
          <w:b/>
          <w:i/>
          <w:sz w:val="24"/>
          <w:szCs w:val="24"/>
        </w:rPr>
        <w:t>U$S 950.484,94</w:t>
      </w:r>
      <w:r w:rsidR="00FD70FB" w:rsidRPr="00A534C1">
        <w:rPr>
          <w:rFonts w:ascii="Arial" w:hAnsi="Arial" w:cs="Arial"/>
          <w:i/>
          <w:sz w:val="24"/>
          <w:szCs w:val="24"/>
        </w:rPr>
        <w:t xml:space="preserve"> y </w:t>
      </w:r>
      <w:r w:rsidR="00FD70FB" w:rsidRPr="00A534C1">
        <w:rPr>
          <w:rFonts w:ascii="Arial" w:hAnsi="Arial" w:cs="Arial"/>
          <w:b/>
          <w:i/>
          <w:sz w:val="24"/>
          <w:szCs w:val="24"/>
        </w:rPr>
        <w:t>€ 341.350,54</w:t>
      </w:r>
      <w:r w:rsidR="00F17081" w:rsidRPr="00A534C1">
        <w:rPr>
          <w:rFonts w:ascii="Arial" w:hAnsi="Arial" w:cs="Arial"/>
          <w:i/>
          <w:sz w:val="24"/>
          <w:szCs w:val="24"/>
        </w:rPr>
        <w:t xml:space="preserve"> por </w:t>
      </w:r>
      <w:r w:rsidR="00F17081" w:rsidRPr="00A534C1">
        <w:rPr>
          <w:rFonts w:ascii="Arial" w:hAnsi="Arial" w:cs="Arial"/>
          <w:i/>
          <w:sz w:val="24"/>
          <w:szCs w:val="24"/>
        </w:rPr>
        <w:lastRenderedPageBreak/>
        <w:t>el total de la contratación</w:t>
      </w:r>
      <w:r w:rsidR="00FD70FB" w:rsidRPr="00A534C1">
        <w:rPr>
          <w:rFonts w:ascii="Arial" w:hAnsi="Arial" w:cs="Arial"/>
          <w:i/>
          <w:sz w:val="24"/>
          <w:szCs w:val="24"/>
        </w:rPr>
        <w:t>, previo control de su imputación a rubro adecuado con disponibilidad presupuestal suficiente y de que las prestaciones derivadas de dicha ampliación no hubieran comenzado”</w:t>
      </w:r>
      <w:r w:rsidR="00FD70FB">
        <w:rPr>
          <w:rFonts w:ascii="Arial" w:hAnsi="Arial" w:cs="Arial"/>
          <w:sz w:val="24"/>
          <w:szCs w:val="24"/>
        </w:rPr>
        <w:t>;</w:t>
      </w:r>
    </w:p>
    <w:p w:rsidR="00FD70FB" w:rsidRDefault="00FD70FB" w:rsidP="006941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70F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Comunicar al Contador Delegado;</w:t>
      </w:r>
    </w:p>
    <w:p w:rsidR="00FD70FB" w:rsidRDefault="00FD70FB" w:rsidP="006941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70FB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Devolver las actuaciones.</w:t>
      </w:r>
    </w:p>
    <w:p w:rsidR="00BD07C4" w:rsidRDefault="00BD07C4" w:rsidP="006941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07C4" w:rsidRDefault="00BD07C4" w:rsidP="006941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</w:p>
    <w:p w:rsidR="00FD70FB" w:rsidRDefault="00FD70FB" w:rsidP="006941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D70FB" w:rsidSect="00C42BC9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FA" w:rsidRDefault="007854FA" w:rsidP="007854FA">
      <w:pPr>
        <w:spacing w:after="0" w:line="240" w:lineRule="auto"/>
      </w:pPr>
      <w:r>
        <w:separator/>
      </w:r>
    </w:p>
  </w:endnote>
  <w:endnote w:type="continuationSeparator" w:id="0">
    <w:p w:rsidR="007854FA" w:rsidRDefault="007854FA" w:rsidP="0078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085002"/>
      <w:docPartObj>
        <w:docPartGallery w:val="Page Numbers (Bottom of Page)"/>
        <w:docPartUnique/>
      </w:docPartObj>
    </w:sdtPr>
    <w:sdtContent>
      <w:p w:rsidR="007854FA" w:rsidRDefault="007854F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7C4" w:rsidRPr="00BD07C4">
          <w:rPr>
            <w:noProof/>
            <w:lang w:val="es-ES"/>
          </w:rPr>
          <w:t>3</w:t>
        </w:r>
        <w:r>
          <w:fldChar w:fldCharType="end"/>
        </w:r>
      </w:p>
    </w:sdtContent>
  </w:sdt>
  <w:p w:rsidR="007854FA" w:rsidRDefault="007854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FA" w:rsidRDefault="007854FA" w:rsidP="007854FA">
      <w:pPr>
        <w:spacing w:after="0" w:line="240" w:lineRule="auto"/>
      </w:pPr>
      <w:r>
        <w:separator/>
      </w:r>
    </w:p>
  </w:footnote>
  <w:footnote w:type="continuationSeparator" w:id="0">
    <w:p w:rsidR="007854FA" w:rsidRDefault="007854FA" w:rsidP="00785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B0"/>
    <w:rsid w:val="00015A87"/>
    <w:rsid w:val="002F5045"/>
    <w:rsid w:val="0069419D"/>
    <w:rsid w:val="00762E79"/>
    <w:rsid w:val="007761B0"/>
    <w:rsid w:val="007854FA"/>
    <w:rsid w:val="00933404"/>
    <w:rsid w:val="009576DC"/>
    <w:rsid w:val="00A534C1"/>
    <w:rsid w:val="00B77480"/>
    <w:rsid w:val="00BD07C4"/>
    <w:rsid w:val="00C42BC9"/>
    <w:rsid w:val="00D32FA7"/>
    <w:rsid w:val="00D774E6"/>
    <w:rsid w:val="00E7753C"/>
    <w:rsid w:val="00F17081"/>
    <w:rsid w:val="00F22259"/>
    <w:rsid w:val="00F9021B"/>
    <w:rsid w:val="00FC0082"/>
    <w:rsid w:val="00FD70FB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4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5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4FA"/>
  </w:style>
  <w:style w:type="paragraph" w:styleId="Piedepgina">
    <w:name w:val="footer"/>
    <w:basedOn w:val="Normal"/>
    <w:link w:val="PiedepginaCar"/>
    <w:uiPriority w:val="99"/>
    <w:unhideWhenUsed/>
    <w:rsid w:val="00785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4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5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4FA"/>
  </w:style>
  <w:style w:type="paragraph" w:styleId="Piedepgina">
    <w:name w:val="footer"/>
    <w:basedOn w:val="Normal"/>
    <w:link w:val="PiedepginaCar"/>
    <w:uiPriority w:val="99"/>
    <w:unhideWhenUsed/>
    <w:rsid w:val="00785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972E-CF3F-46FA-A85C-D51CBFE2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2019-02-01T18:24:00Z</cp:lastPrinted>
  <dcterms:created xsi:type="dcterms:W3CDTF">2019-02-15T16:38:00Z</dcterms:created>
  <dcterms:modified xsi:type="dcterms:W3CDTF">2019-02-15T17:13:00Z</dcterms:modified>
</cp:coreProperties>
</file>