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1A" w:rsidRPr="00786EEB" w:rsidRDefault="00FA57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441/19</w:t>
      </w:r>
    </w:p>
    <w:p w:rsidR="00FA571A" w:rsidRDefault="00FA571A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A571A" w:rsidRPr="00FA571A" w:rsidRDefault="00FA571A" w:rsidP="00FA5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571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A571A" w:rsidRPr="00FA571A" w:rsidRDefault="00FA571A" w:rsidP="00FA57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571A" w:rsidRPr="00FA571A" w:rsidRDefault="00FA571A" w:rsidP="00FA5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571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A571A" w:rsidRPr="00FA571A" w:rsidRDefault="00FA571A" w:rsidP="00FA571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571A" w:rsidRPr="00FA571A" w:rsidRDefault="00FA571A" w:rsidP="00FA5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A571A">
        <w:rPr>
          <w:rFonts w:ascii="Arial" w:hAnsi="Arial" w:cs="Arial"/>
          <w:b/>
          <w:sz w:val="24"/>
          <w:szCs w:val="24"/>
          <w:lang w:val="es-ES_tradnl"/>
        </w:rPr>
        <w:t xml:space="preserve">EN SESION DE FECHA 13 DE FEBRERO </w:t>
      </w:r>
      <w:r w:rsidRPr="00FA571A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FA571A" w:rsidRPr="00FA571A" w:rsidRDefault="00FA571A" w:rsidP="00FA5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A571A" w:rsidRPr="00FA571A" w:rsidRDefault="00FA571A" w:rsidP="00FA571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A571A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2019-17-1-0000355</w:t>
      </w:r>
      <w:r w:rsidRPr="00FA571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A571A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A571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249/19</w:t>
      </w:r>
      <w:r w:rsidRPr="00FA571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A6258" w:rsidRDefault="002A6258" w:rsidP="003C7C7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15009" w:rsidRDefault="003C7C72" w:rsidP="0071500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57262">
        <w:rPr>
          <w:rFonts w:ascii="Arial" w:hAnsi="Arial" w:cs="Arial"/>
          <w:sz w:val="24"/>
          <w:szCs w:val="24"/>
        </w:rPr>
        <w:t xml:space="preserve">las actuaciones remitidas por la </w:t>
      </w:r>
      <w:r>
        <w:rPr>
          <w:rFonts w:ascii="Arial" w:hAnsi="Arial" w:cs="Arial"/>
          <w:sz w:val="24"/>
          <w:szCs w:val="24"/>
        </w:rPr>
        <w:t>Administración Nacional de Correos</w:t>
      </w:r>
      <w:r w:rsidR="00557262">
        <w:rPr>
          <w:rFonts w:ascii="Arial" w:hAnsi="Arial" w:cs="Arial"/>
          <w:sz w:val="24"/>
          <w:szCs w:val="24"/>
        </w:rPr>
        <w:t xml:space="preserve"> relacionadas con la </w:t>
      </w:r>
      <w:r w:rsidR="00557262" w:rsidRPr="00557262">
        <w:rPr>
          <w:rFonts w:ascii="Arial" w:hAnsi="Arial" w:cs="Arial"/>
          <w:sz w:val="24"/>
          <w:szCs w:val="24"/>
        </w:rPr>
        <w:t>L</w:t>
      </w:r>
      <w:r w:rsidRPr="00557262">
        <w:rPr>
          <w:rFonts w:ascii="Arial" w:hAnsi="Arial" w:cs="Arial"/>
          <w:sz w:val="24"/>
          <w:szCs w:val="24"/>
        </w:rPr>
        <w:t>icitación Pública N°</w:t>
      </w:r>
      <w:r w:rsidRPr="00031855">
        <w:rPr>
          <w:rFonts w:ascii="Arial" w:hAnsi="Arial" w:cs="Arial"/>
          <w:b/>
          <w:sz w:val="24"/>
          <w:szCs w:val="24"/>
        </w:rPr>
        <w:t xml:space="preserve"> </w:t>
      </w:r>
      <w:r w:rsidR="00557262">
        <w:rPr>
          <w:rFonts w:ascii="Arial" w:hAnsi="Arial" w:cs="Arial"/>
          <w:sz w:val="24"/>
          <w:szCs w:val="24"/>
        </w:rPr>
        <w:t>10/2018, para la a</w:t>
      </w:r>
      <w:r>
        <w:rPr>
          <w:rFonts w:ascii="Arial" w:hAnsi="Arial" w:cs="Arial"/>
          <w:sz w:val="24"/>
          <w:szCs w:val="24"/>
        </w:rPr>
        <w:t>dquis</w:t>
      </w:r>
      <w:r w:rsidR="00557262">
        <w:rPr>
          <w:rFonts w:ascii="Arial" w:hAnsi="Arial" w:cs="Arial"/>
          <w:sz w:val="24"/>
          <w:szCs w:val="24"/>
        </w:rPr>
        <w:t>ición de hasta 31 vehículos 0</w:t>
      </w:r>
      <w:r w:rsidR="00715009">
        <w:rPr>
          <w:rFonts w:ascii="Arial" w:hAnsi="Arial" w:cs="Arial"/>
          <w:sz w:val="24"/>
          <w:szCs w:val="24"/>
        </w:rPr>
        <w:t xml:space="preserve"> </w:t>
      </w:r>
      <w:r w:rsidR="00557262">
        <w:rPr>
          <w:rFonts w:ascii="Arial" w:hAnsi="Arial" w:cs="Arial"/>
          <w:sz w:val="24"/>
          <w:szCs w:val="24"/>
        </w:rPr>
        <w:t>Km;</w:t>
      </w:r>
    </w:p>
    <w:p w:rsidR="00715009" w:rsidRDefault="00557262" w:rsidP="0071500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57262">
        <w:rPr>
          <w:rFonts w:ascii="Arial" w:hAnsi="Arial" w:cs="Arial"/>
          <w:b/>
          <w:sz w:val="24"/>
          <w:szCs w:val="24"/>
        </w:rPr>
        <w:t xml:space="preserve">RESULTANDO: </w:t>
      </w: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por Resolución de Directorio N° 271/2018 de fecha </w:t>
      </w:r>
      <w:r w:rsidR="003C7C72">
        <w:rPr>
          <w:rFonts w:ascii="Arial" w:hAnsi="Arial" w:cs="Arial"/>
          <w:sz w:val="24"/>
          <w:szCs w:val="24"/>
        </w:rPr>
        <w:t>27.06.18</w:t>
      </w:r>
      <w:r w:rsidR="00EC1F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6530">
        <w:rPr>
          <w:rFonts w:ascii="Arial" w:hAnsi="Arial" w:cs="Arial"/>
          <w:sz w:val="24"/>
          <w:szCs w:val="24"/>
        </w:rPr>
        <w:t>fue aprobado el P</w:t>
      </w:r>
      <w:r w:rsidR="003C7C72">
        <w:rPr>
          <w:rFonts w:ascii="Arial" w:hAnsi="Arial" w:cs="Arial"/>
          <w:sz w:val="24"/>
          <w:szCs w:val="24"/>
        </w:rPr>
        <w:t>liego de Condiciones Particulares y se dispuso la integración de la Com</w:t>
      </w:r>
      <w:r>
        <w:rPr>
          <w:rFonts w:ascii="Arial" w:hAnsi="Arial" w:cs="Arial"/>
          <w:sz w:val="24"/>
          <w:szCs w:val="24"/>
        </w:rPr>
        <w:t>isión Asesora de Adjudicaciones;</w:t>
      </w:r>
    </w:p>
    <w:p w:rsidR="00844E2C" w:rsidRDefault="00557262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57262">
        <w:rPr>
          <w:rFonts w:ascii="Arial" w:hAnsi="Arial" w:cs="Arial"/>
          <w:b/>
          <w:sz w:val="24"/>
          <w:szCs w:val="24"/>
        </w:rPr>
        <w:t>2</w:t>
      </w:r>
      <w:r w:rsidRPr="00B26530">
        <w:rPr>
          <w:rFonts w:ascii="Arial" w:hAnsi="Arial" w:cs="Arial"/>
          <w:b/>
          <w:sz w:val="24"/>
          <w:szCs w:val="24"/>
        </w:rPr>
        <w:t>)</w:t>
      </w:r>
      <w:r w:rsidRPr="00B26530">
        <w:rPr>
          <w:rFonts w:ascii="Arial" w:hAnsi="Arial" w:cs="Arial"/>
          <w:sz w:val="24"/>
          <w:szCs w:val="24"/>
        </w:rPr>
        <w:t xml:space="preserve"> que con fecha 04.07.18, fueron realizadas las publicaciones en la página web de ACCE y Diario Oficial, con una antelación de catorce días hábiles a la fecha de apertura de ofertas, fijada para el 25.07.18;</w:t>
      </w:r>
    </w:p>
    <w:p w:rsidR="00844E2C" w:rsidRDefault="00557262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557262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habiéndose prorrogado en sucesivas oportu</w:t>
      </w:r>
      <w:r w:rsidR="00844E2C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nidades, con fecha 28.08.18 se celebró el acto de apertura, recibiéndose las propuestas de: </w:t>
      </w:r>
      <w:r w:rsidR="003C7C72">
        <w:rPr>
          <w:rFonts w:ascii="Arial" w:hAnsi="Arial" w:cs="Arial"/>
          <w:sz w:val="24"/>
          <w:szCs w:val="24"/>
        </w:rPr>
        <w:t>Santa Rosa Automotores S.A</w:t>
      </w:r>
      <w:r w:rsidR="00844E2C">
        <w:rPr>
          <w:rFonts w:ascii="Arial" w:hAnsi="Arial" w:cs="Arial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C72">
        <w:rPr>
          <w:rFonts w:ascii="Arial" w:hAnsi="Arial" w:cs="Arial"/>
          <w:sz w:val="24"/>
          <w:szCs w:val="24"/>
        </w:rPr>
        <w:t>Darkinel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C72">
        <w:rPr>
          <w:rFonts w:ascii="Arial" w:hAnsi="Arial" w:cs="Arial"/>
          <w:sz w:val="24"/>
          <w:szCs w:val="24"/>
        </w:rPr>
        <w:t>Suril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 (Homero de León),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7C72">
        <w:rPr>
          <w:rFonts w:ascii="Arial" w:hAnsi="Arial" w:cs="Arial"/>
          <w:sz w:val="24"/>
          <w:szCs w:val="24"/>
        </w:rPr>
        <w:t>Autolider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Uruguay S.A</w:t>
      </w:r>
      <w:r w:rsidR="00844E2C">
        <w:rPr>
          <w:rFonts w:ascii="Arial" w:hAnsi="Arial" w:cs="Arial"/>
          <w:sz w:val="24"/>
          <w:szCs w:val="24"/>
        </w:rPr>
        <w:t>.,</w:t>
      </w:r>
      <w:r>
        <w:rPr>
          <w:rFonts w:ascii="Arial" w:hAnsi="Arial" w:cs="Arial"/>
          <w:sz w:val="24"/>
          <w:szCs w:val="24"/>
        </w:rPr>
        <w:t xml:space="preserve"> </w:t>
      </w:r>
      <w:r w:rsidR="003C7C72">
        <w:rPr>
          <w:rFonts w:ascii="Arial" w:hAnsi="Arial" w:cs="Arial"/>
          <w:sz w:val="24"/>
          <w:szCs w:val="24"/>
        </w:rPr>
        <w:t xml:space="preserve">Hyundai </w:t>
      </w:r>
      <w:proofErr w:type="spellStart"/>
      <w:r w:rsidR="003C7C72">
        <w:rPr>
          <w:rFonts w:ascii="Arial" w:hAnsi="Arial" w:cs="Arial"/>
          <w:sz w:val="24"/>
          <w:szCs w:val="24"/>
        </w:rPr>
        <w:t>Fidocar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="003C7C72">
        <w:rPr>
          <w:rFonts w:ascii="Arial" w:hAnsi="Arial" w:cs="Arial"/>
          <w:sz w:val="24"/>
          <w:szCs w:val="24"/>
        </w:rPr>
        <w:t>Automotriz Franco Uruguaya S.A</w:t>
      </w:r>
      <w:r w:rsidR="00844E2C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7C72">
        <w:rPr>
          <w:rFonts w:ascii="Arial" w:hAnsi="Arial" w:cs="Arial"/>
          <w:sz w:val="24"/>
          <w:szCs w:val="24"/>
        </w:rPr>
        <w:t>Sadar-Afsa</w:t>
      </w:r>
      <w:proofErr w:type="spellEnd"/>
      <w:r w:rsidR="003C7C72">
        <w:rPr>
          <w:rFonts w:ascii="Arial" w:hAnsi="Arial" w:cs="Arial"/>
          <w:sz w:val="24"/>
          <w:szCs w:val="24"/>
        </w:rPr>
        <w:t>)</w:t>
      </w:r>
      <w:r w:rsidR="00EC1FFA">
        <w:rPr>
          <w:rFonts w:ascii="Arial" w:hAnsi="Arial" w:cs="Arial"/>
          <w:sz w:val="24"/>
          <w:szCs w:val="24"/>
        </w:rPr>
        <w:t>;</w:t>
      </w:r>
    </w:p>
    <w:p w:rsidR="00844E2C" w:rsidRDefault="008D7C5D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7C5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053A4">
        <w:rPr>
          <w:rFonts w:ascii="Arial" w:hAnsi="Arial" w:cs="Arial"/>
          <w:sz w:val="24"/>
          <w:szCs w:val="24"/>
        </w:rPr>
        <w:t xml:space="preserve">que </w:t>
      </w:r>
      <w:r w:rsidR="003F7119">
        <w:rPr>
          <w:rFonts w:ascii="Arial" w:hAnsi="Arial" w:cs="Arial"/>
          <w:sz w:val="24"/>
          <w:szCs w:val="24"/>
        </w:rPr>
        <w:t xml:space="preserve">surge </w:t>
      </w:r>
      <w:r w:rsidR="00844E2C">
        <w:rPr>
          <w:rFonts w:ascii="Arial" w:hAnsi="Arial" w:cs="Arial"/>
          <w:sz w:val="24"/>
          <w:szCs w:val="24"/>
        </w:rPr>
        <w:t>de A</w:t>
      </w:r>
      <w:r w:rsidR="00D053A4">
        <w:rPr>
          <w:rFonts w:ascii="Arial" w:hAnsi="Arial" w:cs="Arial"/>
          <w:sz w:val="24"/>
          <w:szCs w:val="24"/>
        </w:rPr>
        <w:t xml:space="preserve">ctas de la Comisión Asesora de fecha 18.09.18, 09.10.18, 18.10.18 y 26.10.18 el estudio de admisibilidad de las ofertas </w:t>
      </w:r>
      <w:r w:rsidR="00EC1FFA">
        <w:rPr>
          <w:rFonts w:ascii="Arial" w:hAnsi="Arial" w:cs="Arial"/>
          <w:sz w:val="24"/>
          <w:szCs w:val="24"/>
        </w:rPr>
        <w:t xml:space="preserve">recibidas, así como </w:t>
      </w:r>
      <w:r w:rsidR="00D053A4">
        <w:rPr>
          <w:rFonts w:ascii="Arial" w:hAnsi="Arial" w:cs="Arial"/>
          <w:sz w:val="24"/>
          <w:szCs w:val="24"/>
        </w:rPr>
        <w:t>la</w:t>
      </w:r>
      <w:r w:rsidR="00EC1FFA">
        <w:rPr>
          <w:rFonts w:ascii="Arial" w:hAnsi="Arial" w:cs="Arial"/>
          <w:sz w:val="24"/>
          <w:szCs w:val="24"/>
        </w:rPr>
        <w:t>s</w:t>
      </w:r>
      <w:r w:rsidR="00D053A4">
        <w:rPr>
          <w:rFonts w:ascii="Arial" w:hAnsi="Arial" w:cs="Arial"/>
          <w:sz w:val="24"/>
          <w:szCs w:val="24"/>
        </w:rPr>
        <w:t xml:space="preserve"> solicitud</w:t>
      </w:r>
      <w:r w:rsidR="00EC1FFA">
        <w:rPr>
          <w:rFonts w:ascii="Arial" w:hAnsi="Arial" w:cs="Arial"/>
          <w:sz w:val="24"/>
          <w:szCs w:val="24"/>
        </w:rPr>
        <w:t>es</w:t>
      </w:r>
      <w:r w:rsidR="00D053A4">
        <w:rPr>
          <w:rFonts w:ascii="Arial" w:hAnsi="Arial" w:cs="Arial"/>
          <w:sz w:val="24"/>
          <w:szCs w:val="24"/>
        </w:rPr>
        <w:t xml:space="preserve"> de aclaraciones realizadas:</w:t>
      </w:r>
    </w:p>
    <w:p w:rsidR="00844E2C" w:rsidRDefault="00D053A4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Pr="00D053A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oferta de </w:t>
      </w:r>
      <w:proofErr w:type="spellStart"/>
      <w:r>
        <w:rPr>
          <w:rFonts w:ascii="Arial" w:hAnsi="Arial" w:cs="Arial"/>
          <w:sz w:val="24"/>
          <w:szCs w:val="24"/>
        </w:rPr>
        <w:t>Suril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(Homero de León) fue desestimada, en tanto la misma fue presentada sin firmar;</w:t>
      </w:r>
    </w:p>
    <w:p w:rsidR="00844E2C" w:rsidRDefault="00D053A4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053A4">
        <w:rPr>
          <w:rFonts w:ascii="Arial" w:hAnsi="Arial" w:cs="Arial"/>
          <w:b/>
          <w:sz w:val="24"/>
          <w:szCs w:val="24"/>
        </w:rPr>
        <w:lastRenderedPageBreak/>
        <w:t xml:space="preserve">4.2) </w:t>
      </w:r>
      <w:r>
        <w:rPr>
          <w:rFonts w:ascii="Arial" w:hAnsi="Arial" w:cs="Arial"/>
          <w:sz w:val="24"/>
          <w:szCs w:val="24"/>
        </w:rPr>
        <w:t xml:space="preserve">se confirió un plazo de dos días hábiles a </w:t>
      </w:r>
      <w:r w:rsidRPr="00D053A4">
        <w:rPr>
          <w:rFonts w:ascii="Arial" w:hAnsi="Arial" w:cs="Arial"/>
          <w:sz w:val="24"/>
          <w:szCs w:val="24"/>
        </w:rPr>
        <w:t xml:space="preserve">Hyundai </w:t>
      </w:r>
      <w:proofErr w:type="spellStart"/>
      <w:r w:rsidRPr="00D053A4">
        <w:rPr>
          <w:rFonts w:ascii="Arial" w:hAnsi="Arial" w:cs="Arial"/>
          <w:sz w:val="24"/>
          <w:szCs w:val="24"/>
        </w:rPr>
        <w:t>Fidocar</w:t>
      </w:r>
      <w:proofErr w:type="spellEnd"/>
      <w:r w:rsidRPr="00D053A4">
        <w:rPr>
          <w:rFonts w:ascii="Arial" w:hAnsi="Arial" w:cs="Arial"/>
          <w:sz w:val="24"/>
          <w:szCs w:val="24"/>
        </w:rPr>
        <w:t xml:space="preserve"> S.A</w:t>
      </w:r>
      <w:r>
        <w:rPr>
          <w:rFonts w:ascii="Arial" w:hAnsi="Arial" w:cs="Arial"/>
          <w:sz w:val="24"/>
          <w:szCs w:val="24"/>
        </w:rPr>
        <w:t xml:space="preserve"> solicitándole aclaración respecto del plazo de entrega;</w:t>
      </w:r>
    </w:p>
    <w:p w:rsidR="00844E2C" w:rsidRDefault="00D053A4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053A4">
        <w:rPr>
          <w:rFonts w:ascii="Arial" w:hAnsi="Arial" w:cs="Arial"/>
          <w:b/>
          <w:sz w:val="24"/>
          <w:szCs w:val="24"/>
        </w:rPr>
        <w:t>4.3)</w:t>
      </w:r>
      <w:r>
        <w:rPr>
          <w:rFonts w:ascii="Arial" w:hAnsi="Arial" w:cs="Arial"/>
          <w:sz w:val="24"/>
          <w:szCs w:val="24"/>
        </w:rPr>
        <w:t xml:space="preserve"> la segunda opción </w:t>
      </w:r>
      <w:r w:rsidR="003F7119">
        <w:rPr>
          <w:rFonts w:ascii="Arial" w:hAnsi="Arial" w:cs="Arial"/>
          <w:sz w:val="24"/>
          <w:szCs w:val="24"/>
        </w:rPr>
        <w:t>ofertada por Automotriz Franco U</w:t>
      </w:r>
      <w:r>
        <w:rPr>
          <w:rFonts w:ascii="Arial" w:hAnsi="Arial" w:cs="Arial"/>
          <w:sz w:val="24"/>
          <w:szCs w:val="24"/>
        </w:rPr>
        <w:t>ruguaya S.A</w:t>
      </w:r>
      <w:r w:rsidR="00844E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Afsa-Sadar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C21CFC">
        <w:rPr>
          <w:rFonts w:ascii="Arial" w:hAnsi="Arial" w:cs="Arial"/>
          <w:sz w:val="24"/>
          <w:szCs w:val="24"/>
        </w:rPr>
        <w:t xml:space="preserve">para </w:t>
      </w:r>
      <w:r w:rsidR="00844E2C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844E2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2 resultó desestimada, en tanto no cumple con el volumen de carga exigido en el Pliego</w:t>
      </w:r>
      <w:r w:rsidR="003F7119">
        <w:rPr>
          <w:rFonts w:ascii="Arial" w:hAnsi="Arial" w:cs="Arial"/>
          <w:sz w:val="24"/>
          <w:szCs w:val="24"/>
        </w:rPr>
        <w:t xml:space="preserve"> de Condiciones</w:t>
      </w:r>
      <w:r>
        <w:rPr>
          <w:rFonts w:ascii="Arial" w:hAnsi="Arial" w:cs="Arial"/>
          <w:sz w:val="24"/>
          <w:szCs w:val="24"/>
        </w:rPr>
        <w:t xml:space="preserve"> Particular</w:t>
      </w:r>
      <w:r w:rsidR="003F7119">
        <w:rPr>
          <w:rFonts w:ascii="Arial" w:hAnsi="Arial" w:cs="Arial"/>
          <w:sz w:val="24"/>
          <w:szCs w:val="24"/>
        </w:rPr>
        <w:t>es</w:t>
      </w:r>
      <w:r w:rsidR="00844E2C">
        <w:rPr>
          <w:rFonts w:ascii="Arial" w:hAnsi="Arial" w:cs="Arial"/>
          <w:sz w:val="24"/>
          <w:szCs w:val="24"/>
        </w:rPr>
        <w:t xml:space="preserve"> para tal </w:t>
      </w:r>
      <w:proofErr w:type="spellStart"/>
      <w:r w:rsidR="00844E2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-entre 7 y 8 m</w:t>
      </w:r>
      <w:r w:rsidRPr="00E7532D">
        <w:rPr>
          <w:rFonts w:ascii="Arial" w:hAnsi="Arial" w:cs="Arial"/>
          <w:sz w:val="24"/>
          <w:szCs w:val="24"/>
          <w:vertAlign w:val="superscript"/>
        </w:rPr>
        <w:t>3</w:t>
      </w:r>
      <w:r w:rsidR="00EC1F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siendo este un req</w:t>
      </w:r>
      <w:r w:rsidR="00C21CFC">
        <w:rPr>
          <w:rFonts w:ascii="Arial" w:hAnsi="Arial" w:cs="Arial"/>
          <w:sz w:val="24"/>
          <w:szCs w:val="24"/>
        </w:rPr>
        <w:t>uisito sustancial y obligatorio;</w:t>
      </w:r>
    </w:p>
    <w:p w:rsidR="00844E2C" w:rsidRDefault="00C21CFC" w:rsidP="00844E2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21CFC">
        <w:rPr>
          <w:rFonts w:ascii="Arial" w:hAnsi="Arial" w:cs="Arial"/>
          <w:b/>
          <w:sz w:val="24"/>
          <w:szCs w:val="24"/>
        </w:rPr>
        <w:t>4.4)</w:t>
      </w:r>
      <w:r w:rsidR="003C7C72" w:rsidRPr="00C21C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7C72">
        <w:rPr>
          <w:rFonts w:ascii="Arial" w:hAnsi="Arial" w:cs="Arial"/>
          <w:sz w:val="24"/>
          <w:szCs w:val="24"/>
        </w:rPr>
        <w:t>Autolider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Uruguay S.A</w:t>
      </w:r>
      <w:r w:rsidR="00844E2C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C7C72">
        <w:rPr>
          <w:rFonts w:ascii="Arial" w:hAnsi="Arial" w:cs="Arial"/>
          <w:sz w:val="24"/>
          <w:szCs w:val="24"/>
        </w:rPr>
        <w:t>Darkinel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ofrecie</w:t>
      </w:r>
      <w:r w:rsidR="00844E2C">
        <w:rPr>
          <w:rFonts w:ascii="Arial" w:hAnsi="Arial" w:cs="Arial"/>
          <w:sz w:val="24"/>
          <w:szCs w:val="24"/>
        </w:rPr>
        <w:softHyphen/>
      </w:r>
      <w:r w:rsidR="003C7C72">
        <w:rPr>
          <w:rFonts w:ascii="Arial" w:hAnsi="Arial" w:cs="Arial"/>
          <w:sz w:val="24"/>
          <w:szCs w:val="24"/>
        </w:rPr>
        <w:t>ron como medio de pago una carta de crédito en tres cuotas mensuales y consec</w:t>
      </w:r>
      <w:r>
        <w:rPr>
          <w:rFonts w:ascii="Arial" w:hAnsi="Arial" w:cs="Arial"/>
          <w:sz w:val="24"/>
          <w:szCs w:val="24"/>
        </w:rPr>
        <w:t>u</w:t>
      </w:r>
      <w:r w:rsidR="003F7119">
        <w:rPr>
          <w:rFonts w:ascii="Arial" w:hAnsi="Arial" w:cs="Arial"/>
          <w:sz w:val="24"/>
          <w:szCs w:val="24"/>
        </w:rPr>
        <w:t xml:space="preserve">tivas, a los 30, 60 y 90 días y, </w:t>
      </w:r>
      <w:r>
        <w:rPr>
          <w:rFonts w:ascii="Arial" w:hAnsi="Arial" w:cs="Arial"/>
          <w:sz w:val="24"/>
          <w:szCs w:val="24"/>
        </w:rPr>
        <w:t>a</w:t>
      </w:r>
      <w:r w:rsidR="003C7C72">
        <w:rPr>
          <w:rFonts w:ascii="Arial" w:hAnsi="Arial" w:cs="Arial"/>
          <w:sz w:val="24"/>
          <w:szCs w:val="24"/>
        </w:rPr>
        <w:t>l no haberse previsto en el Pliego de Condiciones Particulares la carta de crédito como medio de pago, las ofertas de las referidas firmas resulta</w:t>
      </w:r>
      <w:r w:rsidR="00EC1FFA">
        <w:rPr>
          <w:rFonts w:ascii="Arial" w:hAnsi="Arial" w:cs="Arial"/>
          <w:sz w:val="24"/>
          <w:szCs w:val="24"/>
        </w:rPr>
        <w:t xml:space="preserve">ron </w:t>
      </w:r>
      <w:r w:rsidR="003C7C72">
        <w:rPr>
          <w:rFonts w:ascii="Arial" w:hAnsi="Arial" w:cs="Arial"/>
          <w:sz w:val="24"/>
          <w:szCs w:val="24"/>
        </w:rPr>
        <w:t xml:space="preserve"> desestimadas por no cumplir con uno de los requisito</w:t>
      </w:r>
      <w:r w:rsidR="00844E2C">
        <w:rPr>
          <w:rFonts w:ascii="Arial" w:hAnsi="Arial" w:cs="Arial"/>
          <w:sz w:val="24"/>
          <w:szCs w:val="24"/>
        </w:rPr>
        <w:t>s obligatorios previstos en el A</w:t>
      </w:r>
      <w:r>
        <w:rPr>
          <w:rFonts w:ascii="Arial" w:hAnsi="Arial" w:cs="Arial"/>
          <w:sz w:val="24"/>
          <w:szCs w:val="24"/>
        </w:rPr>
        <w:t>rtículo 6;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21CFC">
        <w:rPr>
          <w:rFonts w:ascii="Arial" w:hAnsi="Arial" w:cs="Arial"/>
          <w:b/>
          <w:sz w:val="24"/>
          <w:szCs w:val="24"/>
        </w:rPr>
        <w:t>4.5)</w:t>
      </w:r>
      <w:r>
        <w:rPr>
          <w:rFonts w:ascii="Arial" w:hAnsi="Arial" w:cs="Arial"/>
          <w:sz w:val="24"/>
          <w:szCs w:val="24"/>
        </w:rPr>
        <w:t xml:space="preserve"> s</w:t>
      </w:r>
      <w:r w:rsidR="003C7C72">
        <w:rPr>
          <w:rFonts w:ascii="Arial" w:hAnsi="Arial" w:cs="Arial"/>
          <w:sz w:val="24"/>
          <w:szCs w:val="24"/>
        </w:rPr>
        <w:t xml:space="preserve">e solicitó aclaración a Hyundai </w:t>
      </w:r>
      <w:proofErr w:type="spellStart"/>
      <w:r w:rsidR="003C7C72">
        <w:rPr>
          <w:rFonts w:ascii="Arial" w:hAnsi="Arial" w:cs="Arial"/>
          <w:sz w:val="24"/>
          <w:szCs w:val="24"/>
        </w:rPr>
        <w:t>Fid</w:t>
      </w:r>
      <w:r>
        <w:rPr>
          <w:rFonts w:ascii="Arial" w:hAnsi="Arial" w:cs="Arial"/>
          <w:sz w:val="24"/>
          <w:szCs w:val="24"/>
        </w:rPr>
        <w:t>ocar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844E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respecto del volumen de</w:t>
      </w:r>
      <w:r w:rsidR="003C7C72">
        <w:rPr>
          <w:rFonts w:ascii="Arial" w:hAnsi="Arial" w:cs="Arial"/>
          <w:sz w:val="24"/>
          <w:szCs w:val="24"/>
        </w:rPr>
        <w:t xml:space="preserve"> carga útil del vehícu</w:t>
      </w:r>
      <w:r w:rsidR="00844E2C">
        <w:rPr>
          <w:rFonts w:ascii="Arial" w:hAnsi="Arial" w:cs="Arial"/>
          <w:sz w:val="24"/>
          <w:szCs w:val="24"/>
        </w:rPr>
        <w:t xml:space="preserve">lo Hyundai H1 cotizado para el </w:t>
      </w:r>
      <w:proofErr w:type="spellStart"/>
      <w:r w:rsidR="00844E2C">
        <w:rPr>
          <w:rFonts w:ascii="Arial" w:hAnsi="Arial" w:cs="Arial"/>
          <w:sz w:val="24"/>
          <w:szCs w:val="24"/>
        </w:rPr>
        <w:t>i</w:t>
      </w:r>
      <w:r w:rsidR="003C7C72">
        <w:rPr>
          <w:rFonts w:ascii="Arial" w:hAnsi="Arial" w:cs="Arial"/>
          <w:sz w:val="24"/>
          <w:szCs w:val="24"/>
        </w:rPr>
        <w:t>tem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y, e</w:t>
      </w:r>
      <w:r w:rsidR="003C7C72">
        <w:rPr>
          <w:rFonts w:ascii="Arial" w:hAnsi="Arial" w:cs="Arial"/>
          <w:sz w:val="24"/>
          <w:szCs w:val="24"/>
        </w:rPr>
        <w:t>n su respuesta, la firma manifestó que las referidas uni</w:t>
      </w:r>
      <w:r w:rsidR="0062537A">
        <w:rPr>
          <w:rFonts w:ascii="Arial" w:hAnsi="Arial" w:cs="Arial"/>
          <w:sz w:val="24"/>
          <w:szCs w:val="24"/>
        </w:rPr>
        <w:t xml:space="preserve">dades debieron ofertarse en el </w:t>
      </w:r>
      <w:proofErr w:type="spellStart"/>
      <w:r w:rsidR="0062537A">
        <w:rPr>
          <w:rFonts w:ascii="Arial" w:hAnsi="Arial" w:cs="Arial"/>
          <w:sz w:val="24"/>
          <w:szCs w:val="24"/>
        </w:rPr>
        <w:t>item</w:t>
      </w:r>
      <w:proofErr w:type="spellEnd"/>
      <w:r w:rsidR="0062537A">
        <w:rPr>
          <w:rFonts w:ascii="Arial" w:hAnsi="Arial" w:cs="Arial"/>
          <w:sz w:val="24"/>
          <w:szCs w:val="24"/>
        </w:rPr>
        <w:t xml:space="preserve"> 1 y no en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>
        <w:rPr>
          <w:rFonts w:ascii="Arial" w:hAnsi="Arial" w:cs="Arial"/>
          <w:sz w:val="24"/>
          <w:szCs w:val="24"/>
        </w:rPr>
        <w:t>tem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, por lo que tal</w:t>
      </w:r>
      <w:r w:rsidR="003C7C72">
        <w:rPr>
          <w:rFonts w:ascii="Arial" w:hAnsi="Arial" w:cs="Arial"/>
          <w:sz w:val="24"/>
          <w:szCs w:val="24"/>
        </w:rPr>
        <w:t xml:space="preserve"> oferta par</w:t>
      </w:r>
      <w:r w:rsidR="00EC1FFA">
        <w:rPr>
          <w:rFonts w:ascii="Arial" w:hAnsi="Arial" w:cs="Arial"/>
          <w:sz w:val="24"/>
          <w:szCs w:val="24"/>
        </w:rPr>
        <w:t>a el ítem 2 resultó</w:t>
      </w:r>
      <w:r>
        <w:rPr>
          <w:rFonts w:ascii="Arial" w:hAnsi="Arial" w:cs="Arial"/>
          <w:sz w:val="24"/>
          <w:szCs w:val="24"/>
        </w:rPr>
        <w:t xml:space="preserve"> desestimada;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21CFC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las ofertas admisibles fueron evaluadas y cal</w:t>
      </w:r>
      <w:r w:rsidR="0062537A">
        <w:rPr>
          <w:rFonts w:ascii="Arial" w:hAnsi="Arial" w:cs="Arial"/>
          <w:sz w:val="24"/>
          <w:szCs w:val="24"/>
        </w:rPr>
        <w:t xml:space="preserve">ificadas en cada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EC1FFA">
        <w:rPr>
          <w:rFonts w:ascii="Arial" w:hAnsi="Arial" w:cs="Arial"/>
          <w:sz w:val="24"/>
          <w:szCs w:val="24"/>
        </w:rPr>
        <w:t>tem</w:t>
      </w:r>
      <w:proofErr w:type="spellEnd"/>
      <w:r w:rsidR="00EC1F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conforme los factores previstos en el Plie</w:t>
      </w:r>
      <w:r w:rsidR="00EC1FFA">
        <w:rPr>
          <w:rFonts w:ascii="Arial" w:hAnsi="Arial" w:cs="Arial"/>
          <w:sz w:val="24"/>
          <w:szCs w:val="24"/>
        </w:rPr>
        <w:t>go de Condiciones Particulares y, con</w:t>
      </w:r>
      <w:r w:rsidR="00EC1FFA" w:rsidRPr="00EC1FFA">
        <w:rPr>
          <w:rFonts w:ascii="Arial" w:hAnsi="Arial" w:cs="Arial"/>
          <w:sz w:val="24"/>
          <w:szCs w:val="24"/>
        </w:rPr>
        <w:t xml:space="preserve"> </w:t>
      </w:r>
      <w:r w:rsidR="00EC1FFA">
        <w:rPr>
          <w:rFonts w:ascii="Arial" w:hAnsi="Arial" w:cs="Arial"/>
          <w:sz w:val="24"/>
          <w:szCs w:val="24"/>
        </w:rPr>
        <w:t xml:space="preserve">fecha </w:t>
      </w:r>
      <w:r w:rsidR="00EC1FFA" w:rsidRPr="00304938">
        <w:rPr>
          <w:rFonts w:ascii="Arial" w:hAnsi="Arial" w:cs="Arial"/>
          <w:sz w:val="24"/>
          <w:szCs w:val="24"/>
        </w:rPr>
        <w:t>20.11.18</w:t>
      </w:r>
      <w:r w:rsidR="00EC1FFA">
        <w:rPr>
          <w:rFonts w:ascii="Arial" w:hAnsi="Arial" w:cs="Arial"/>
          <w:sz w:val="24"/>
          <w:szCs w:val="24"/>
        </w:rPr>
        <w:t xml:space="preserve">, se confeccionaron los </w:t>
      </w:r>
      <w:r>
        <w:rPr>
          <w:rFonts w:ascii="Arial" w:hAnsi="Arial" w:cs="Arial"/>
          <w:sz w:val="24"/>
          <w:szCs w:val="24"/>
        </w:rPr>
        <w:t>corres</w:t>
      </w:r>
      <w:r w:rsidR="00EC1FFA">
        <w:rPr>
          <w:rFonts w:ascii="Arial" w:hAnsi="Arial" w:cs="Arial"/>
          <w:sz w:val="24"/>
          <w:szCs w:val="24"/>
        </w:rPr>
        <w:t xml:space="preserve">pondientes cuadros comparativos, sugiriéndose la </w:t>
      </w:r>
      <w:r>
        <w:rPr>
          <w:rFonts w:ascii="Arial" w:hAnsi="Arial" w:cs="Arial"/>
          <w:sz w:val="24"/>
          <w:szCs w:val="24"/>
        </w:rPr>
        <w:t>siguiente adjudicación: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</w:t>
      </w:r>
      <w:r w:rsidRPr="00C21CF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1: </w:t>
      </w:r>
      <w:r w:rsidR="003C7C72">
        <w:rPr>
          <w:rFonts w:ascii="Arial" w:hAnsi="Arial" w:cs="Arial"/>
          <w:sz w:val="24"/>
          <w:szCs w:val="24"/>
        </w:rPr>
        <w:t>a Automotriz Franco Uruguaya S.A (</w:t>
      </w:r>
      <w:proofErr w:type="spellStart"/>
      <w:r w:rsidR="003C7C72">
        <w:rPr>
          <w:rFonts w:ascii="Arial" w:hAnsi="Arial" w:cs="Arial"/>
          <w:sz w:val="24"/>
          <w:szCs w:val="24"/>
        </w:rPr>
        <w:t>Afsa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7C72">
        <w:rPr>
          <w:rFonts w:ascii="Arial" w:hAnsi="Arial" w:cs="Arial"/>
          <w:sz w:val="24"/>
          <w:szCs w:val="24"/>
        </w:rPr>
        <w:t>Sadar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) dos unidades del vehículo marca Peugeot </w:t>
      </w:r>
      <w:proofErr w:type="spellStart"/>
      <w:r w:rsidR="003C7C72">
        <w:rPr>
          <w:rFonts w:ascii="Arial" w:hAnsi="Arial" w:cs="Arial"/>
          <w:sz w:val="24"/>
          <w:szCs w:val="24"/>
        </w:rPr>
        <w:t>Partner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B9 versión larga, tipo furgón, capacidad de carga 3,7 m</w:t>
      </w:r>
      <w:r w:rsidR="003C7C72">
        <w:rPr>
          <w:rFonts w:ascii="Arial" w:hAnsi="Arial" w:cs="Arial"/>
          <w:sz w:val="24"/>
          <w:szCs w:val="24"/>
          <w:vertAlign w:val="superscript"/>
        </w:rPr>
        <w:t>3</w:t>
      </w:r>
      <w:r w:rsidR="003C7C72">
        <w:rPr>
          <w:rFonts w:ascii="Arial" w:hAnsi="Arial" w:cs="Arial"/>
          <w:sz w:val="24"/>
          <w:szCs w:val="24"/>
        </w:rPr>
        <w:t>, precio unitario CIF Montevideo U$S16.500, monto total CIF Montevideo U$S 33.000, plazo de entrega inmediata, po</w:t>
      </w:r>
      <w:r>
        <w:rPr>
          <w:rFonts w:ascii="Arial" w:hAnsi="Arial" w:cs="Arial"/>
          <w:sz w:val="24"/>
          <w:szCs w:val="24"/>
        </w:rPr>
        <w:t>r ser la única oferta admisible;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</w:t>
      </w:r>
      <w:r w:rsidRPr="00C21CF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21CFC">
        <w:rPr>
          <w:rFonts w:ascii="Arial" w:hAnsi="Arial" w:cs="Arial"/>
          <w:sz w:val="24"/>
          <w:szCs w:val="24"/>
        </w:rPr>
        <w:t>p</w:t>
      </w:r>
      <w:r w:rsidR="0062537A">
        <w:rPr>
          <w:rFonts w:ascii="Arial" w:hAnsi="Arial" w:cs="Arial"/>
          <w:sz w:val="24"/>
          <w:szCs w:val="24"/>
        </w:rPr>
        <w:t xml:space="preserve">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 w:rsidRPr="00C21CFC">
        <w:rPr>
          <w:rFonts w:ascii="Arial" w:hAnsi="Arial" w:cs="Arial"/>
          <w:sz w:val="24"/>
          <w:szCs w:val="24"/>
        </w:rPr>
        <w:t>tem</w:t>
      </w:r>
      <w:proofErr w:type="spellEnd"/>
      <w:r w:rsidR="003C7C72" w:rsidRPr="00C21CFC">
        <w:rPr>
          <w:rFonts w:ascii="Arial" w:hAnsi="Arial" w:cs="Arial"/>
          <w:sz w:val="24"/>
          <w:szCs w:val="24"/>
        </w:rPr>
        <w:t xml:space="preserve"> 2:</w:t>
      </w:r>
      <w:r>
        <w:rPr>
          <w:rFonts w:ascii="Arial" w:hAnsi="Arial" w:cs="Arial"/>
          <w:sz w:val="24"/>
          <w:szCs w:val="24"/>
        </w:rPr>
        <w:t xml:space="preserve"> </w:t>
      </w:r>
      <w:r w:rsidR="00EC1FFA">
        <w:rPr>
          <w:rFonts w:ascii="Arial" w:hAnsi="Arial" w:cs="Arial"/>
          <w:sz w:val="24"/>
          <w:szCs w:val="24"/>
        </w:rPr>
        <w:t>a S</w:t>
      </w:r>
      <w:r w:rsidR="003C7C72">
        <w:rPr>
          <w:rFonts w:ascii="Arial" w:hAnsi="Arial" w:cs="Arial"/>
          <w:sz w:val="24"/>
          <w:szCs w:val="24"/>
        </w:rPr>
        <w:t>anta Rosa Automotores S.A</w:t>
      </w:r>
      <w:r w:rsidR="0062537A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>, doce unidades del vehículo Renault Master L1 H1, volumen de carga 8 m</w:t>
      </w:r>
      <w:r w:rsidR="003C7C72">
        <w:rPr>
          <w:rFonts w:ascii="Arial" w:hAnsi="Arial" w:cs="Arial"/>
          <w:sz w:val="24"/>
          <w:szCs w:val="24"/>
          <w:vertAlign w:val="superscript"/>
        </w:rPr>
        <w:t xml:space="preserve">3, </w:t>
      </w:r>
      <w:r w:rsidR="003C7C72">
        <w:rPr>
          <w:rFonts w:ascii="Arial" w:hAnsi="Arial" w:cs="Arial"/>
          <w:sz w:val="24"/>
          <w:szCs w:val="24"/>
        </w:rPr>
        <w:lastRenderedPageBreak/>
        <w:t xml:space="preserve">precio unitario CIF Montevideo U$S 22.800, total CIF Montevideo U$S 273.600, plazo de entrega 120 días, por </w:t>
      </w:r>
      <w:r>
        <w:rPr>
          <w:rFonts w:ascii="Arial" w:hAnsi="Arial" w:cs="Arial"/>
          <w:sz w:val="24"/>
          <w:szCs w:val="24"/>
        </w:rPr>
        <w:t>ser la que obtuvo mayor puntaje;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</w:t>
      </w:r>
      <w:r w:rsidRPr="00C21CFC">
        <w:rPr>
          <w:rFonts w:ascii="Arial" w:hAnsi="Arial" w:cs="Arial"/>
          <w:b/>
          <w:sz w:val="24"/>
          <w:szCs w:val="24"/>
        </w:rPr>
        <w:t xml:space="preserve">) </w:t>
      </w:r>
      <w:r w:rsidRPr="00C21CFC">
        <w:rPr>
          <w:rFonts w:ascii="Arial" w:hAnsi="Arial" w:cs="Arial"/>
          <w:sz w:val="24"/>
          <w:szCs w:val="24"/>
        </w:rPr>
        <w:t>p</w:t>
      </w:r>
      <w:r w:rsidR="0062537A">
        <w:rPr>
          <w:rFonts w:ascii="Arial" w:hAnsi="Arial" w:cs="Arial"/>
          <w:sz w:val="24"/>
          <w:szCs w:val="24"/>
        </w:rPr>
        <w:t xml:space="preserve">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 w:rsidRPr="00C21CFC">
        <w:rPr>
          <w:rFonts w:ascii="Arial" w:hAnsi="Arial" w:cs="Arial"/>
          <w:sz w:val="24"/>
          <w:szCs w:val="24"/>
        </w:rPr>
        <w:t>tem</w:t>
      </w:r>
      <w:proofErr w:type="spellEnd"/>
      <w:r w:rsidR="003C7C72" w:rsidRPr="00C21CFC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: se sugirió</w:t>
      </w:r>
      <w:r w:rsidR="003C7C72" w:rsidRPr="00223BAA">
        <w:rPr>
          <w:rFonts w:ascii="Arial" w:hAnsi="Arial" w:cs="Arial"/>
          <w:sz w:val="24"/>
          <w:szCs w:val="24"/>
        </w:rPr>
        <w:t xml:space="preserve"> convocar a mejora de ofertas a Santa Rosa Automotores S.A</w:t>
      </w:r>
      <w:r w:rsidR="0062537A">
        <w:rPr>
          <w:rFonts w:ascii="Arial" w:hAnsi="Arial" w:cs="Arial"/>
          <w:sz w:val="24"/>
          <w:szCs w:val="24"/>
        </w:rPr>
        <w:t>.</w:t>
      </w:r>
      <w:r w:rsidR="003C7C72" w:rsidRPr="00223BAA">
        <w:rPr>
          <w:rFonts w:ascii="Arial" w:hAnsi="Arial" w:cs="Arial"/>
          <w:sz w:val="24"/>
          <w:szCs w:val="24"/>
        </w:rPr>
        <w:t xml:space="preserve"> que obtuvo 68,21</w:t>
      </w:r>
      <w:r w:rsidR="003F7119">
        <w:rPr>
          <w:rFonts w:ascii="Arial" w:hAnsi="Arial" w:cs="Arial"/>
          <w:sz w:val="24"/>
          <w:szCs w:val="24"/>
        </w:rPr>
        <w:t xml:space="preserve"> puntos</w:t>
      </w:r>
      <w:r w:rsidR="003C7C72" w:rsidRPr="00223BAA">
        <w:rPr>
          <w:rFonts w:ascii="Arial" w:hAnsi="Arial" w:cs="Arial"/>
          <w:sz w:val="24"/>
          <w:szCs w:val="24"/>
        </w:rPr>
        <w:t xml:space="preserve"> por el vehículo Renault Master L2 H2 y </w:t>
      </w:r>
      <w:r w:rsidR="003F7119">
        <w:rPr>
          <w:rFonts w:ascii="Arial" w:hAnsi="Arial" w:cs="Arial"/>
          <w:sz w:val="24"/>
          <w:szCs w:val="24"/>
        </w:rPr>
        <w:t xml:space="preserve">a </w:t>
      </w:r>
      <w:r w:rsidR="003C7C72" w:rsidRPr="00223BAA">
        <w:rPr>
          <w:rFonts w:ascii="Arial" w:hAnsi="Arial" w:cs="Arial"/>
          <w:sz w:val="24"/>
          <w:szCs w:val="24"/>
        </w:rPr>
        <w:t>Automotriz Franco uruguaya (</w:t>
      </w:r>
      <w:proofErr w:type="spellStart"/>
      <w:r w:rsidR="003C7C72" w:rsidRPr="00223BAA">
        <w:rPr>
          <w:rFonts w:ascii="Arial" w:hAnsi="Arial" w:cs="Arial"/>
          <w:sz w:val="24"/>
          <w:szCs w:val="24"/>
        </w:rPr>
        <w:t>Afsa</w:t>
      </w:r>
      <w:proofErr w:type="spellEnd"/>
      <w:r w:rsidR="003C7C72" w:rsidRPr="00223BA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7C72" w:rsidRPr="00223BAA">
        <w:rPr>
          <w:rFonts w:ascii="Arial" w:hAnsi="Arial" w:cs="Arial"/>
          <w:sz w:val="24"/>
          <w:szCs w:val="24"/>
        </w:rPr>
        <w:t>Sadar</w:t>
      </w:r>
      <w:proofErr w:type="spellEnd"/>
      <w:r w:rsidR="003C7C72" w:rsidRPr="00223BAA">
        <w:rPr>
          <w:rFonts w:ascii="Arial" w:hAnsi="Arial" w:cs="Arial"/>
          <w:sz w:val="24"/>
          <w:szCs w:val="24"/>
        </w:rPr>
        <w:t xml:space="preserve">) que obtuvo 65,03 puntos por el vehículo Peugeot </w:t>
      </w:r>
      <w:proofErr w:type="spellStart"/>
      <w:r w:rsidR="003C7C72" w:rsidRPr="00223BAA">
        <w:rPr>
          <w:rFonts w:ascii="Arial" w:hAnsi="Arial" w:cs="Arial"/>
          <w:sz w:val="24"/>
          <w:szCs w:val="24"/>
        </w:rPr>
        <w:t>Boxer</w:t>
      </w:r>
      <w:proofErr w:type="spellEnd"/>
      <w:r w:rsidR="003C7C72" w:rsidRPr="00223BAA">
        <w:rPr>
          <w:rFonts w:ascii="Arial" w:hAnsi="Arial" w:cs="Arial"/>
          <w:sz w:val="24"/>
          <w:szCs w:val="24"/>
        </w:rPr>
        <w:t xml:space="preserve"> L2 H1 FT333, en tanto tienen calificación similar</w:t>
      </w:r>
      <w:r>
        <w:rPr>
          <w:rFonts w:ascii="Arial" w:hAnsi="Arial" w:cs="Arial"/>
          <w:sz w:val="24"/>
          <w:szCs w:val="24"/>
        </w:rPr>
        <w:t>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</w:t>
      </w:r>
      <w:r w:rsidRPr="00C21CFC">
        <w:rPr>
          <w:rFonts w:ascii="Arial" w:hAnsi="Arial" w:cs="Arial"/>
          <w:b/>
          <w:sz w:val="24"/>
          <w:szCs w:val="24"/>
        </w:rPr>
        <w:t>)</w:t>
      </w:r>
      <w:r w:rsidRPr="00C21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62537A">
        <w:rPr>
          <w:rFonts w:ascii="Arial" w:hAnsi="Arial" w:cs="Arial"/>
          <w:sz w:val="24"/>
          <w:szCs w:val="24"/>
        </w:rPr>
        <w:t xml:space="preserve">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 w:rsidRPr="00C21CFC">
        <w:rPr>
          <w:rFonts w:ascii="Arial" w:hAnsi="Arial" w:cs="Arial"/>
          <w:sz w:val="24"/>
          <w:szCs w:val="24"/>
        </w:rPr>
        <w:t>tem</w:t>
      </w:r>
      <w:proofErr w:type="spellEnd"/>
      <w:r w:rsidR="003C7C72" w:rsidRPr="00C21CFC">
        <w:rPr>
          <w:rFonts w:ascii="Arial" w:hAnsi="Arial" w:cs="Arial"/>
          <w:sz w:val="24"/>
          <w:szCs w:val="24"/>
        </w:rPr>
        <w:t xml:space="preserve"> 4:</w:t>
      </w:r>
      <w:r w:rsidR="003C7C72">
        <w:rPr>
          <w:rFonts w:ascii="Arial" w:hAnsi="Arial" w:cs="Arial"/>
          <w:sz w:val="24"/>
          <w:szCs w:val="24"/>
        </w:rPr>
        <w:t xml:space="preserve"> a Automotriz Franco Uruguaya S.A</w:t>
      </w:r>
      <w:r w:rsidR="0062537A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7C72">
        <w:rPr>
          <w:rFonts w:ascii="Arial" w:hAnsi="Arial" w:cs="Arial"/>
          <w:sz w:val="24"/>
          <w:szCs w:val="24"/>
        </w:rPr>
        <w:t>Afsa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7C72">
        <w:rPr>
          <w:rFonts w:ascii="Arial" w:hAnsi="Arial" w:cs="Arial"/>
          <w:sz w:val="24"/>
          <w:szCs w:val="24"/>
        </w:rPr>
        <w:t>Sadar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), cinco camionetas Peugeot </w:t>
      </w:r>
      <w:proofErr w:type="spellStart"/>
      <w:r w:rsidR="003C7C72">
        <w:rPr>
          <w:rFonts w:ascii="Arial" w:hAnsi="Arial" w:cs="Arial"/>
          <w:sz w:val="24"/>
          <w:szCs w:val="24"/>
        </w:rPr>
        <w:t>Boxer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L4 H2 FT40, al precio unitario CIF Montevideo de U$S 26.900, lo que suma U$S 134.500, plazo de entrega 150 días, po</w:t>
      </w:r>
      <w:r>
        <w:rPr>
          <w:rFonts w:ascii="Arial" w:hAnsi="Arial" w:cs="Arial"/>
          <w:sz w:val="24"/>
          <w:szCs w:val="24"/>
        </w:rPr>
        <w:t>r ser la única oferta admisible;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</w:t>
      </w:r>
      <w:r w:rsidRPr="00C21CF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21CFC">
        <w:rPr>
          <w:rFonts w:ascii="Arial" w:hAnsi="Arial" w:cs="Arial"/>
          <w:sz w:val="24"/>
          <w:szCs w:val="24"/>
        </w:rPr>
        <w:t>p</w:t>
      </w:r>
      <w:r w:rsidR="0062537A">
        <w:rPr>
          <w:rFonts w:ascii="Arial" w:hAnsi="Arial" w:cs="Arial"/>
          <w:sz w:val="24"/>
          <w:szCs w:val="24"/>
        </w:rPr>
        <w:t xml:space="preserve">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 w:rsidRPr="00C21CFC">
        <w:rPr>
          <w:rFonts w:ascii="Arial" w:hAnsi="Arial" w:cs="Arial"/>
          <w:sz w:val="24"/>
          <w:szCs w:val="24"/>
        </w:rPr>
        <w:t>tem</w:t>
      </w:r>
      <w:proofErr w:type="spellEnd"/>
      <w:r w:rsidR="003C7C72" w:rsidRPr="00C21CFC">
        <w:rPr>
          <w:rFonts w:ascii="Arial" w:hAnsi="Arial" w:cs="Arial"/>
          <w:sz w:val="24"/>
          <w:szCs w:val="24"/>
        </w:rPr>
        <w:t xml:space="preserve"> 5:</w:t>
      </w:r>
      <w:r w:rsidR="003C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3C7C72">
        <w:rPr>
          <w:rFonts w:ascii="Arial" w:hAnsi="Arial" w:cs="Arial"/>
          <w:sz w:val="24"/>
          <w:szCs w:val="24"/>
        </w:rPr>
        <w:t xml:space="preserve">a única oferta admisible es la de Hyundai </w:t>
      </w:r>
      <w:proofErr w:type="spellStart"/>
      <w:r w:rsidR="003C7C72">
        <w:rPr>
          <w:rFonts w:ascii="Arial" w:hAnsi="Arial" w:cs="Arial"/>
          <w:sz w:val="24"/>
          <w:szCs w:val="24"/>
        </w:rPr>
        <w:t>Fidocar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que cotizó vehículos Hyundai Ex10 tipo camión con furgón seco (</w:t>
      </w:r>
      <w:proofErr w:type="spellStart"/>
      <w:r w:rsidR="003C7C72">
        <w:rPr>
          <w:rFonts w:ascii="Arial" w:hAnsi="Arial" w:cs="Arial"/>
          <w:sz w:val="24"/>
          <w:szCs w:val="24"/>
        </w:rPr>
        <w:t>Hosopanel</w:t>
      </w:r>
      <w:proofErr w:type="spellEnd"/>
      <w:r w:rsidR="003C7C72">
        <w:rPr>
          <w:rFonts w:ascii="Arial" w:hAnsi="Arial" w:cs="Arial"/>
          <w:sz w:val="24"/>
          <w:szCs w:val="24"/>
        </w:rPr>
        <w:t>), plazo de entrega inmedi</w:t>
      </w:r>
      <w:r w:rsidR="0062537A">
        <w:rPr>
          <w:rFonts w:ascii="Arial" w:hAnsi="Arial" w:cs="Arial"/>
          <w:sz w:val="24"/>
          <w:szCs w:val="24"/>
        </w:rPr>
        <w:t>ata a precio CIF Montevideo U$S</w:t>
      </w:r>
      <w:r w:rsidR="003C7C72">
        <w:rPr>
          <w:rFonts w:ascii="Arial" w:hAnsi="Arial" w:cs="Arial"/>
          <w:sz w:val="24"/>
          <w:szCs w:val="24"/>
        </w:rPr>
        <w:t>45.000; la Comisión Ase</w:t>
      </w:r>
      <w:r w:rsidR="0062537A">
        <w:rPr>
          <w:rFonts w:ascii="Arial" w:hAnsi="Arial" w:cs="Arial"/>
          <w:sz w:val="24"/>
          <w:szCs w:val="24"/>
        </w:rPr>
        <w:t xml:space="preserve">sora sugirió no adjudicar este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3C7C72">
        <w:rPr>
          <w:rFonts w:ascii="Arial" w:hAnsi="Arial" w:cs="Arial"/>
          <w:sz w:val="24"/>
          <w:szCs w:val="24"/>
        </w:rPr>
        <w:t>tem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por considerar su precio manifiestamente inconveniente y realiza</w:t>
      </w:r>
      <w:r>
        <w:rPr>
          <w:rFonts w:ascii="Arial" w:hAnsi="Arial" w:cs="Arial"/>
          <w:sz w:val="24"/>
          <w:szCs w:val="24"/>
        </w:rPr>
        <w:t>r un nuevo llamado a Licitación;</w:t>
      </w:r>
    </w:p>
    <w:p w:rsidR="0062537A" w:rsidRDefault="00C21CFC" w:rsidP="0062537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5.6</w:t>
      </w:r>
      <w:r w:rsidRPr="00C21CFC">
        <w:rPr>
          <w:rFonts w:ascii="Arial" w:hAnsi="Arial" w:cs="Arial"/>
          <w:b/>
          <w:sz w:val="24"/>
          <w:szCs w:val="24"/>
        </w:rPr>
        <w:t>)</w:t>
      </w:r>
      <w:r w:rsidR="006253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537A">
        <w:rPr>
          <w:rFonts w:ascii="Arial" w:hAnsi="Arial" w:cs="Arial"/>
          <w:sz w:val="24"/>
          <w:szCs w:val="24"/>
        </w:rPr>
        <w:t>respecto</w:t>
      </w:r>
      <w:proofErr w:type="gramEnd"/>
      <w:r w:rsidR="0062537A">
        <w:rPr>
          <w:rFonts w:ascii="Arial" w:hAnsi="Arial" w:cs="Arial"/>
          <w:sz w:val="24"/>
          <w:szCs w:val="24"/>
        </w:rPr>
        <w:t xml:space="preserve"> de los restantes </w:t>
      </w:r>
      <w:proofErr w:type="spellStart"/>
      <w:r w:rsidR="0062537A">
        <w:rPr>
          <w:rFonts w:ascii="Arial" w:hAnsi="Arial" w:cs="Arial"/>
          <w:sz w:val="24"/>
          <w:szCs w:val="24"/>
        </w:rPr>
        <w:t>item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3C7C72" w:rsidRPr="00C21CFC">
        <w:rPr>
          <w:rFonts w:ascii="Arial" w:hAnsi="Arial" w:cs="Arial"/>
          <w:b/>
          <w:sz w:val="24"/>
          <w:szCs w:val="24"/>
        </w:rPr>
        <w:t>a)</w:t>
      </w:r>
      <w:r w:rsidR="003C7C72">
        <w:rPr>
          <w:rFonts w:ascii="Arial" w:hAnsi="Arial" w:cs="Arial"/>
          <w:sz w:val="24"/>
          <w:szCs w:val="24"/>
        </w:rPr>
        <w:t xml:space="preserve"> </w:t>
      </w:r>
      <w:r w:rsidR="003C7C72" w:rsidRPr="00C21CFC">
        <w:rPr>
          <w:rFonts w:ascii="Arial" w:hAnsi="Arial" w:cs="Arial"/>
          <w:sz w:val="24"/>
          <w:szCs w:val="24"/>
        </w:rPr>
        <w:t>furgón para camión</w:t>
      </w:r>
      <w:r w:rsidR="003C7C72">
        <w:rPr>
          <w:rFonts w:ascii="Arial" w:hAnsi="Arial" w:cs="Arial"/>
          <w:sz w:val="24"/>
          <w:szCs w:val="24"/>
        </w:rPr>
        <w:t>: teniendo en cuenta la sugerencia de no ad</w:t>
      </w:r>
      <w:r>
        <w:rPr>
          <w:rFonts w:ascii="Arial" w:hAnsi="Arial" w:cs="Arial"/>
          <w:sz w:val="24"/>
          <w:szCs w:val="24"/>
        </w:rPr>
        <w:t xml:space="preserve">judicación del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5, se recom</w:t>
      </w:r>
      <w:r w:rsidR="003C7C72">
        <w:rPr>
          <w:rFonts w:ascii="Arial" w:hAnsi="Arial" w:cs="Arial"/>
          <w:sz w:val="24"/>
          <w:szCs w:val="24"/>
        </w:rPr>
        <w:t>end</w:t>
      </w:r>
      <w:r>
        <w:rPr>
          <w:rFonts w:ascii="Arial" w:hAnsi="Arial" w:cs="Arial"/>
          <w:sz w:val="24"/>
          <w:szCs w:val="24"/>
        </w:rPr>
        <w:t>ó</w:t>
      </w:r>
      <w:r w:rsidR="003C7C72">
        <w:rPr>
          <w:rFonts w:ascii="Arial" w:hAnsi="Arial" w:cs="Arial"/>
          <w:sz w:val="24"/>
          <w:szCs w:val="24"/>
        </w:rPr>
        <w:t xml:space="preserve"> no adjudicar los </w:t>
      </w:r>
      <w:r w:rsidR="003C7C72" w:rsidRPr="00C21CFC">
        <w:rPr>
          <w:rFonts w:ascii="Arial" w:hAnsi="Arial" w:cs="Arial"/>
          <w:sz w:val="24"/>
          <w:szCs w:val="24"/>
        </w:rPr>
        <w:t>furgones para camión y realizar un nuevo l</w:t>
      </w:r>
      <w:r w:rsidR="0062537A">
        <w:rPr>
          <w:rFonts w:ascii="Arial" w:hAnsi="Arial" w:cs="Arial"/>
          <w:sz w:val="24"/>
          <w:szCs w:val="24"/>
        </w:rPr>
        <w:t xml:space="preserve">lamado, conjuntamente al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Pr="00C21CFC">
        <w:rPr>
          <w:rFonts w:ascii="Arial" w:hAnsi="Arial" w:cs="Arial"/>
          <w:sz w:val="24"/>
          <w:szCs w:val="24"/>
        </w:rPr>
        <w:t>tem</w:t>
      </w:r>
      <w:proofErr w:type="spellEnd"/>
      <w:r w:rsidRPr="00C21CFC">
        <w:rPr>
          <w:rFonts w:ascii="Arial" w:hAnsi="Arial" w:cs="Arial"/>
          <w:sz w:val="24"/>
          <w:szCs w:val="24"/>
        </w:rPr>
        <w:t xml:space="preserve"> 5; </w:t>
      </w:r>
      <w:r w:rsidR="003C7C72" w:rsidRPr="00C21CFC">
        <w:rPr>
          <w:rFonts w:ascii="Arial" w:hAnsi="Arial" w:cs="Arial"/>
          <w:b/>
          <w:sz w:val="24"/>
          <w:szCs w:val="24"/>
        </w:rPr>
        <w:t>b)</w:t>
      </w:r>
      <w:r w:rsidR="003C7C72" w:rsidRPr="00C21CFC">
        <w:rPr>
          <w:rFonts w:ascii="Arial" w:hAnsi="Arial" w:cs="Arial"/>
          <w:sz w:val="24"/>
          <w:szCs w:val="24"/>
        </w:rPr>
        <w:t xml:space="preserve"> </w:t>
      </w:r>
      <w:r w:rsidRPr="00C21CFC">
        <w:rPr>
          <w:rFonts w:ascii="Arial" w:hAnsi="Arial" w:cs="Arial"/>
          <w:sz w:val="24"/>
          <w:szCs w:val="24"/>
        </w:rPr>
        <w:t>p</w:t>
      </w:r>
      <w:r w:rsidR="003C7C72" w:rsidRPr="00C21CFC">
        <w:rPr>
          <w:rFonts w:ascii="Arial" w:hAnsi="Arial" w:cs="Arial"/>
          <w:sz w:val="24"/>
          <w:szCs w:val="24"/>
        </w:rPr>
        <w:t>intura a puerta cerrada:</w:t>
      </w:r>
      <w:r>
        <w:rPr>
          <w:rFonts w:ascii="Arial" w:hAnsi="Arial" w:cs="Arial"/>
          <w:sz w:val="24"/>
          <w:szCs w:val="24"/>
        </w:rPr>
        <w:t xml:space="preserve"> se recomendó no adjudicar; </w:t>
      </w:r>
      <w:r w:rsidRPr="00C21CFC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plan recambio de flota: s</w:t>
      </w:r>
      <w:r w:rsidR="003C7C72">
        <w:rPr>
          <w:rFonts w:ascii="Arial" w:hAnsi="Arial" w:cs="Arial"/>
          <w:sz w:val="24"/>
          <w:szCs w:val="24"/>
        </w:rPr>
        <w:t>e sugi</w:t>
      </w:r>
      <w:r>
        <w:rPr>
          <w:rFonts w:ascii="Arial" w:hAnsi="Arial" w:cs="Arial"/>
          <w:sz w:val="24"/>
          <w:szCs w:val="24"/>
        </w:rPr>
        <w:t>rió</w:t>
      </w:r>
      <w:r w:rsidR="003C7C72">
        <w:rPr>
          <w:rFonts w:ascii="Arial" w:hAnsi="Arial" w:cs="Arial"/>
          <w:sz w:val="24"/>
          <w:szCs w:val="24"/>
        </w:rPr>
        <w:t xml:space="preserve"> no considerar el recambio de flota a los dos años de ingresados los vehículos, ofertado por Automotriz</w:t>
      </w:r>
      <w:r>
        <w:rPr>
          <w:rFonts w:ascii="Arial" w:hAnsi="Arial" w:cs="Arial"/>
          <w:sz w:val="24"/>
          <w:szCs w:val="24"/>
        </w:rPr>
        <w:t xml:space="preserve"> Franco uruguaya (</w:t>
      </w:r>
      <w:proofErr w:type="spellStart"/>
      <w:r>
        <w:rPr>
          <w:rFonts w:ascii="Arial" w:hAnsi="Arial" w:cs="Arial"/>
          <w:sz w:val="24"/>
          <w:szCs w:val="24"/>
        </w:rPr>
        <w:t>Afsa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Sadar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752FD1" w:rsidRDefault="00C21CFC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convocadas a mejorar sus ofertas</w:t>
      </w:r>
      <w:r w:rsidR="0062537A"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62537A">
        <w:rPr>
          <w:rFonts w:ascii="Arial" w:hAnsi="Arial" w:cs="Arial"/>
          <w:sz w:val="24"/>
          <w:szCs w:val="24"/>
        </w:rPr>
        <w:t>i</w:t>
      </w:r>
      <w:r w:rsidR="00EC1FFA">
        <w:rPr>
          <w:rFonts w:ascii="Arial" w:hAnsi="Arial" w:cs="Arial"/>
          <w:sz w:val="24"/>
          <w:szCs w:val="24"/>
        </w:rPr>
        <w:t>tem</w:t>
      </w:r>
      <w:proofErr w:type="spellEnd"/>
      <w:r w:rsidR="00EC1FFA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, con fecha 23.11.18</w:t>
      </w:r>
      <w:r w:rsidR="00EC1FFA">
        <w:rPr>
          <w:rFonts w:ascii="Arial" w:hAnsi="Arial" w:cs="Arial"/>
          <w:sz w:val="24"/>
          <w:szCs w:val="24"/>
        </w:rPr>
        <w:t xml:space="preserve"> </w:t>
      </w:r>
      <w:r w:rsidR="003C7C72">
        <w:rPr>
          <w:rFonts w:ascii="Arial" w:hAnsi="Arial" w:cs="Arial"/>
          <w:sz w:val="24"/>
          <w:szCs w:val="24"/>
        </w:rPr>
        <w:t>Automotriz Franco Uruguaya S.A</w:t>
      </w:r>
      <w:r w:rsidR="0062537A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C7C72">
        <w:rPr>
          <w:rFonts w:ascii="Arial" w:hAnsi="Arial" w:cs="Arial"/>
          <w:sz w:val="24"/>
          <w:szCs w:val="24"/>
        </w:rPr>
        <w:t>Sadar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7C72">
        <w:rPr>
          <w:rFonts w:ascii="Arial" w:hAnsi="Arial" w:cs="Arial"/>
          <w:sz w:val="24"/>
          <w:szCs w:val="24"/>
        </w:rPr>
        <w:t>Afsa</w:t>
      </w:r>
      <w:proofErr w:type="spellEnd"/>
      <w:r w:rsidR="003C7C72">
        <w:rPr>
          <w:rFonts w:ascii="Arial" w:hAnsi="Arial" w:cs="Arial"/>
          <w:sz w:val="24"/>
          <w:szCs w:val="24"/>
        </w:rPr>
        <w:t>) cotizó</w:t>
      </w:r>
      <w:r w:rsidR="003F7119">
        <w:rPr>
          <w:rFonts w:ascii="Arial" w:hAnsi="Arial" w:cs="Arial"/>
          <w:sz w:val="24"/>
          <w:szCs w:val="24"/>
        </w:rPr>
        <w:t>:</w:t>
      </w:r>
      <w:r w:rsidR="003C7C72">
        <w:rPr>
          <w:rFonts w:ascii="Arial" w:hAnsi="Arial" w:cs="Arial"/>
          <w:sz w:val="24"/>
          <w:szCs w:val="24"/>
        </w:rPr>
        <w:t xml:space="preserve"> camioneta Peugeot </w:t>
      </w:r>
      <w:proofErr w:type="spellStart"/>
      <w:r w:rsidR="003C7C72">
        <w:rPr>
          <w:rFonts w:ascii="Arial" w:hAnsi="Arial" w:cs="Arial"/>
          <w:sz w:val="24"/>
          <w:szCs w:val="24"/>
        </w:rPr>
        <w:t>Boxer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L2h1 FT333 tipo furgón, año 2018, de 10 m</w:t>
      </w:r>
      <w:r w:rsidR="003C7C72">
        <w:rPr>
          <w:rFonts w:ascii="Arial" w:hAnsi="Arial" w:cs="Arial"/>
          <w:sz w:val="24"/>
          <w:szCs w:val="24"/>
          <w:vertAlign w:val="superscript"/>
        </w:rPr>
        <w:t>3</w:t>
      </w:r>
      <w:r w:rsidR="003C7C72">
        <w:rPr>
          <w:rFonts w:ascii="Arial" w:hAnsi="Arial" w:cs="Arial"/>
          <w:sz w:val="24"/>
          <w:szCs w:val="24"/>
        </w:rPr>
        <w:t xml:space="preserve">, color blanco, precio unitario CIF Montevideo U$S 24.500, </w:t>
      </w:r>
      <w:r w:rsidR="003F7119">
        <w:rPr>
          <w:rFonts w:ascii="Arial" w:hAnsi="Arial" w:cs="Arial"/>
          <w:sz w:val="24"/>
          <w:szCs w:val="24"/>
        </w:rPr>
        <w:t xml:space="preserve">siendo el </w:t>
      </w:r>
      <w:r w:rsidR="003C7C72">
        <w:rPr>
          <w:rFonts w:ascii="Arial" w:hAnsi="Arial" w:cs="Arial"/>
          <w:sz w:val="24"/>
          <w:szCs w:val="24"/>
        </w:rPr>
        <w:t>total por ocho unid</w:t>
      </w:r>
      <w:r w:rsidR="00EC1FFA">
        <w:rPr>
          <w:rFonts w:ascii="Arial" w:hAnsi="Arial" w:cs="Arial"/>
          <w:sz w:val="24"/>
          <w:szCs w:val="24"/>
        </w:rPr>
        <w:t xml:space="preserve">ades CIF Montevideo </w:t>
      </w:r>
      <w:r w:rsidR="003F7119">
        <w:rPr>
          <w:rFonts w:ascii="Arial" w:hAnsi="Arial" w:cs="Arial"/>
          <w:sz w:val="24"/>
          <w:szCs w:val="24"/>
        </w:rPr>
        <w:t xml:space="preserve">de </w:t>
      </w:r>
      <w:r w:rsidR="00EC1FFA">
        <w:rPr>
          <w:rFonts w:ascii="Arial" w:hAnsi="Arial" w:cs="Arial"/>
          <w:sz w:val="24"/>
          <w:szCs w:val="24"/>
        </w:rPr>
        <w:t>U$S 196.000 y p</w:t>
      </w:r>
      <w:r w:rsidR="003C7C72">
        <w:rPr>
          <w:rFonts w:ascii="Arial" w:hAnsi="Arial" w:cs="Arial"/>
          <w:sz w:val="24"/>
          <w:szCs w:val="24"/>
        </w:rPr>
        <w:t>intura a puerta cerrad</w:t>
      </w:r>
      <w:r w:rsidR="00EC1FF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C1FFA">
        <w:rPr>
          <w:rFonts w:ascii="Arial" w:hAnsi="Arial" w:cs="Arial"/>
          <w:sz w:val="24"/>
          <w:szCs w:val="24"/>
        </w:rPr>
        <w:lastRenderedPageBreak/>
        <w:t>Pantone</w:t>
      </w:r>
      <w:proofErr w:type="spellEnd"/>
      <w:r w:rsidR="00EC1FFA">
        <w:rPr>
          <w:rFonts w:ascii="Arial" w:hAnsi="Arial" w:cs="Arial"/>
          <w:sz w:val="24"/>
          <w:szCs w:val="24"/>
        </w:rPr>
        <w:t xml:space="preserve"> 299C </w:t>
      </w:r>
      <w:r w:rsidR="003F7119">
        <w:rPr>
          <w:rFonts w:ascii="Arial" w:hAnsi="Arial" w:cs="Arial"/>
          <w:sz w:val="24"/>
          <w:szCs w:val="24"/>
        </w:rPr>
        <w:t xml:space="preserve">a </w:t>
      </w:r>
      <w:r w:rsidR="00EC1FFA">
        <w:rPr>
          <w:rFonts w:ascii="Arial" w:hAnsi="Arial" w:cs="Arial"/>
          <w:sz w:val="24"/>
          <w:szCs w:val="24"/>
        </w:rPr>
        <w:t>$</w:t>
      </w:r>
      <w:r w:rsidR="00752FD1">
        <w:rPr>
          <w:rFonts w:ascii="Arial" w:hAnsi="Arial" w:cs="Arial"/>
          <w:sz w:val="24"/>
          <w:szCs w:val="24"/>
        </w:rPr>
        <w:t xml:space="preserve"> </w:t>
      </w:r>
      <w:r w:rsidR="00EC1FFA">
        <w:rPr>
          <w:rFonts w:ascii="Arial" w:hAnsi="Arial" w:cs="Arial"/>
          <w:sz w:val="24"/>
          <w:szCs w:val="24"/>
        </w:rPr>
        <w:t xml:space="preserve">85.000 más IVA; en tanto </w:t>
      </w:r>
      <w:r w:rsidR="003C7C72">
        <w:rPr>
          <w:rFonts w:ascii="Arial" w:hAnsi="Arial" w:cs="Arial"/>
          <w:sz w:val="24"/>
          <w:szCs w:val="24"/>
        </w:rPr>
        <w:t>Santa Rosa Automotores S.A</w:t>
      </w:r>
      <w:r w:rsidR="00752FD1">
        <w:rPr>
          <w:rFonts w:ascii="Arial" w:hAnsi="Arial" w:cs="Arial"/>
          <w:sz w:val="24"/>
          <w:szCs w:val="24"/>
        </w:rPr>
        <w:t>.</w:t>
      </w:r>
      <w:r w:rsidR="003C7C72">
        <w:rPr>
          <w:rFonts w:ascii="Arial" w:hAnsi="Arial" w:cs="Arial"/>
          <w:sz w:val="24"/>
          <w:szCs w:val="24"/>
        </w:rPr>
        <w:t xml:space="preserve"> cotizó</w:t>
      </w:r>
      <w:r w:rsidR="003F7119">
        <w:rPr>
          <w:rFonts w:ascii="Arial" w:hAnsi="Arial" w:cs="Arial"/>
          <w:sz w:val="24"/>
          <w:szCs w:val="24"/>
        </w:rPr>
        <w:t>:</w:t>
      </w:r>
      <w:r w:rsidR="003C7C72">
        <w:rPr>
          <w:rFonts w:ascii="Arial" w:hAnsi="Arial" w:cs="Arial"/>
          <w:sz w:val="24"/>
          <w:szCs w:val="24"/>
        </w:rPr>
        <w:t xml:space="preserve"> camioneta Renault Master L2H2, de 10,8 m</w:t>
      </w:r>
      <w:r w:rsidR="003C7C72">
        <w:rPr>
          <w:rFonts w:ascii="Arial" w:hAnsi="Arial" w:cs="Arial"/>
          <w:sz w:val="24"/>
          <w:szCs w:val="24"/>
          <w:vertAlign w:val="superscript"/>
        </w:rPr>
        <w:t>3</w:t>
      </w:r>
      <w:r w:rsidR="003C7C72">
        <w:rPr>
          <w:rFonts w:ascii="Arial" w:hAnsi="Arial" w:cs="Arial"/>
          <w:sz w:val="24"/>
          <w:szCs w:val="24"/>
        </w:rPr>
        <w:t>, precio unitario CIF Montevideo U$S 24.400,</w:t>
      </w:r>
      <w:r w:rsidR="003F7119">
        <w:rPr>
          <w:rFonts w:ascii="Arial" w:hAnsi="Arial" w:cs="Arial"/>
          <w:sz w:val="24"/>
          <w:szCs w:val="24"/>
        </w:rPr>
        <w:t xml:space="preserve"> siendo el</w:t>
      </w:r>
      <w:r w:rsidR="003C7C72">
        <w:rPr>
          <w:rFonts w:ascii="Arial" w:hAnsi="Arial" w:cs="Arial"/>
          <w:sz w:val="24"/>
          <w:szCs w:val="24"/>
        </w:rPr>
        <w:t xml:space="preserve"> total por ocho unida</w:t>
      </w:r>
      <w:r w:rsidR="00EC1FFA">
        <w:rPr>
          <w:rFonts w:ascii="Arial" w:hAnsi="Arial" w:cs="Arial"/>
          <w:sz w:val="24"/>
          <w:szCs w:val="24"/>
        </w:rPr>
        <w:t xml:space="preserve">des </w:t>
      </w:r>
      <w:r w:rsidR="003F7119">
        <w:rPr>
          <w:rFonts w:ascii="Arial" w:hAnsi="Arial" w:cs="Arial"/>
          <w:sz w:val="24"/>
          <w:szCs w:val="24"/>
        </w:rPr>
        <w:t xml:space="preserve">a </w:t>
      </w:r>
      <w:r w:rsidR="00EC1FFA">
        <w:rPr>
          <w:rFonts w:ascii="Arial" w:hAnsi="Arial" w:cs="Arial"/>
          <w:sz w:val="24"/>
          <w:szCs w:val="24"/>
        </w:rPr>
        <w:t>CIF Montevideo</w:t>
      </w:r>
      <w:r w:rsidR="003F7119">
        <w:rPr>
          <w:rFonts w:ascii="Arial" w:hAnsi="Arial" w:cs="Arial"/>
          <w:sz w:val="24"/>
          <w:szCs w:val="24"/>
        </w:rPr>
        <w:t xml:space="preserve"> de</w:t>
      </w:r>
      <w:r w:rsidR="00EC1FFA">
        <w:rPr>
          <w:rFonts w:ascii="Arial" w:hAnsi="Arial" w:cs="Arial"/>
          <w:sz w:val="24"/>
          <w:szCs w:val="24"/>
        </w:rPr>
        <w:t xml:space="preserve"> U$S 195.200 y p</w:t>
      </w:r>
      <w:r w:rsidR="003C7C72">
        <w:rPr>
          <w:rFonts w:ascii="Arial" w:hAnsi="Arial" w:cs="Arial"/>
          <w:sz w:val="24"/>
          <w:szCs w:val="24"/>
        </w:rPr>
        <w:t>intura a puerta cerrad</w:t>
      </w:r>
      <w:r w:rsidR="00EC1FFA">
        <w:rPr>
          <w:rFonts w:ascii="Arial" w:hAnsi="Arial" w:cs="Arial"/>
          <w:sz w:val="24"/>
          <w:szCs w:val="24"/>
        </w:rPr>
        <w:t xml:space="preserve">a por unidad </w:t>
      </w:r>
      <w:r w:rsidR="003F7119">
        <w:rPr>
          <w:rFonts w:ascii="Arial" w:hAnsi="Arial" w:cs="Arial"/>
          <w:sz w:val="24"/>
          <w:szCs w:val="24"/>
        </w:rPr>
        <w:t xml:space="preserve">a </w:t>
      </w:r>
      <w:r w:rsidR="00EC1FFA">
        <w:rPr>
          <w:rFonts w:ascii="Arial" w:hAnsi="Arial" w:cs="Arial"/>
          <w:sz w:val="24"/>
          <w:szCs w:val="24"/>
        </w:rPr>
        <w:t>U$S 2.800 más IVA;</w:t>
      </w:r>
    </w:p>
    <w:p w:rsidR="00752FD1" w:rsidRDefault="00EC1FFA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3 fue nuevamente calificado conforme las mejoras obtenidas, otorgándose 75 puntos a Santa Rosa Automotores S.A</w:t>
      </w:r>
      <w:r w:rsidR="00752F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68,84 puntos a Automotriz Franco Uruguaya S.A</w:t>
      </w:r>
      <w:r w:rsidR="00752F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Sadar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Afsa</w:t>
      </w:r>
      <w:proofErr w:type="spellEnd"/>
      <w:r>
        <w:rPr>
          <w:rFonts w:ascii="Arial" w:hAnsi="Arial" w:cs="Arial"/>
          <w:sz w:val="24"/>
          <w:szCs w:val="24"/>
        </w:rPr>
        <w:t>), sugiriéndose a</w:t>
      </w:r>
      <w:r w:rsidR="003C7C72">
        <w:rPr>
          <w:rFonts w:ascii="Arial" w:hAnsi="Arial" w:cs="Arial"/>
          <w:sz w:val="24"/>
          <w:szCs w:val="24"/>
        </w:rPr>
        <w:t xml:space="preserve">djudicar a </w:t>
      </w:r>
      <w:r>
        <w:rPr>
          <w:rFonts w:ascii="Arial" w:hAnsi="Arial" w:cs="Arial"/>
          <w:sz w:val="24"/>
          <w:szCs w:val="24"/>
        </w:rPr>
        <w:t>la primera</w:t>
      </w:r>
      <w:r w:rsidR="003F7119">
        <w:rPr>
          <w:rFonts w:ascii="Arial" w:hAnsi="Arial" w:cs="Arial"/>
          <w:sz w:val="24"/>
          <w:szCs w:val="24"/>
        </w:rPr>
        <w:t xml:space="preserve"> de las referidas</w:t>
      </w:r>
      <w:r>
        <w:rPr>
          <w:rFonts w:ascii="Arial" w:hAnsi="Arial" w:cs="Arial"/>
          <w:sz w:val="24"/>
          <w:szCs w:val="24"/>
        </w:rPr>
        <w:t xml:space="preserve"> </w:t>
      </w:r>
      <w:r w:rsidR="003C7C7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no</w:t>
      </w:r>
      <w:r w:rsidR="003C7C72">
        <w:rPr>
          <w:rFonts w:ascii="Arial" w:hAnsi="Arial" w:cs="Arial"/>
          <w:sz w:val="24"/>
          <w:szCs w:val="24"/>
        </w:rPr>
        <w:t xml:space="preserve"> adjudi</w:t>
      </w:r>
      <w:r>
        <w:rPr>
          <w:rFonts w:ascii="Arial" w:hAnsi="Arial" w:cs="Arial"/>
          <w:sz w:val="24"/>
          <w:szCs w:val="24"/>
        </w:rPr>
        <w:t>car la pintura a puerta cerrada;</w:t>
      </w:r>
    </w:p>
    <w:p w:rsidR="00EC1FFA" w:rsidRDefault="00EC1FFA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Acta de fecha 04.12.18, la Comisión Asesora realizó su recomendación de adjudicación -en l</w:t>
      </w:r>
      <w:r w:rsidR="00752FD1">
        <w:rPr>
          <w:rFonts w:ascii="Arial" w:hAnsi="Arial" w:cs="Arial"/>
          <w:sz w:val="24"/>
          <w:szCs w:val="24"/>
        </w:rPr>
        <w:t xml:space="preserve">os términos ya referidos en el Resultando N° 5) para los </w:t>
      </w:r>
      <w:proofErr w:type="spellStart"/>
      <w:r w:rsidR="00752FD1">
        <w:rPr>
          <w:rFonts w:ascii="Arial" w:hAnsi="Arial" w:cs="Arial"/>
          <w:sz w:val="24"/>
          <w:szCs w:val="24"/>
        </w:rPr>
        <w:t>item</w:t>
      </w:r>
      <w:proofErr w:type="spellEnd"/>
      <w:r w:rsidR="00752FD1">
        <w:rPr>
          <w:rFonts w:ascii="Arial" w:hAnsi="Arial" w:cs="Arial"/>
          <w:sz w:val="24"/>
          <w:szCs w:val="24"/>
        </w:rPr>
        <w:t xml:space="preserve"> 1, 2, 4, y 5- y para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3 a Santa Rosa Automotores S.A</w:t>
      </w:r>
      <w:r w:rsidR="00752F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según su oferta mejorada, siendo los montos a adjudicar a valores CIF Montevideo los </w:t>
      </w:r>
      <w:r w:rsidR="003F7119">
        <w:rPr>
          <w:rFonts w:ascii="Arial" w:hAnsi="Arial" w:cs="Arial"/>
          <w:sz w:val="24"/>
          <w:szCs w:val="24"/>
        </w:rPr>
        <w:t>detallados a continuación</w:t>
      </w:r>
      <w:r>
        <w:rPr>
          <w:rFonts w:ascii="Arial" w:hAnsi="Arial" w:cs="Arial"/>
          <w:sz w:val="24"/>
          <w:szCs w:val="24"/>
        </w:rPr>
        <w:t>:</w:t>
      </w:r>
    </w:p>
    <w:p w:rsidR="00EC1FFA" w:rsidRDefault="00EC1FFA" w:rsidP="007150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1 </w:t>
      </w:r>
      <w:r w:rsidRPr="00EC1FF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Automotriz Franco Uruguaya S.A por </w:t>
      </w:r>
      <w:r w:rsidRPr="00FD2E20">
        <w:rPr>
          <w:rFonts w:ascii="Arial" w:hAnsi="Arial" w:cs="Arial"/>
          <w:b/>
          <w:sz w:val="24"/>
          <w:szCs w:val="24"/>
        </w:rPr>
        <w:t>U$S 33.000</w:t>
      </w:r>
      <w:r>
        <w:rPr>
          <w:rFonts w:ascii="Arial" w:hAnsi="Arial" w:cs="Arial"/>
          <w:sz w:val="24"/>
          <w:szCs w:val="24"/>
        </w:rPr>
        <w:t>;</w:t>
      </w:r>
    </w:p>
    <w:p w:rsidR="00EC1FFA" w:rsidRDefault="00EC1FFA" w:rsidP="007150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b)</w:t>
      </w:r>
      <w:r w:rsidR="00752FD1"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2 a Santa Rosa Automotores S.A por </w:t>
      </w:r>
      <w:r w:rsidRPr="00FD2E20">
        <w:rPr>
          <w:rFonts w:ascii="Arial" w:hAnsi="Arial" w:cs="Arial"/>
          <w:b/>
          <w:sz w:val="24"/>
          <w:szCs w:val="24"/>
        </w:rPr>
        <w:t>U$S 273.600</w:t>
      </w:r>
      <w:r w:rsidRPr="00EC1FFA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C1FFA" w:rsidRDefault="00EC1FFA" w:rsidP="007150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c) </w:t>
      </w:r>
      <w:r w:rsidR="00752FD1">
        <w:rPr>
          <w:rFonts w:ascii="Arial" w:hAnsi="Arial" w:cs="Arial"/>
          <w:sz w:val="24"/>
          <w:szCs w:val="24"/>
        </w:rPr>
        <w:t xml:space="preserve">para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 w:rsidRPr="00EC1FFA">
        <w:rPr>
          <w:rFonts w:ascii="Arial" w:hAnsi="Arial" w:cs="Arial"/>
          <w:sz w:val="24"/>
          <w:szCs w:val="24"/>
        </w:rPr>
        <w:t>tem</w:t>
      </w:r>
      <w:proofErr w:type="spellEnd"/>
      <w:r w:rsidRPr="00EC1FFA">
        <w:rPr>
          <w:rFonts w:ascii="Arial" w:hAnsi="Arial" w:cs="Arial"/>
          <w:sz w:val="24"/>
          <w:szCs w:val="24"/>
        </w:rPr>
        <w:t xml:space="preserve"> 3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Santa Rosa Automotores S.A por </w:t>
      </w:r>
      <w:r w:rsidRPr="00FD2E20">
        <w:rPr>
          <w:rFonts w:ascii="Arial" w:hAnsi="Arial" w:cs="Arial"/>
          <w:b/>
          <w:sz w:val="24"/>
          <w:szCs w:val="24"/>
        </w:rPr>
        <w:t>U$S 195.200</w:t>
      </w:r>
      <w:r>
        <w:rPr>
          <w:rFonts w:ascii="Arial" w:hAnsi="Arial" w:cs="Arial"/>
          <w:sz w:val="24"/>
          <w:szCs w:val="24"/>
        </w:rPr>
        <w:t>; y</w:t>
      </w:r>
    </w:p>
    <w:p w:rsidR="00EC1FFA" w:rsidRDefault="00EC1FFA" w:rsidP="007150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d)</w:t>
      </w:r>
      <w:r w:rsidR="00752FD1">
        <w:rPr>
          <w:rFonts w:ascii="Arial" w:hAnsi="Arial" w:cs="Arial"/>
          <w:sz w:val="24"/>
          <w:szCs w:val="24"/>
        </w:rPr>
        <w:t xml:space="preserve"> para el </w:t>
      </w:r>
      <w:proofErr w:type="spellStart"/>
      <w:r w:rsidR="00752FD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tem</w:t>
      </w:r>
      <w:proofErr w:type="spellEnd"/>
      <w:r>
        <w:rPr>
          <w:rFonts w:ascii="Arial" w:hAnsi="Arial" w:cs="Arial"/>
          <w:sz w:val="24"/>
          <w:szCs w:val="24"/>
        </w:rPr>
        <w:t xml:space="preserve"> 4 a Automotriz Franco Uruguaya S.A (</w:t>
      </w:r>
      <w:proofErr w:type="spellStart"/>
      <w:r>
        <w:rPr>
          <w:rFonts w:ascii="Arial" w:hAnsi="Arial" w:cs="Arial"/>
          <w:sz w:val="24"/>
          <w:szCs w:val="24"/>
        </w:rPr>
        <w:t>Afsa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Sadar</w:t>
      </w:r>
      <w:proofErr w:type="spellEnd"/>
      <w:r>
        <w:rPr>
          <w:rFonts w:ascii="Arial" w:hAnsi="Arial" w:cs="Arial"/>
          <w:sz w:val="24"/>
          <w:szCs w:val="24"/>
        </w:rPr>
        <w:t xml:space="preserve">) por </w:t>
      </w:r>
      <w:r w:rsidR="00752FD1">
        <w:rPr>
          <w:rFonts w:ascii="Arial" w:hAnsi="Arial" w:cs="Arial"/>
          <w:b/>
          <w:sz w:val="24"/>
          <w:szCs w:val="24"/>
        </w:rPr>
        <w:t>U$S</w:t>
      </w:r>
      <w:r w:rsidRPr="00FD2E20">
        <w:rPr>
          <w:rFonts w:ascii="Arial" w:hAnsi="Arial" w:cs="Arial"/>
          <w:b/>
          <w:sz w:val="24"/>
          <w:szCs w:val="24"/>
        </w:rPr>
        <w:t>134.500</w:t>
      </w:r>
      <w:r w:rsidRPr="00EC1FFA">
        <w:rPr>
          <w:rFonts w:ascii="Arial" w:hAnsi="Arial" w:cs="Arial"/>
          <w:sz w:val="24"/>
          <w:szCs w:val="24"/>
        </w:rPr>
        <w:t>;</w:t>
      </w:r>
    </w:p>
    <w:p w:rsidR="00752FD1" w:rsidRDefault="00EC1FFA" w:rsidP="0071500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el </w:t>
      </w:r>
      <w:r w:rsidRPr="00EC1FFA">
        <w:rPr>
          <w:rFonts w:ascii="Arial" w:hAnsi="Arial" w:cs="Arial"/>
          <w:sz w:val="24"/>
          <w:szCs w:val="24"/>
        </w:rPr>
        <w:t xml:space="preserve">monto total a adjudicar es de </w:t>
      </w:r>
      <w:r w:rsidRPr="00EC1FFA">
        <w:rPr>
          <w:rFonts w:ascii="Arial" w:hAnsi="Arial" w:cs="Arial"/>
          <w:b/>
          <w:sz w:val="24"/>
          <w:szCs w:val="24"/>
        </w:rPr>
        <w:t>U$S 636.300,00</w:t>
      </w:r>
      <w:r w:rsidR="00752FD1">
        <w:rPr>
          <w:rFonts w:ascii="Arial" w:hAnsi="Arial" w:cs="Arial"/>
          <w:b/>
          <w:sz w:val="24"/>
          <w:szCs w:val="24"/>
        </w:rPr>
        <w:t>;</w:t>
      </w:r>
    </w:p>
    <w:p w:rsidR="00752FD1" w:rsidRDefault="00EC1FFA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C1FFA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con fecha 03.12.</w:t>
      </w:r>
      <w:r w:rsidRPr="00EC1FFA">
        <w:rPr>
          <w:rFonts w:ascii="Arial" w:hAnsi="Arial" w:cs="Arial"/>
          <w:sz w:val="24"/>
          <w:szCs w:val="24"/>
        </w:rPr>
        <w:t>18 la Gerencia División Contaduría informó que e</w:t>
      </w:r>
      <w:r w:rsidR="003C7C72" w:rsidRPr="00EC1FFA">
        <w:rPr>
          <w:rFonts w:ascii="Arial" w:hAnsi="Arial" w:cs="Arial"/>
          <w:sz w:val="24"/>
          <w:szCs w:val="24"/>
        </w:rPr>
        <w:t xml:space="preserve">l Presupuesto </w:t>
      </w:r>
      <w:r w:rsidR="003C7C72">
        <w:rPr>
          <w:rFonts w:ascii="Arial" w:hAnsi="Arial" w:cs="Arial"/>
          <w:sz w:val="24"/>
          <w:szCs w:val="24"/>
        </w:rPr>
        <w:t>vigente es</w:t>
      </w:r>
      <w:r w:rsidR="00752FD1">
        <w:rPr>
          <w:rFonts w:ascii="Arial" w:hAnsi="Arial" w:cs="Arial"/>
          <w:sz w:val="24"/>
          <w:szCs w:val="24"/>
        </w:rPr>
        <w:t xml:space="preserve"> el del año 2018, aprobado por D</w:t>
      </w:r>
      <w:r w:rsidR="003C7C72">
        <w:rPr>
          <w:rFonts w:ascii="Arial" w:hAnsi="Arial" w:cs="Arial"/>
          <w:sz w:val="24"/>
          <w:szCs w:val="24"/>
        </w:rPr>
        <w:t>ecreto 350/18 de</w:t>
      </w:r>
      <w:r w:rsidR="00752FD1">
        <w:rPr>
          <w:rFonts w:ascii="Arial" w:hAnsi="Arial" w:cs="Arial"/>
          <w:sz w:val="24"/>
          <w:szCs w:val="24"/>
        </w:rPr>
        <w:t xml:space="preserve"> fecha 25.10.18, vigente en el E</w:t>
      </w:r>
      <w:r w:rsidR="003C7C72">
        <w:rPr>
          <w:rFonts w:ascii="Arial" w:hAnsi="Arial" w:cs="Arial"/>
          <w:sz w:val="24"/>
          <w:szCs w:val="24"/>
        </w:rPr>
        <w:t xml:space="preserve">jercicio 2019 y gran parte del 2020, </w:t>
      </w:r>
      <w:r w:rsidR="003F7119">
        <w:rPr>
          <w:rFonts w:ascii="Arial" w:hAnsi="Arial" w:cs="Arial"/>
          <w:sz w:val="24"/>
          <w:szCs w:val="24"/>
        </w:rPr>
        <w:t>en tanto el</w:t>
      </w:r>
      <w:r w:rsidR="003C7C72">
        <w:rPr>
          <w:rFonts w:ascii="Arial" w:hAnsi="Arial" w:cs="Arial"/>
          <w:sz w:val="24"/>
          <w:szCs w:val="24"/>
        </w:rPr>
        <w:t xml:space="preserve"> del</w:t>
      </w:r>
      <w:r w:rsidR="00752FD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jercicio 2019 no</w:t>
      </w:r>
      <w:r w:rsidR="003F7119">
        <w:rPr>
          <w:rFonts w:ascii="Arial" w:hAnsi="Arial" w:cs="Arial"/>
          <w:sz w:val="24"/>
          <w:szCs w:val="24"/>
        </w:rPr>
        <w:t xml:space="preserve"> fue aprobado y, asimismo, agregó </w:t>
      </w:r>
      <w:r>
        <w:rPr>
          <w:rFonts w:ascii="Arial" w:hAnsi="Arial" w:cs="Arial"/>
          <w:sz w:val="24"/>
          <w:szCs w:val="24"/>
        </w:rPr>
        <w:t>que l</w:t>
      </w:r>
      <w:r w:rsidR="003C7C72">
        <w:rPr>
          <w:rFonts w:ascii="Arial" w:hAnsi="Arial" w:cs="Arial"/>
          <w:sz w:val="24"/>
          <w:szCs w:val="24"/>
        </w:rPr>
        <w:t xml:space="preserve">a inversión en renovación de la flota estaba prevista en el Presupuesto 2019, el que no podrá ser ejecutado </w:t>
      </w:r>
      <w:r>
        <w:rPr>
          <w:rFonts w:ascii="Arial" w:hAnsi="Arial" w:cs="Arial"/>
          <w:sz w:val="24"/>
          <w:szCs w:val="24"/>
        </w:rPr>
        <w:t xml:space="preserve">por los motivos antes expuestos, no existiendo </w:t>
      </w:r>
      <w:r w:rsidR="00752FD1">
        <w:rPr>
          <w:rFonts w:ascii="Arial" w:hAnsi="Arial" w:cs="Arial"/>
          <w:sz w:val="24"/>
          <w:szCs w:val="24"/>
        </w:rPr>
        <w:t>crédito disponible en el E</w:t>
      </w:r>
      <w:r w:rsidR="003C7C72">
        <w:rPr>
          <w:rFonts w:ascii="Arial" w:hAnsi="Arial" w:cs="Arial"/>
          <w:sz w:val="24"/>
          <w:szCs w:val="24"/>
        </w:rPr>
        <w:t>jercicio 2019 para ejecutar la inversión en cuestión, salvo que se realice una trasposición de créditos presupuestales a efectos de reforza</w:t>
      </w:r>
      <w:r>
        <w:rPr>
          <w:rFonts w:ascii="Arial" w:hAnsi="Arial" w:cs="Arial"/>
          <w:sz w:val="24"/>
          <w:szCs w:val="24"/>
        </w:rPr>
        <w:t>r el Proyecto 400 Rubro 300.000;</w:t>
      </w:r>
    </w:p>
    <w:p w:rsidR="00752FD1" w:rsidRDefault="00EC1FFA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Pr="00EC1FF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0E70" w:rsidRPr="00860E70">
        <w:rPr>
          <w:rFonts w:ascii="Arial" w:hAnsi="Arial" w:cs="Arial"/>
          <w:sz w:val="24"/>
          <w:szCs w:val="24"/>
        </w:rPr>
        <w:t>que</w:t>
      </w:r>
      <w:r w:rsidR="00860E70">
        <w:rPr>
          <w:rFonts w:ascii="Arial" w:hAnsi="Arial" w:cs="Arial"/>
          <w:sz w:val="24"/>
          <w:szCs w:val="24"/>
        </w:rPr>
        <w:t xml:space="preserve"> con fecha 02.01.19 Secretaría General informó que </w:t>
      </w:r>
      <w:r w:rsidR="003C7C72">
        <w:rPr>
          <w:rFonts w:ascii="Arial" w:hAnsi="Arial" w:cs="Arial"/>
          <w:sz w:val="24"/>
          <w:szCs w:val="24"/>
        </w:rPr>
        <w:t>por Resolución de Directorio N° 519/2018 de 20.12.18</w:t>
      </w:r>
      <w:r w:rsidR="00860E70">
        <w:rPr>
          <w:rFonts w:ascii="Arial" w:hAnsi="Arial" w:cs="Arial"/>
          <w:sz w:val="24"/>
          <w:szCs w:val="24"/>
        </w:rPr>
        <w:t xml:space="preserve">, fue aprobada </w:t>
      </w:r>
      <w:r w:rsidR="003C7C72">
        <w:rPr>
          <w:rFonts w:ascii="Arial" w:hAnsi="Arial" w:cs="Arial"/>
          <w:sz w:val="24"/>
          <w:szCs w:val="24"/>
        </w:rPr>
        <w:t>la trasposición de créditos del Presupuesto de Inversiones del Proyecto 200 Rubro 200000 al Proyec</w:t>
      </w:r>
      <w:r w:rsidR="00860E70">
        <w:rPr>
          <w:rFonts w:ascii="Arial" w:hAnsi="Arial" w:cs="Arial"/>
          <w:sz w:val="24"/>
          <w:szCs w:val="24"/>
        </w:rPr>
        <w:t>to 400 Rubro 300000 $</w:t>
      </w:r>
      <w:r w:rsidR="00752FD1">
        <w:rPr>
          <w:rFonts w:ascii="Arial" w:hAnsi="Arial" w:cs="Arial"/>
          <w:sz w:val="24"/>
          <w:szCs w:val="24"/>
        </w:rPr>
        <w:t xml:space="preserve"> 16:</w:t>
      </w:r>
      <w:r w:rsidR="00860E70">
        <w:rPr>
          <w:rFonts w:ascii="Arial" w:hAnsi="Arial" w:cs="Arial"/>
          <w:sz w:val="24"/>
          <w:szCs w:val="24"/>
        </w:rPr>
        <w:t>000.000;</w:t>
      </w:r>
    </w:p>
    <w:p w:rsidR="00752FD1" w:rsidRDefault="00860E70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60E70">
        <w:rPr>
          <w:rFonts w:ascii="Arial" w:hAnsi="Arial" w:cs="Arial"/>
          <w:b/>
          <w:sz w:val="24"/>
          <w:szCs w:val="24"/>
        </w:rPr>
        <w:t>11)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60E70">
        <w:rPr>
          <w:rFonts w:ascii="Arial" w:hAnsi="Arial" w:cs="Arial"/>
          <w:sz w:val="24"/>
          <w:szCs w:val="24"/>
        </w:rPr>
        <w:t>que con fecha</w:t>
      </w:r>
      <w:r w:rsidRPr="001A15B7">
        <w:rPr>
          <w:rFonts w:ascii="Arial" w:hAnsi="Arial" w:cs="Arial"/>
          <w:sz w:val="24"/>
          <w:szCs w:val="24"/>
        </w:rPr>
        <w:t xml:space="preserve"> 09.01.19</w:t>
      </w:r>
      <w:r>
        <w:rPr>
          <w:rFonts w:ascii="Arial" w:hAnsi="Arial" w:cs="Arial"/>
          <w:sz w:val="24"/>
          <w:szCs w:val="24"/>
        </w:rPr>
        <w:t xml:space="preserve"> </w:t>
      </w:r>
      <w:r w:rsidRPr="00860E70">
        <w:rPr>
          <w:rFonts w:ascii="Arial" w:hAnsi="Arial" w:cs="Arial"/>
          <w:sz w:val="24"/>
          <w:szCs w:val="24"/>
        </w:rPr>
        <w:t xml:space="preserve">la </w:t>
      </w:r>
      <w:r w:rsidR="003C7C72" w:rsidRPr="00860E70">
        <w:rPr>
          <w:rFonts w:ascii="Arial" w:hAnsi="Arial" w:cs="Arial"/>
          <w:sz w:val="24"/>
          <w:szCs w:val="24"/>
        </w:rPr>
        <w:t xml:space="preserve">Gerencia </w:t>
      </w:r>
      <w:r w:rsidRPr="00860E70">
        <w:rPr>
          <w:rFonts w:ascii="Arial" w:hAnsi="Arial" w:cs="Arial"/>
          <w:sz w:val="24"/>
          <w:szCs w:val="24"/>
        </w:rPr>
        <w:t xml:space="preserve">de </w:t>
      </w:r>
      <w:r w:rsidR="003C7C72" w:rsidRPr="00860E70">
        <w:rPr>
          <w:rFonts w:ascii="Arial" w:hAnsi="Arial" w:cs="Arial"/>
          <w:sz w:val="24"/>
          <w:szCs w:val="24"/>
        </w:rPr>
        <w:t>División Contaduría General</w:t>
      </w:r>
      <w:r w:rsidRPr="00860E70">
        <w:rPr>
          <w:rFonts w:ascii="Arial" w:hAnsi="Arial" w:cs="Arial"/>
          <w:sz w:val="24"/>
          <w:szCs w:val="24"/>
        </w:rPr>
        <w:t xml:space="preserve"> informó que c</w:t>
      </w:r>
      <w:r w:rsidR="003C7C72" w:rsidRPr="00860E70">
        <w:rPr>
          <w:rFonts w:ascii="Arial" w:hAnsi="Arial" w:cs="Arial"/>
          <w:sz w:val="24"/>
          <w:szCs w:val="24"/>
        </w:rPr>
        <w:t>orresponde imp</w:t>
      </w:r>
      <w:r w:rsidR="003C7C72">
        <w:rPr>
          <w:rFonts w:ascii="Arial" w:hAnsi="Arial" w:cs="Arial"/>
          <w:sz w:val="24"/>
          <w:szCs w:val="24"/>
        </w:rPr>
        <w:t>utar</w:t>
      </w:r>
      <w:r>
        <w:rPr>
          <w:rFonts w:ascii="Arial" w:hAnsi="Arial" w:cs="Arial"/>
          <w:sz w:val="24"/>
          <w:szCs w:val="24"/>
        </w:rPr>
        <w:t xml:space="preserve">se </w:t>
      </w:r>
      <w:r w:rsidR="003C7C72">
        <w:rPr>
          <w:rFonts w:ascii="Arial" w:hAnsi="Arial" w:cs="Arial"/>
          <w:sz w:val="24"/>
          <w:szCs w:val="24"/>
        </w:rPr>
        <w:t>al Proyecto 400, Rubro 300.000</w:t>
      </w:r>
      <w:r>
        <w:rPr>
          <w:rFonts w:ascii="Arial" w:hAnsi="Arial" w:cs="Arial"/>
          <w:sz w:val="24"/>
          <w:szCs w:val="24"/>
        </w:rPr>
        <w:t xml:space="preserve"> un monto de U$S 636.</w:t>
      </w:r>
      <w:r w:rsidR="003F71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00,</w:t>
      </w:r>
      <w:r w:rsidR="003F7119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3C7C72">
        <w:rPr>
          <w:rFonts w:ascii="Arial" w:hAnsi="Arial" w:cs="Arial"/>
          <w:sz w:val="24"/>
          <w:szCs w:val="24"/>
        </w:rPr>
        <w:t>equivale a la fecha a $</w:t>
      </w:r>
      <w:r w:rsidR="00752FD1">
        <w:rPr>
          <w:rFonts w:ascii="Arial" w:hAnsi="Arial" w:cs="Arial"/>
          <w:sz w:val="24"/>
          <w:szCs w:val="24"/>
        </w:rPr>
        <w:t xml:space="preserve"> 20:</w:t>
      </w:r>
      <w:r w:rsidR="003C7C72">
        <w:rPr>
          <w:rFonts w:ascii="Arial" w:hAnsi="Arial" w:cs="Arial"/>
          <w:sz w:val="24"/>
          <w:szCs w:val="24"/>
        </w:rPr>
        <w:t>702.657, existiendo crédito presupuestal en dicho rubro por $</w:t>
      </w:r>
      <w:r w:rsidR="00752FD1">
        <w:rPr>
          <w:rFonts w:ascii="Arial" w:hAnsi="Arial" w:cs="Arial"/>
          <w:sz w:val="24"/>
          <w:szCs w:val="24"/>
        </w:rPr>
        <w:t xml:space="preserve"> 34:</w:t>
      </w:r>
      <w:r w:rsidR="003C7C72">
        <w:rPr>
          <w:rFonts w:ascii="Arial" w:hAnsi="Arial" w:cs="Arial"/>
          <w:sz w:val="24"/>
          <w:szCs w:val="24"/>
        </w:rPr>
        <w:t>309.026, suficiente para hacer</w:t>
      </w:r>
      <w:r>
        <w:rPr>
          <w:rFonts w:ascii="Arial" w:hAnsi="Arial" w:cs="Arial"/>
          <w:sz w:val="24"/>
          <w:szCs w:val="24"/>
        </w:rPr>
        <w:t xml:space="preserve"> frente a la presente erogación, </w:t>
      </w:r>
      <w:r w:rsidR="003F7119">
        <w:rPr>
          <w:rFonts w:ascii="Arial" w:hAnsi="Arial" w:cs="Arial"/>
          <w:sz w:val="24"/>
          <w:szCs w:val="24"/>
        </w:rPr>
        <w:t>confeccionándose</w:t>
      </w:r>
      <w:r w:rsidR="003C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</w:t>
      </w:r>
      <w:r w:rsidR="003C7C72">
        <w:rPr>
          <w:rFonts w:ascii="Arial" w:hAnsi="Arial" w:cs="Arial"/>
          <w:sz w:val="24"/>
          <w:szCs w:val="24"/>
        </w:rPr>
        <w:t>órdenes de compra N° 19-2019 de fecha 08.01.18 a Automotriz Franco Uruguaya (</w:t>
      </w:r>
      <w:proofErr w:type="spellStart"/>
      <w:r w:rsidR="003C7C72">
        <w:rPr>
          <w:rFonts w:ascii="Arial" w:hAnsi="Arial" w:cs="Arial"/>
          <w:sz w:val="24"/>
          <w:szCs w:val="24"/>
        </w:rPr>
        <w:t>Afsa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C7C72">
        <w:rPr>
          <w:rFonts w:ascii="Arial" w:hAnsi="Arial" w:cs="Arial"/>
          <w:sz w:val="24"/>
          <w:szCs w:val="24"/>
        </w:rPr>
        <w:t>Sadar</w:t>
      </w:r>
      <w:proofErr w:type="spellEnd"/>
      <w:r w:rsidR="003C7C72">
        <w:rPr>
          <w:rFonts w:ascii="Arial" w:hAnsi="Arial" w:cs="Arial"/>
          <w:sz w:val="24"/>
          <w:szCs w:val="24"/>
        </w:rPr>
        <w:t xml:space="preserve">) por U$S 167.500 y N° 22-2019 de fecha 22-2019 a Santa Rosa </w:t>
      </w:r>
      <w:r>
        <w:rPr>
          <w:rFonts w:ascii="Arial" w:hAnsi="Arial" w:cs="Arial"/>
          <w:sz w:val="24"/>
          <w:szCs w:val="24"/>
        </w:rPr>
        <w:t>Automotores S.A</w:t>
      </w:r>
      <w:r w:rsidR="00752F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U$S 468.800;</w:t>
      </w:r>
    </w:p>
    <w:p w:rsidR="003C7C72" w:rsidRDefault="00860E70" w:rsidP="00752FD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60E70">
        <w:rPr>
          <w:rFonts w:ascii="Arial" w:hAnsi="Arial" w:cs="Arial"/>
          <w:b/>
          <w:sz w:val="24"/>
          <w:szCs w:val="24"/>
        </w:rPr>
        <w:t>12)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</w:t>
      </w:r>
      <w:r w:rsidR="003C7C72">
        <w:rPr>
          <w:rFonts w:ascii="Arial" w:hAnsi="Arial" w:cs="Arial"/>
          <w:sz w:val="24"/>
          <w:szCs w:val="24"/>
        </w:rPr>
        <w:t>Resolución N° 005/2019 Acta 1029</w:t>
      </w:r>
      <w:r>
        <w:rPr>
          <w:rFonts w:ascii="Arial" w:hAnsi="Arial" w:cs="Arial"/>
          <w:sz w:val="24"/>
          <w:szCs w:val="24"/>
        </w:rPr>
        <w:t xml:space="preserve"> de</w:t>
      </w:r>
      <w:r w:rsidR="003C7C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fecha 16.01.19, el Directorio </w:t>
      </w:r>
      <w:r w:rsidR="003C7C72">
        <w:rPr>
          <w:rFonts w:ascii="Arial" w:hAnsi="Arial" w:cs="Arial"/>
          <w:sz w:val="24"/>
          <w:szCs w:val="24"/>
        </w:rPr>
        <w:t>dispuso la adjudicación en la forma s</w:t>
      </w:r>
      <w:r>
        <w:rPr>
          <w:rFonts w:ascii="Arial" w:hAnsi="Arial" w:cs="Arial"/>
          <w:sz w:val="24"/>
          <w:szCs w:val="24"/>
        </w:rPr>
        <w:t>ugerida por la Comisión Asesora;</w:t>
      </w:r>
    </w:p>
    <w:p w:rsidR="00752FD1" w:rsidRDefault="00860E70" w:rsidP="00752FD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0"/>
          <w:lang w:val="es-MX" w:eastAsia="es-ES"/>
        </w:rPr>
      </w:pPr>
      <w:r w:rsidRPr="00860E70">
        <w:rPr>
          <w:rFonts w:ascii="Arial" w:hAnsi="Arial" w:cs="Arial"/>
          <w:b/>
          <w:sz w:val="24"/>
          <w:szCs w:val="24"/>
        </w:rPr>
        <w:t>CONSIDERANDO:</w:t>
      </w:r>
      <w:r w:rsidR="00752F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2F796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 xml:space="preserve">que el procedimiento </w:t>
      </w:r>
      <w:r w:rsidR="00752FD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se ajustó a lo dispuesto en el A</w:t>
      </w:r>
      <w:r w:rsidR="002F7961">
        <w:rPr>
          <w:rFonts w:ascii="Arial" w:eastAsia="Times New Roman" w:hAnsi="Arial" w:cs="Times New Roman"/>
          <w:bCs/>
          <w:sz w:val="24"/>
          <w:szCs w:val="20"/>
          <w:lang w:val="es-MX" w:eastAsia="es-ES"/>
        </w:rPr>
        <w:t>rtículo 33 y siguientes del TOCAF y a las bases del llamado;</w:t>
      </w:r>
    </w:p>
    <w:p w:rsidR="00752FD1" w:rsidRDefault="002F7961" w:rsidP="00752FD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2F796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</w:t>
      </w:r>
      <w:r w:rsidR="00752FD1">
        <w:rPr>
          <w:rFonts w:ascii="Arial" w:hAnsi="Arial" w:cs="Arial"/>
          <w:sz w:val="24"/>
          <w:szCs w:val="24"/>
        </w:rPr>
        <w:t>ue conforme lo dispuesto en el A</w:t>
      </w:r>
      <w:r>
        <w:rPr>
          <w:rFonts w:ascii="Arial" w:hAnsi="Arial" w:cs="Arial"/>
          <w:sz w:val="24"/>
          <w:szCs w:val="24"/>
        </w:rPr>
        <w:t>rtículo 51 del TOCAF, la publicación para las licitaciones públicas deberá hacerse con no menos de quince días de anticipación a la fecha de la apertura de ofertas</w:t>
      </w:r>
      <w:r w:rsidR="00752FD1">
        <w:rPr>
          <w:rFonts w:ascii="Arial" w:hAnsi="Arial" w:cs="Arial"/>
          <w:sz w:val="24"/>
          <w:szCs w:val="24"/>
        </w:rPr>
        <w:t xml:space="preserve"> y, según lo establecido en el A</w:t>
      </w:r>
      <w:r>
        <w:rPr>
          <w:rFonts w:ascii="Arial" w:hAnsi="Arial" w:cs="Arial"/>
          <w:sz w:val="24"/>
          <w:szCs w:val="24"/>
        </w:rPr>
        <w:t>rtículo 155 del TOCAF, los términos fijados en sus disposiciones se computarán en días hábiles;</w:t>
      </w:r>
    </w:p>
    <w:p w:rsidR="00752FD1" w:rsidRDefault="002F7961" w:rsidP="00752FD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2F796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las publicaciones realizadas en la página web </w:t>
      </w:r>
      <w:r w:rsidRPr="00860E70">
        <w:rPr>
          <w:rFonts w:ascii="Arial" w:hAnsi="Arial" w:cs="Arial"/>
          <w:sz w:val="24"/>
          <w:szCs w:val="24"/>
        </w:rPr>
        <w:t xml:space="preserve">de ACCE y Diario Oficial </w:t>
      </w:r>
      <w:r>
        <w:rPr>
          <w:rFonts w:ascii="Arial" w:hAnsi="Arial" w:cs="Arial"/>
          <w:sz w:val="24"/>
          <w:szCs w:val="24"/>
        </w:rPr>
        <w:t xml:space="preserve">con fecha </w:t>
      </w:r>
      <w:r w:rsidRPr="00860E70">
        <w:rPr>
          <w:rFonts w:ascii="Arial" w:hAnsi="Arial" w:cs="Arial"/>
          <w:sz w:val="24"/>
          <w:szCs w:val="24"/>
        </w:rPr>
        <w:t>04.07.18 cuentan con una anticipación de catorce d</w:t>
      </w:r>
      <w:r>
        <w:rPr>
          <w:rFonts w:ascii="Arial" w:hAnsi="Arial" w:cs="Arial"/>
          <w:sz w:val="24"/>
          <w:szCs w:val="24"/>
        </w:rPr>
        <w:t>ías hábiles al acto de apertura -</w:t>
      </w:r>
      <w:r w:rsidRPr="00860E70">
        <w:rPr>
          <w:rFonts w:ascii="Arial" w:hAnsi="Arial" w:cs="Arial"/>
          <w:sz w:val="24"/>
          <w:szCs w:val="24"/>
        </w:rPr>
        <w:t>fijado para el 25.07.18</w:t>
      </w:r>
      <w:r>
        <w:rPr>
          <w:rFonts w:ascii="Arial" w:hAnsi="Arial" w:cs="Arial"/>
          <w:sz w:val="24"/>
          <w:szCs w:val="24"/>
        </w:rPr>
        <w:t>-</w:t>
      </w:r>
      <w:r w:rsidRPr="00860E70">
        <w:rPr>
          <w:rFonts w:ascii="Arial" w:hAnsi="Arial" w:cs="Arial"/>
          <w:sz w:val="24"/>
          <w:szCs w:val="24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tanto el referido término comprende al feriado del 18 de julio, día que no se contabiliza por no ser hábil;</w:t>
      </w:r>
    </w:p>
    <w:p w:rsidR="00752FD1" w:rsidRDefault="002F7961" w:rsidP="00752FD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60E70" w:rsidRPr="00860E70">
        <w:rPr>
          <w:rFonts w:ascii="Arial" w:hAnsi="Arial" w:cs="Arial"/>
          <w:b/>
          <w:sz w:val="24"/>
          <w:szCs w:val="24"/>
        </w:rPr>
        <w:t>)</w:t>
      </w:r>
      <w:r w:rsidR="00860E70">
        <w:rPr>
          <w:rFonts w:ascii="Arial" w:hAnsi="Arial" w:cs="Arial"/>
          <w:b/>
          <w:sz w:val="24"/>
          <w:szCs w:val="24"/>
        </w:rPr>
        <w:t xml:space="preserve"> </w:t>
      </w:r>
      <w:r w:rsidR="00860E70" w:rsidRPr="0072024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sin embargo, </w:t>
      </w:r>
      <w:r w:rsidR="00CC2837">
        <w:rPr>
          <w:rFonts w:ascii="Arial" w:hAnsi="Arial" w:cs="Arial"/>
          <w:sz w:val="24"/>
          <w:szCs w:val="24"/>
        </w:rPr>
        <w:t xml:space="preserve">habiéndose prorrogado el acto de </w:t>
      </w:r>
      <w:r>
        <w:rPr>
          <w:rFonts w:ascii="Arial" w:hAnsi="Arial" w:cs="Arial"/>
          <w:sz w:val="24"/>
          <w:szCs w:val="24"/>
        </w:rPr>
        <w:t xml:space="preserve">apertura fijado inicialmente y previéndose </w:t>
      </w:r>
      <w:r w:rsidR="0072024C">
        <w:rPr>
          <w:rFonts w:ascii="Arial" w:hAnsi="Arial" w:cs="Arial"/>
          <w:sz w:val="24"/>
          <w:szCs w:val="24"/>
        </w:rPr>
        <w:t xml:space="preserve">un plazo mayor a quince días </w:t>
      </w:r>
      <w:r w:rsidR="0072024C">
        <w:rPr>
          <w:rFonts w:ascii="Arial" w:hAnsi="Arial" w:cs="Arial"/>
          <w:sz w:val="24"/>
          <w:szCs w:val="24"/>
        </w:rPr>
        <w:lastRenderedPageBreak/>
        <w:t xml:space="preserve">hábiles entre la publicación de la segunda prórroga </w:t>
      </w:r>
      <w:r w:rsidR="0043543B">
        <w:rPr>
          <w:rFonts w:ascii="Arial" w:hAnsi="Arial" w:cs="Arial"/>
          <w:sz w:val="24"/>
          <w:szCs w:val="24"/>
        </w:rPr>
        <w:t>-</w:t>
      </w:r>
      <w:r w:rsidR="0072024C">
        <w:rPr>
          <w:rFonts w:ascii="Arial" w:hAnsi="Arial" w:cs="Arial"/>
          <w:sz w:val="24"/>
          <w:szCs w:val="24"/>
        </w:rPr>
        <w:t>dispuesta el 24.07.18 para el</w:t>
      </w:r>
      <w:r w:rsidR="00CC2837">
        <w:rPr>
          <w:rFonts w:ascii="Arial" w:hAnsi="Arial" w:cs="Arial"/>
          <w:sz w:val="24"/>
          <w:szCs w:val="24"/>
        </w:rPr>
        <w:t xml:space="preserve"> día</w:t>
      </w:r>
      <w:r w:rsidR="0072024C">
        <w:rPr>
          <w:rFonts w:ascii="Arial" w:hAnsi="Arial" w:cs="Arial"/>
          <w:sz w:val="24"/>
          <w:szCs w:val="24"/>
        </w:rPr>
        <w:t xml:space="preserve"> 15.08.18</w:t>
      </w:r>
      <w:r w:rsidR="0043543B">
        <w:rPr>
          <w:rFonts w:ascii="Arial" w:hAnsi="Arial" w:cs="Arial"/>
          <w:sz w:val="24"/>
          <w:szCs w:val="24"/>
        </w:rPr>
        <w:t>, contando d</w:t>
      </w:r>
      <w:r w:rsidR="0072024C">
        <w:rPr>
          <w:rFonts w:ascii="Arial" w:hAnsi="Arial" w:cs="Arial"/>
          <w:sz w:val="24"/>
          <w:szCs w:val="24"/>
        </w:rPr>
        <w:t>ieciséis días hábiles- se considera cumpl</w:t>
      </w:r>
      <w:r>
        <w:rPr>
          <w:rFonts w:ascii="Arial" w:hAnsi="Arial" w:cs="Arial"/>
          <w:sz w:val="24"/>
          <w:szCs w:val="24"/>
        </w:rPr>
        <w:t>ido el requisito de publicidad;</w:t>
      </w:r>
    </w:p>
    <w:p w:rsidR="00860E70" w:rsidRDefault="002F7961" w:rsidP="00752FD1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2F7961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</w:t>
      </w:r>
      <w:r w:rsidR="0072024C">
        <w:rPr>
          <w:rFonts w:ascii="Arial" w:hAnsi="Arial" w:cs="Arial"/>
          <w:sz w:val="24"/>
          <w:szCs w:val="24"/>
        </w:rPr>
        <w:t xml:space="preserve"> se señala a la Administración que en lo sucesivo se sirva verificar la antelación suficiente respecto de la primera fecha fijada para </w:t>
      </w:r>
      <w:r w:rsidR="00CC2837">
        <w:rPr>
          <w:rFonts w:ascii="Arial" w:hAnsi="Arial" w:cs="Arial"/>
          <w:sz w:val="24"/>
          <w:szCs w:val="24"/>
        </w:rPr>
        <w:t>la celebración d</w:t>
      </w:r>
      <w:r w:rsidR="0072024C">
        <w:rPr>
          <w:rFonts w:ascii="Arial" w:hAnsi="Arial" w:cs="Arial"/>
          <w:sz w:val="24"/>
          <w:szCs w:val="24"/>
        </w:rPr>
        <w:t xml:space="preserve">el acto de </w:t>
      </w:r>
      <w:r w:rsidR="00CC2837">
        <w:rPr>
          <w:rFonts w:ascii="Arial" w:hAnsi="Arial" w:cs="Arial"/>
          <w:sz w:val="24"/>
          <w:szCs w:val="24"/>
        </w:rPr>
        <w:t>apertura, considerando los feriados, recomendándose una anticipac</w:t>
      </w:r>
      <w:r>
        <w:rPr>
          <w:rFonts w:ascii="Arial" w:hAnsi="Arial" w:cs="Arial"/>
          <w:sz w:val="24"/>
          <w:szCs w:val="24"/>
        </w:rPr>
        <w:t>ión mayor a quince días hábiles, a fin de dar cumplimiento al requisito de publicidad conforme</w:t>
      </w:r>
      <w:r w:rsidR="00752FD1">
        <w:rPr>
          <w:rFonts w:ascii="Arial" w:hAnsi="Arial" w:cs="Arial"/>
          <w:sz w:val="24"/>
          <w:szCs w:val="24"/>
        </w:rPr>
        <w:t xml:space="preserve"> lo dispuesto en los referidos A</w:t>
      </w:r>
      <w:r>
        <w:rPr>
          <w:rFonts w:ascii="Arial" w:hAnsi="Arial" w:cs="Arial"/>
          <w:sz w:val="24"/>
          <w:szCs w:val="24"/>
        </w:rPr>
        <w:t>rtículos 51 y 155 del TOCAF;</w:t>
      </w:r>
    </w:p>
    <w:p w:rsidR="00CC2837" w:rsidRPr="00BA6B82" w:rsidRDefault="00CC2837" w:rsidP="00752FD1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CC283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exp</w:t>
      </w:r>
      <w:r w:rsidR="00752FD1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CC2837" w:rsidRPr="00BA6B82" w:rsidRDefault="00CC2837" w:rsidP="0071500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CC2837" w:rsidRDefault="00CC2837" w:rsidP="00752FD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</w:t>
      </w:r>
      <w:r w:rsidR="00752FD1">
        <w:rPr>
          <w:rFonts w:ascii="Arial" w:eastAsia="Times New Roman" w:hAnsi="Arial" w:cs="Arial"/>
          <w:sz w:val="24"/>
          <w:szCs w:val="20"/>
          <w:lang w:val="es-MX" w:eastAsia="es-ES"/>
        </w:rPr>
        <w:t>una vez imputado al G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rupo adecuado con dispo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nibilidad suficiente;</w:t>
      </w:r>
    </w:p>
    <w:p w:rsidR="00CC2837" w:rsidRPr="00053412" w:rsidRDefault="00CC2837" w:rsidP="00715009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CC2837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Téngase presente lo e</w:t>
      </w:r>
      <w:r w:rsidR="002F7961">
        <w:rPr>
          <w:rFonts w:ascii="Arial" w:eastAsia="Times New Roman" w:hAnsi="Arial" w:cs="Arial"/>
          <w:sz w:val="24"/>
          <w:szCs w:val="20"/>
          <w:lang w:val="es-MX" w:eastAsia="es-ES"/>
        </w:rPr>
        <w:t>xpresado en el Considerando N° 5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);</w:t>
      </w:r>
    </w:p>
    <w:p w:rsidR="00CC2837" w:rsidRPr="00053412" w:rsidRDefault="00CC2837" w:rsidP="00715009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3</w:t>
      </w: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CC2837" w:rsidRDefault="00CC2837" w:rsidP="00752FD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</w:t>
      </w:r>
    </w:p>
    <w:p w:rsidR="00752FD1" w:rsidRDefault="00752FD1" w:rsidP="00752FD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752FD1" w:rsidRDefault="00752FD1" w:rsidP="00752FD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752FD1" w:rsidRDefault="00752FD1" w:rsidP="00752FD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752FD1" w:rsidRDefault="00752FD1" w:rsidP="00752FD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3C7C72" w:rsidRPr="003C7C72" w:rsidRDefault="00752FD1" w:rsidP="00752FD1">
      <w:pPr>
        <w:spacing w:after="0"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dc</w:t>
      </w:r>
      <w:bookmarkStart w:id="0" w:name="_GoBack"/>
      <w:bookmarkEnd w:id="0"/>
      <w:proofErr w:type="gramEnd"/>
    </w:p>
    <w:sectPr w:rsidR="003C7C72" w:rsidRPr="003C7C72" w:rsidSect="00715009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2C" w:rsidRDefault="00844E2C" w:rsidP="00844E2C">
      <w:pPr>
        <w:spacing w:after="0" w:line="240" w:lineRule="auto"/>
      </w:pPr>
      <w:r>
        <w:separator/>
      </w:r>
    </w:p>
  </w:endnote>
  <w:endnote w:type="continuationSeparator" w:id="0">
    <w:p w:rsidR="00844E2C" w:rsidRDefault="00844E2C" w:rsidP="008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5784"/>
      <w:docPartObj>
        <w:docPartGallery w:val="Page Numbers (Bottom of Page)"/>
        <w:docPartUnique/>
      </w:docPartObj>
    </w:sdtPr>
    <w:sdtContent>
      <w:p w:rsidR="00844E2C" w:rsidRDefault="00844E2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FD1" w:rsidRPr="00752FD1">
          <w:rPr>
            <w:noProof/>
            <w:lang w:val="es-ES"/>
          </w:rPr>
          <w:t>6</w:t>
        </w:r>
        <w:r>
          <w:fldChar w:fldCharType="end"/>
        </w:r>
      </w:p>
    </w:sdtContent>
  </w:sdt>
  <w:p w:rsidR="00844E2C" w:rsidRDefault="00844E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2C" w:rsidRDefault="00844E2C" w:rsidP="00844E2C">
      <w:pPr>
        <w:spacing w:after="0" w:line="240" w:lineRule="auto"/>
      </w:pPr>
      <w:r>
        <w:separator/>
      </w:r>
    </w:p>
  </w:footnote>
  <w:footnote w:type="continuationSeparator" w:id="0">
    <w:p w:rsidR="00844E2C" w:rsidRDefault="00844E2C" w:rsidP="00844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55"/>
    <w:rsid w:val="00031855"/>
    <w:rsid w:val="0008165E"/>
    <w:rsid w:val="00126556"/>
    <w:rsid w:val="001A15B7"/>
    <w:rsid w:val="00223BAA"/>
    <w:rsid w:val="002A6258"/>
    <w:rsid w:val="002F7961"/>
    <w:rsid w:val="00304938"/>
    <w:rsid w:val="00377C5B"/>
    <w:rsid w:val="003C7C72"/>
    <w:rsid w:val="003F7119"/>
    <w:rsid w:val="0043543B"/>
    <w:rsid w:val="0045507E"/>
    <w:rsid w:val="00557262"/>
    <w:rsid w:val="0062537A"/>
    <w:rsid w:val="0068660E"/>
    <w:rsid w:val="006D5305"/>
    <w:rsid w:val="00701720"/>
    <w:rsid w:val="00715009"/>
    <w:rsid w:val="0072024C"/>
    <w:rsid w:val="00736F13"/>
    <w:rsid w:val="0074326B"/>
    <w:rsid w:val="00752FD1"/>
    <w:rsid w:val="007679DA"/>
    <w:rsid w:val="007E452F"/>
    <w:rsid w:val="00844E2C"/>
    <w:rsid w:val="00860E70"/>
    <w:rsid w:val="0087363D"/>
    <w:rsid w:val="008D7C5D"/>
    <w:rsid w:val="009152F1"/>
    <w:rsid w:val="009804B8"/>
    <w:rsid w:val="00AE27FE"/>
    <w:rsid w:val="00B2463B"/>
    <w:rsid w:val="00B25B27"/>
    <w:rsid w:val="00B26530"/>
    <w:rsid w:val="00B8388B"/>
    <w:rsid w:val="00C21CFC"/>
    <w:rsid w:val="00CC2837"/>
    <w:rsid w:val="00D053A4"/>
    <w:rsid w:val="00D85402"/>
    <w:rsid w:val="00DB456F"/>
    <w:rsid w:val="00E7532D"/>
    <w:rsid w:val="00EC1FFA"/>
    <w:rsid w:val="00F94E92"/>
    <w:rsid w:val="00FA571A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1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4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E2C"/>
  </w:style>
  <w:style w:type="paragraph" w:styleId="Piedepgina">
    <w:name w:val="footer"/>
    <w:basedOn w:val="Normal"/>
    <w:link w:val="PiedepginaCar"/>
    <w:uiPriority w:val="99"/>
    <w:unhideWhenUsed/>
    <w:rsid w:val="00844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1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4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E2C"/>
  </w:style>
  <w:style w:type="paragraph" w:styleId="Piedepgina">
    <w:name w:val="footer"/>
    <w:basedOn w:val="Normal"/>
    <w:link w:val="PiedepginaCar"/>
    <w:uiPriority w:val="99"/>
    <w:unhideWhenUsed/>
    <w:rsid w:val="00844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13B0-2CF0-4CEE-B73B-5012ACF0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2019-02-14T16:20:00Z</cp:lastPrinted>
  <dcterms:created xsi:type="dcterms:W3CDTF">2019-02-14T16:21:00Z</dcterms:created>
  <dcterms:modified xsi:type="dcterms:W3CDTF">2019-02-14T16:21:00Z</dcterms:modified>
</cp:coreProperties>
</file>