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DF" w:rsidRPr="000F48AC" w:rsidRDefault="001E0FDF" w:rsidP="001E0FDF">
      <w:pPr>
        <w:tabs>
          <w:tab w:val="center" w:pos="4253"/>
        </w:tabs>
        <w:spacing w:line="360" w:lineRule="auto"/>
        <w:jc w:val="right"/>
        <w:rPr>
          <w:b/>
          <w:lang w:val="es-ES_tradnl"/>
        </w:rPr>
      </w:pPr>
      <w:bookmarkStart w:id="0" w:name="_GoBack"/>
      <w:bookmarkEnd w:id="0"/>
      <w:r>
        <w:rPr>
          <w:b/>
          <w:lang w:val="es-ES_tradnl"/>
        </w:rPr>
        <w:t xml:space="preserve">RES. </w:t>
      </w:r>
      <w:r w:rsidR="00A32106">
        <w:rPr>
          <w:b/>
          <w:lang w:val="es-ES_tradnl"/>
        </w:rPr>
        <w:t>4001/18</w:t>
      </w:r>
    </w:p>
    <w:p w:rsidR="001E0FDF" w:rsidRPr="000F48AC" w:rsidRDefault="001E0FDF" w:rsidP="001E0FDF">
      <w:pPr>
        <w:tabs>
          <w:tab w:val="center" w:pos="4253"/>
        </w:tabs>
        <w:spacing w:line="480" w:lineRule="auto"/>
        <w:jc w:val="center"/>
        <w:rPr>
          <w:b/>
          <w:lang w:val="es-ES_tradnl"/>
        </w:rPr>
      </w:pPr>
      <w:r w:rsidRPr="000F48AC">
        <w:rPr>
          <w:b/>
          <w:lang w:val="es-ES_tradnl"/>
        </w:rPr>
        <w:t>RESOLUCION ADOPTADA POR EL</w:t>
      </w:r>
    </w:p>
    <w:p w:rsidR="001E0FDF" w:rsidRPr="000F48AC" w:rsidRDefault="001E0FDF" w:rsidP="001E0FDF">
      <w:pPr>
        <w:tabs>
          <w:tab w:val="center" w:pos="4253"/>
        </w:tabs>
        <w:spacing w:line="480" w:lineRule="auto"/>
        <w:jc w:val="center"/>
        <w:rPr>
          <w:b/>
          <w:lang w:val="es-ES_tradnl"/>
        </w:rPr>
      </w:pPr>
      <w:r w:rsidRPr="000F48AC">
        <w:rPr>
          <w:b/>
          <w:lang w:val="es-ES_tradnl"/>
        </w:rPr>
        <w:t>TRIBUNAL DE CUENTAS</w:t>
      </w:r>
    </w:p>
    <w:p w:rsidR="001E0FDF" w:rsidRPr="000F48AC" w:rsidRDefault="001E0FDF" w:rsidP="001E0FDF">
      <w:pPr>
        <w:tabs>
          <w:tab w:val="center" w:pos="4253"/>
        </w:tabs>
        <w:spacing w:line="480" w:lineRule="auto"/>
        <w:jc w:val="center"/>
        <w:rPr>
          <w:b/>
          <w:lang w:val="es-ES_tradnl"/>
        </w:rPr>
      </w:pPr>
      <w:r w:rsidRPr="000F48AC">
        <w:rPr>
          <w:b/>
          <w:lang w:val="es-ES_tradnl"/>
        </w:rPr>
        <w:t xml:space="preserve">EN SESION DE FECHA </w:t>
      </w:r>
      <w:r w:rsidRPr="0058790E">
        <w:rPr>
          <w:b/>
          <w:lang w:val="es-ES_tradnl"/>
        </w:rPr>
        <w:t xml:space="preserve">26 </w:t>
      </w:r>
      <w:r w:rsidRPr="000F48AC">
        <w:rPr>
          <w:b/>
          <w:lang w:val="es-ES_tradnl"/>
        </w:rPr>
        <w:t>DE DICIEMBRE DE 2018</w:t>
      </w:r>
    </w:p>
    <w:p w:rsidR="001E0FDF" w:rsidRDefault="001E0FDF" w:rsidP="001E0FDF">
      <w:pPr>
        <w:tabs>
          <w:tab w:val="center" w:pos="4253"/>
        </w:tabs>
        <w:spacing w:line="360" w:lineRule="auto"/>
        <w:jc w:val="center"/>
        <w:rPr>
          <w:b/>
        </w:rPr>
      </w:pPr>
      <w:r w:rsidRPr="00BB4DEC">
        <w:rPr>
          <w:b/>
        </w:rPr>
        <w:t>(E. E. Nº 201</w:t>
      </w:r>
      <w:r>
        <w:rPr>
          <w:b/>
        </w:rPr>
        <w:t>2</w:t>
      </w:r>
      <w:r w:rsidRPr="00BB4DEC">
        <w:rPr>
          <w:b/>
        </w:rPr>
        <w:t>-17-1-000</w:t>
      </w:r>
      <w:r>
        <w:rPr>
          <w:b/>
        </w:rPr>
        <w:t>0540</w:t>
      </w:r>
      <w:r w:rsidRPr="00BB4DEC">
        <w:rPr>
          <w:b/>
        </w:rPr>
        <w:t xml:space="preserve">, </w:t>
      </w:r>
      <w:proofErr w:type="spellStart"/>
      <w:r w:rsidRPr="00BB4DEC">
        <w:rPr>
          <w:b/>
        </w:rPr>
        <w:t>Ent</w:t>
      </w:r>
      <w:proofErr w:type="spellEnd"/>
      <w:r w:rsidRPr="00BB4DEC">
        <w:rPr>
          <w:b/>
        </w:rPr>
        <w:t xml:space="preserve">. N° </w:t>
      </w:r>
      <w:r>
        <w:rPr>
          <w:b/>
        </w:rPr>
        <w:t>5545</w:t>
      </w:r>
      <w:r w:rsidRPr="00BB4DEC">
        <w:rPr>
          <w:b/>
        </w:rPr>
        <w:t>/18)</w:t>
      </w:r>
    </w:p>
    <w:p w:rsidR="001E0FDF" w:rsidRPr="00BB4DEC" w:rsidRDefault="001E0FDF" w:rsidP="001E0FDF">
      <w:pPr>
        <w:tabs>
          <w:tab w:val="center" w:pos="4253"/>
        </w:tabs>
        <w:spacing w:line="360" w:lineRule="auto"/>
        <w:jc w:val="center"/>
        <w:rPr>
          <w:b/>
        </w:rPr>
      </w:pPr>
    </w:p>
    <w:p w:rsidR="000C18D2" w:rsidRDefault="00754623" w:rsidP="001E0FDF">
      <w:pPr>
        <w:tabs>
          <w:tab w:val="left" w:pos="0"/>
          <w:tab w:val="right" w:pos="7938"/>
        </w:tabs>
        <w:spacing w:line="360" w:lineRule="auto"/>
        <w:ind w:firstLine="851"/>
        <w:jc w:val="both"/>
        <w:rPr>
          <w:rFonts w:eastAsia="Arial"/>
          <w:spacing w:val="-1"/>
          <w:lang w:val="es-ES_tradnl"/>
        </w:rPr>
      </w:pPr>
      <w:r>
        <w:rPr>
          <w:rFonts w:eastAsia="MS Mincho"/>
          <w:b/>
          <w:bCs/>
          <w:spacing w:val="-1"/>
          <w:lang w:val="es-ES_tradnl"/>
        </w:rPr>
        <w:t>VISTO: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antecedentes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remitidos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por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Caja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Jubilaciones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y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Pensiones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Profesionales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Universitarios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(CJPPU)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por</w:t>
      </w:r>
      <w:r>
        <w:rPr>
          <w:rFonts w:eastAsia="Arial"/>
          <w:spacing w:val="-1"/>
          <w:lang w:val="es-ES_tradnl"/>
        </w:rPr>
        <w:t xml:space="preserve"> </w:t>
      </w:r>
      <w:r>
        <w:rPr>
          <w:rFonts w:eastAsia="MS Mincho"/>
          <w:spacing w:val="-1"/>
          <w:lang w:val="es-ES_tradnl"/>
        </w:rPr>
        <w:t>Oficio</w:t>
      </w:r>
      <w:r w:rsidR="00E52CB5">
        <w:rPr>
          <w:rFonts w:eastAsia="Arial"/>
          <w:spacing w:val="-1"/>
          <w:lang w:val="es-ES_tradnl"/>
        </w:rPr>
        <w:t xml:space="preserve"> </w:t>
      </w:r>
      <w:r>
        <w:rPr>
          <w:rFonts w:eastAsia="Arial"/>
          <w:spacing w:val="-1"/>
          <w:lang w:val="es-ES_tradnl"/>
        </w:rPr>
        <w:t>50</w:t>
      </w:r>
      <w:r>
        <w:rPr>
          <w:rFonts w:eastAsia="MS Mincho"/>
          <w:spacing w:val="-1"/>
          <w:lang w:val="es-ES_tradnl"/>
        </w:rPr>
        <w:t>/2018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23</w:t>
      </w:r>
      <w:r>
        <w:rPr>
          <w:rFonts w:eastAsia="MS Mincho"/>
          <w:spacing w:val="-1"/>
          <w:lang w:val="es-ES_tradnl"/>
        </w:rPr>
        <w:t>/11/2018,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relativos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renovación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beneficios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otorgados,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amparo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dispuesto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por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Artículo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106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Ley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Nº</w:t>
      </w:r>
      <w:r>
        <w:rPr>
          <w:rFonts w:eastAsia="Arial"/>
          <w:spacing w:val="-1"/>
          <w:lang w:val="es-ES_tradnl"/>
        </w:rPr>
        <w:t xml:space="preserve">  </w:t>
      </w:r>
      <w:r>
        <w:rPr>
          <w:spacing w:val="-1"/>
          <w:lang w:val="es-ES_tradnl"/>
        </w:rPr>
        <w:t>17.738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07</w:t>
      </w:r>
      <w:r w:rsidR="00E52CB5">
        <w:rPr>
          <w:spacing w:val="-1"/>
          <w:lang w:val="es-ES_tradnl"/>
        </w:rPr>
        <w:t>/01/</w:t>
      </w:r>
      <w:r>
        <w:rPr>
          <w:spacing w:val="-1"/>
          <w:lang w:val="es-ES_tradnl"/>
        </w:rPr>
        <w:t>2004;</w:t>
      </w:r>
    </w:p>
    <w:p w:rsidR="00317171" w:rsidRDefault="00754623" w:rsidP="00073BBA">
      <w:pPr>
        <w:tabs>
          <w:tab w:val="left" w:pos="0"/>
          <w:tab w:val="right" w:pos="7938"/>
        </w:tabs>
        <w:spacing w:line="360" w:lineRule="auto"/>
        <w:ind w:firstLine="851"/>
        <w:jc w:val="both"/>
        <w:rPr>
          <w:rFonts w:eastAsia="Arial"/>
          <w:lang w:eastAsia="es-ES"/>
        </w:rPr>
      </w:pPr>
      <w:r>
        <w:rPr>
          <w:rFonts w:eastAsia="MS Mincho"/>
          <w:b/>
          <w:bCs/>
          <w:spacing w:val="-1"/>
          <w:lang w:val="es-ES_tradnl"/>
        </w:rPr>
        <w:t>RESULTANDO:</w:t>
      </w:r>
      <w:r w:rsidR="00E056EE">
        <w:rPr>
          <w:rFonts w:eastAsia="Arial"/>
          <w:b/>
          <w:bCs/>
          <w:spacing w:val="-1"/>
          <w:lang w:val="es-ES_tradnl"/>
        </w:rPr>
        <w:t xml:space="preserve"> </w:t>
      </w:r>
      <w:r>
        <w:rPr>
          <w:b/>
          <w:bCs/>
          <w:spacing w:val="-1"/>
          <w:lang w:val="es-ES_tradnl"/>
        </w:rPr>
        <w:t>1)</w:t>
      </w:r>
      <w:r>
        <w:rPr>
          <w:rFonts w:eastAsia="Arial"/>
          <w:b/>
          <w:bCs/>
          <w:spacing w:val="-1"/>
          <w:lang w:val="es-ES_tradnl"/>
        </w:rPr>
        <w:t xml:space="preserve"> </w:t>
      </w:r>
      <w:r>
        <w:rPr>
          <w:b/>
          <w:bCs/>
          <w:spacing w:val="-1"/>
          <w:lang w:val="es-ES_tradnl"/>
        </w:rPr>
        <w:tab/>
      </w:r>
      <w:r>
        <w:rPr>
          <w:rFonts w:eastAsia="Arial"/>
          <w:b/>
          <w:bCs/>
          <w:spacing w:val="-1"/>
          <w:lang w:val="es-ES_tradnl"/>
        </w:rPr>
        <w:t xml:space="preserve"> </w:t>
      </w:r>
      <w:r>
        <w:rPr>
          <w:rFonts w:eastAsia="MS Mincho"/>
          <w:spacing w:val="-1"/>
          <w:lang w:val="es-ES_tradnl"/>
        </w:rPr>
        <w:t>que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Dir</w:t>
      </w:r>
      <w:r>
        <w:rPr>
          <w:rFonts w:eastAsia="MS Mincho"/>
          <w:spacing w:val="-1"/>
          <w:lang w:val="es-ES_tradnl"/>
        </w:rPr>
        <w:t>ectorio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Caja,</w:t>
      </w:r>
      <w:r w:rsidR="002A5BDB">
        <w:rPr>
          <w:spacing w:val="-1"/>
          <w:lang w:val="es-ES_tradnl"/>
        </w:rPr>
        <w:t xml:space="preserve"> por Resolución adoptada</w:t>
      </w:r>
      <w:r>
        <w:rPr>
          <w:rFonts w:eastAsia="Arial"/>
          <w:spacing w:val="-1"/>
          <w:lang w:val="es-ES_tradnl"/>
        </w:rPr>
        <w:t xml:space="preserve"> </w:t>
      </w:r>
      <w:r w:rsidR="002A5BDB">
        <w:rPr>
          <w:rFonts w:eastAsia="Arial"/>
          <w:spacing w:val="-1"/>
          <w:lang w:val="es-ES_tradnl"/>
        </w:rPr>
        <w:t>el 27/09/2018 (Acta N° 63)</w:t>
      </w:r>
      <w:r w:rsidR="00C0595E">
        <w:rPr>
          <w:rFonts w:eastAsia="Arial"/>
          <w:spacing w:val="-1"/>
          <w:lang w:val="es-ES_tradnl"/>
        </w:rPr>
        <w:t>,</w:t>
      </w:r>
      <w:r w:rsidR="002A5BDB">
        <w:rPr>
          <w:rFonts w:eastAsia="Arial"/>
          <w:spacing w:val="-1"/>
          <w:lang w:val="es-ES_tradnl"/>
        </w:rPr>
        <w:t xml:space="preserve"> </w:t>
      </w:r>
      <w:r w:rsidR="002A5BDB">
        <w:rPr>
          <w:spacing w:val="-1"/>
          <w:lang w:val="es-ES_tradnl"/>
        </w:rPr>
        <w:t>dispuso</w:t>
      </w:r>
      <w:r>
        <w:rPr>
          <w:rFonts w:eastAsia="Arial"/>
          <w:lang w:eastAsia="es-ES"/>
        </w:rPr>
        <w:t xml:space="preserve"> </w:t>
      </w:r>
      <w:r w:rsidR="00F61D09">
        <w:rPr>
          <w:rFonts w:eastAsia="Arial"/>
          <w:lang w:eastAsia="es-ES"/>
        </w:rPr>
        <w:t>“</w:t>
      </w:r>
      <w:r>
        <w:rPr>
          <w:lang w:eastAsia="es-ES"/>
        </w:rPr>
        <w:t>renovar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por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un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plazo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de</w:t>
      </w:r>
      <w:r>
        <w:rPr>
          <w:rFonts w:eastAsia="Arial"/>
          <w:lang w:eastAsia="es-ES"/>
        </w:rPr>
        <w:t xml:space="preserve"> </w:t>
      </w:r>
      <w:r w:rsidR="00F61D09">
        <w:rPr>
          <w:lang w:eastAsia="es-ES"/>
        </w:rPr>
        <w:t>2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años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a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partir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del</w:t>
      </w:r>
      <w:r>
        <w:rPr>
          <w:rFonts w:eastAsia="Arial"/>
          <w:lang w:eastAsia="es-ES"/>
        </w:rPr>
        <w:t xml:space="preserve"> </w:t>
      </w:r>
      <w:r w:rsidR="002A5BDB">
        <w:rPr>
          <w:rFonts w:eastAsia="Arial"/>
          <w:lang w:eastAsia="es-ES"/>
        </w:rPr>
        <w:t xml:space="preserve">01/01/2019 </w:t>
      </w:r>
      <w:r>
        <w:rPr>
          <w:lang w:eastAsia="es-ES"/>
        </w:rPr>
        <w:t>los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siguientes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beneficios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otorgados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en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el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marco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del</w:t>
      </w:r>
      <w:r>
        <w:rPr>
          <w:rFonts w:eastAsia="Arial"/>
          <w:lang w:eastAsia="es-ES"/>
        </w:rPr>
        <w:t xml:space="preserve"> </w:t>
      </w:r>
      <w:r w:rsidR="005373C5">
        <w:rPr>
          <w:lang w:eastAsia="es-ES"/>
        </w:rPr>
        <w:t>A</w:t>
      </w:r>
      <w:r>
        <w:rPr>
          <w:lang w:eastAsia="es-ES"/>
        </w:rPr>
        <w:t>rtículo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106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de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la</w:t>
      </w:r>
      <w:r>
        <w:rPr>
          <w:rFonts w:eastAsia="Arial"/>
          <w:lang w:eastAsia="es-ES"/>
        </w:rPr>
        <w:t xml:space="preserve"> </w:t>
      </w:r>
      <w:r>
        <w:rPr>
          <w:lang w:eastAsia="es-ES"/>
        </w:rPr>
        <w:t>Ley</w:t>
      </w:r>
      <w:r>
        <w:rPr>
          <w:rFonts w:eastAsia="Arial"/>
          <w:lang w:eastAsia="es-ES"/>
        </w:rPr>
        <w:t xml:space="preserve"> </w:t>
      </w:r>
      <w:r w:rsidR="00317171">
        <w:rPr>
          <w:rFonts w:eastAsia="Arial"/>
          <w:lang w:eastAsia="es-ES"/>
        </w:rPr>
        <w:t xml:space="preserve">N° </w:t>
      </w:r>
      <w:r>
        <w:rPr>
          <w:lang w:eastAsia="es-ES"/>
        </w:rPr>
        <w:t>17.738:</w:t>
      </w:r>
    </w:p>
    <w:p w:rsidR="00317171" w:rsidRDefault="00F61D09" w:rsidP="00073BBA">
      <w:pPr>
        <w:tabs>
          <w:tab w:val="left" w:pos="0"/>
          <w:tab w:val="right" w:pos="7938"/>
        </w:tabs>
        <w:spacing w:line="360" w:lineRule="auto"/>
        <w:jc w:val="both"/>
        <w:rPr>
          <w:lang w:eastAsia="es-ES"/>
        </w:rPr>
      </w:pPr>
      <w:r>
        <w:rPr>
          <w:rFonts w:eastAsia="Arial"/>
          <w:lang w:eastAsia="es-ES"/>
        </w:rPr>
        <w:t xml:space="preserve">a) </w:t>
      </w:r>
      <w:r w:rsidR="00317171">
        <w:rPr>
          <w:rFonts w:eastAsia="Arial"/>
          <w:lang w:eastAsia="es-ES"/>
        </w:rPr>
        <w:t>i</w:t>
      </w:r>
      <w:r w:rsidR="00754623">
        <w:rPr>
          <w:lang w:eastAsia="es-ES"/>
        </w:rPr>
        <w:t>ncremento</w:t>
      </w:r>
      <w:r w:rsidR="00754623">
        <w:rPr>
          <w:rFonts w:eastAsia="Arial"/>
          <w:lang w:eastAsia="es-ES"/>
        </w:rPr>
        <w:t xml:space="preserve"> </w:t>
      </w:r>
      <w:r w:rsidR="00317171">
        <w:rPr>
          <w:lang w:eastAsia="es-ES"/>
        </w:rPr>
        <w:t>a</w:t>
      </w:r>
      <w:r w:rsidR="00754623">
        <w:rPr>
          <w:lang w:eastAsia="es-ES"/>
        </w:rPr>
        <w:t>dicional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del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2,5%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por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encima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del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mínimo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obligatorio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establecido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en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el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Art</w:t>
      </w:r>
      <w:r w:rsidR="00317171">
        <w:rPr>
          <w:lang w:eastAsia="es-ES"/>
        </w:rPr>
        <w:t>ículo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67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la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Constitución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la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República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(R/D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811/2005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20/12/2005,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R/D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500/2008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</w:t>
      </w:r>
      <w:r w:rsidR="00754623">
        <w:rPr>
          <w:rFonts w:eastAsia="Arial"/>
          <w:lang w:eastAsia="es-ES"/>
        </w:rPr>
        <w:t xml:space="preserve"> </w:t>
      </w:r>
      <w:r w:rsidR="00317171">
        <w:rPr>
          <w:rFonts w:eastAsia="Arial"/>
          <w:lang w:eastAsia="es-ES"/>
        </w:rPr>
        <w:t>0</w:t>
      </w:r>
      <w:r w:rsidR="00754623">
        <w:rPr>
          <w:lang w:eastAsia="es-ES"/>
        </w:rPr>
        <w:t>7/</w:t>
      </w:r>
      <w:r w:rsidR="00317171">
        <w:rPr>
          <w:lang w:eastAsia="es-ES"/>
        </w:rPr>
        <w:t>0</w:t>
      </w:r>
      <w:r w:rsidR="00754623">
        <w:rPr>
          <w:lang w:eastAsia="es-ES"/>
        </w:rPr>
        <w:t>5/2008,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R/D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635/2011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14/</w:t>
      </w:r>
      <w:r w:rsidR="00317171">
        <w:rPr>
          <w:lang w:eastAsia="es-ES"/>
        </w:rPr>
        <w:t>0</w:t>
      </w:r>
      <w:r w:rsidR="00754623">
        <w:rPr>
          <w:lang w:eastAsia="es-ES"/>
        </w:rPr>
        <w:t>7/2011</w:t>
      </w:r>
      <w:r w:rsidR="00754623">
        <w:rPr>
          <w:rFonts w:eastAsia="Arial"/>
          <w:lang w:eastAsia="es-ES"/>
        </w:rPr>
        <w:t xml:space="preserve">, </w:t>
      </w:r>
      <w:r w:rsidR="00754623">
        <w:rPr>
          <w:lang w:eastAsia="es-ES"/>
        </w:rPr>
        <w:t>503/2014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</w:t>
      </w:r>
      <w:r w:rsidR="00754623">
        <w:rPr>
          <w:rFonts w:eastAsia="Arial"/>
          <w:lang w:eastAsia="es-ES"/>
        </w:rPr>
        <w:t xml:space="preserve"> </w:t>
      </w:r>
      <w:r w:rsidR="00317171">
        <w:rPr>
          <w:rFonts w:eastAsia="Arial"/>
          <w:lang w:eastAsia="es-ES"/>
        </w:rPr>
        <w:t>0</w:t>
      </w:r>
      <w:r w:rsidR="00754623">
        <w:rPr>
          <w:lang w:eastAsia="es-ES"/>
        </w:rPr>
        <w:t>3/</w:t>
      </w:r>
      <w:r w:rsidR="00317171">
        <w:rPr>
          <w:lang w:eastAsia="es-ES"/>
        </w:rPr>
        <w:t>0</w:t>
      </w:r>
      <w:r w:rsidR="00A60B26">
        <w:rPr>
          <w:lang w:eastAsia="es-ES"/>
        </w:rPr>
        <w:t xml:space="preserve">9/2014 y 310/2016 de </w:t>
      </w:r>
      <w:r>
        <w:rPr>
          <w:lang w:eastAsia="es-ES"/>
        </w:rPr>
        <w:t>22/06/2016.</w:t>
      </w:r>
    </w:p>
    <w:p w:rsidR="000C18D2" w:rsidRDefault="00F61D09" w:rsidP="00073BBA">
      <w:pPr>
        <w:tabs>
          <w:tab w:val="left" w:pos="0"/>
          <w:tab w:val="right" w:pos="7938"/>
        </w:tabs>
        <w:spacing w:line="360" w:lineRule="auto"/>
        <w:jc w:val="both"/>
        <w:rPr>
          <w:lang w:eastAsia="es-ES"/>
        </w:rPr>
      </w:pPr>
      <w:r>
        <w:rPr>
          <w:lang w:eastAsia="es-ES"/>
        </w:rPr>
        <w:t>b)</w:t>
      </w:r>
      <w:r w:rsidR="00317171">
        <w:rPr>
          <w:lang w:eastAsia="es-ES"/>
        </w:rPr>
        <w:t xml:space="preserve"> i</w:t>
      </w:r>
      <w:r w:rsidR="00754623">
        <w:rPr>
          <w:lang w:eastAsia="es-ES"/>
        </w:rPr>
        <w:t>ncremento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adicional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del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3%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por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encima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del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mínimo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obligatorio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establecido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por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el</w:t>
      </w:r>
      <w:r w:rsidR="00754623">
        <w:rPr>
          <w:rFonts w:eastAsia="Arial"/>
          <w:lang w:eastAsia="es-ES"/>
        </w:rPr>
        <w:t xml:space="preserve"> </w:t>
      </w:r>
      <w:r w:rsidR="00317171">
        <w:rPr>
          <w:lang w:eastAsia="es-ES"/>
        </w:rPr>
        <w:t>Artículo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67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la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Constitución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la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República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(R/D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1883/2006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27/12/2006,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R/D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743/2009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15/</w:t>
      </w:r>
      <w:r w:rsidR="00317171">
        <w:rPr>
          <w:lang w:eastAsia="es-ES"/>
        </w:rPr>
        <w:t>0</w:t>
      </w:r>
      <w:r w:rsidR="00754623">
        <w:rPr>
          <w:lang w:eastAsia="es-ES"/>
        </w:rPr>
        <w:t>7/2009,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R/D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482/2012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11/</w:t>
      </w:r>
      <w:r w:rsidR="00317171">
        <w:rPr>
          <w:lang w:eastAsia="es-ES"/>
        </w:rPr>
        <w:t>0</w:t>
      </w:r>
      <w:r w:rsidR="00754623">
        <w:rPr>
          <w:lang w:eastAsia="es-ES"/>
        </w:rPr>
        <w:t>7/2012</w:t>
      </w:r>
      <w:r w:rsidR="00754623">
        <w:rPr>
          <w:rFonts w:eastAsia="Arial"/>
          <w:lang w:eastAsia="es-ES"/>
        </w:rPr>
        <w:t xml:space="preserve">, </w:t>
      </w:r>
      <w:r w:rsidR="00754623">
        <w:rPr>
          <w:lang w:eastAsia="es-ES"/>
        </w:rPr>
        <w:t>503/2014</w:t>
      </w:r>
      <w:r w:rsidR="00754623">
        <w:rPr>
          <w:rFonts w:eastAsia="Arial"/>
          <w:lang w:eastAsia="es-ES"/>
        </w:rPr>
        <w:t xml:space="preserve"> </w:t>
      </w:r>
      <w:r w:rsidR="00754623">
        <w:rPr>
          <w:lang w:eastAsia="es-ES"/>
        </w:rPr>
        <w:t>de</w:t>
      </w:r>
      <w:r w:rsidR="00754623">
        <w:rPr>
          <w:rFonts w:eastAsia="Arial"/>
          <w:lang w:eastAsia="es-ES"/>
        </w:rPr>
        <w:t xml:space="preserve"> </w:t>
      </w:r>
      <w:r w:rsidR="00317171">
        <w:rPr>
          <w:rFonts w:eastAsia="Arial"/>
          <w:lang w:eastAsia="es-ES"/>
        </w:rPr>
        <w:t>0</w:t>
      </w:r>
      <w:r w:rsidR="00754623">
        <w:rPr>
          <w:lang w:eastAsia="es-ES"/>
        </w:rPr>
        <w:t>3/</w:t>
      </w:r>
      <w:r w:rsidR="00317171">
        <w:rPr>
          <w:lang w:eastAsia="es-ES"/>
        </w:rPr>
        <w:t>0</w:t>
      </w:r>
      <w:r w:rsidR="00754623">
        <w:rPr>
          <w:lang w:eastAsia="es-ES"/>
        </w:rPr>
        <w:t>9/2014 y 310/2016 de 22/06/2016.</w:t>
      </w:r>
      <w:r>
        <w:rPr>
          <w:lang w:eastAsia="es-ES"/>
        </w:rPr>
        <w:t>”</w:t>
      </w:r>
    </w:p>
    <w:p w:rsidR="00F558FD" w:rsidRDefault="00F558FD" w:rsidP="001E0FDF">
      <w:pPr>
        <w:pStyle w:val="Normal1"/>
        <w:spacing w:line="360" w:lineRule="auto"/>
        <w:ind w:firstLine="2694"/>
        <w:jc w:val="both"/>
        <w:rPr>
          <w:rFonts w:ascii="Arial" w:eastAsia="Arial" w:hAnsi="Arial" w:cs="Arial"/>
          <w:color w:val="auto"/>
          <w:lang w:val="es-ES" w:eastAsia="es-ES"/>
        </w:rPr>
      </w:pPr>
      <w:r w:rsidRPr="0065601C">
        <w:rPr>
          <w:rFonts w:ascii="Arial" w:eastAsia="Arial" w:hAnsi="Arial" w:cs="Arial"/>
          <w:b/>
          <w:color w:val="auto"/>
          <w:lang w:val="es-ES" w:eastAsia="es-ES"/>
        </w:rPr>
        <w:t>2)</w:t>
      </w:r>
      <w:r>
        <w:rPr>
          <w:rFonts w:ascii="Arial" w:eastAsia="Arial" w:hAnsi="Arial" w:cs="Arial"/>
          <w:color w:val="auto"/>
          <w:lang w:val="es-ES" w:eastAsia="es-ES"/>
        </w:rPr>
        <w:t xml:space="preserve"> que el 25/10/2018, según Acta N° 28, la Comisión Asesora </w:t>
      </w:r>
      <w:r w:rsidR="0065601C">
        <w:rPr>
          <w:rFonts w:ascii="Arial" w:eastAsia="Arial" w:hAnsi="Arial" w:cs="Arial"/>
          <w:color w:val="auto"/>
          <w:lang w:val="es-ES" w:eastAsia="es-ES"/>
        </w:rPr>
        <w:t>y de Contralor de la CJPPU resolvió aprobar la Res</w:t>
      </w:r>
      <w:r w:rsidR="00D8241C">
        <w:rPr>
          <w:rFonts w:ascii="Arial" w:eastAsia="Arial" w:hAnsi="Arial" w:cs="Arial"/>
          <w:color w:val="auto"/>
          <w:lang w:val="es-ES" w:eastAsia="es-ES"/>
        </w:rPr>
        <w:t>olución de 27/09/2018 referida;</w:t>
      </w:r>
    </w:p>
    <w:p w:rsidR="001E0FDF" w:rsidRDefault="00F27B9B" w:rsidP="001E0FDF">
      <w:pPr>
        <w:tabs>
          <w:tab w:val="left" w:pos="2160"/>
          <w:tab w:val="right" w:pos="7938"/>
        </w:tabs>
        <w:spacing w:line="360" w:lineRule="auto"/>
        <w:ind w:firstLine="2694"/>
        <w:jc w:val="both"/>
        <w:rPr>
          <w:rFonts w:eastAsia="MS Mincho"/>
          <w:bCs/>
          <w:spacing w:val="-1"/>
          <w:lang w:val="es-ES_tradnl"/>
        </w:rPr>
      </w:pPr>
      <w:r>
        <w:rPr>
          <w:rFonts w:eastAsia="MS Mincho"/>
          <w:b/>
          <w:bCs/>
          <w:spacing w:val="-1"/>
          <w:lang w:val="es-ES_tradnl"/>
        </w:rPr>
        <w:t>3)</w:t>
      </w:r>
      <w:r w:rsidR="00DA4749">
        <w:rPr>
          <w:rFonts w:eastAsia="MS Mincho"/>
          <w:b/>
          <w:bCs/>
          <w:spacing w:val="-1"/>
          <w:lang w:val="es-ES_tradnl"/>
        </w:rPr>
        <w:t xml:space="preserve"> </w:t>
      </w:r>
      <w:r w:rsidR="00C0595E">
        <w:rPr>
          <w:rFonts w:eastAsia="MS Mincho"/>
          <w:bCs/>
          <w:spacing w:val="-1"/>
          <w:lang w:val="es-ES_tradnl"/>
        </w:rPr>
        <w:t xml:space="preserve">que por Acta N° 68 </w:t>
      </w:r>
      <w:r w:rsidR="005373C5">
        <w:rPr>
          <w:rFonts w:eastAsia="MS Mincho"/>
          <w:bCs/>
          <w:spacing w:val="-1"/>
          <w:lang w:val="es-ES_tradnl"/>
        </w:rPr>
        <w:t xml:space="preserve">de fecha 01/11/2018 </w:t>
      </w:r>
      <w:r w:rsidR="00C0595E">
        <w:rPr>
          <w:rFonts w:eastAsia="MS Mincho"/>
          <w:bCs/>
          <w:spacing w:val="-1"/>
          <w:lang w:val="es-ES_tradnl"/>
        </w:rPr>
        <w:t>el Directorio</w:t>
      </w:r>
      <w:r w:rsidR="005373C5">
        <w:rPr>
          <w:rFonts w:eastAsia="MS Mincho"/>
          <w:bCs/>
          <w:spacing w:val="-1"/>
          <w:lang w:val="es-ES_tradnl"/>
        </w:rPr>
        <w:t xml:space="preserve"> de la CJPPU</w:t>
      </w:r>
      <w:r w:rsidR="00C0595E">
        <w:rPr>
          <w:rFonts w:eastAsia="MS Mincho"/>
          <w:bCs/>
          <w:spacing w:val="-1"/>
          <w:lang w:val="es-ES_tradnl"/>
        </w:rPr>
        <w:t xml:space="preserve"> resolvió remitir los antecedentes al Tribunal de Cuentas;</w:t>
      </w:r>
    </w:p>
    <w:p w:rsidR="00D8241C" w:rsidRDefault="00D8241C" w:rsidP="001E0FDF">
      <w:pPr>
        <w:tabs>
          <w:tab w:val="left" w:pos="2160"/>
          <w:tab w:val="right" w:pos="7938"/>
        </w:tabs>
        <w:spacing w:line="360" w:lineRule="auto"/>
        <w:ind w:firstLine="2694"/>
        <w:jc w:val="both"/>
        <w:rPr>
          <w:spacing w:val="-1"/>
          <w:lang w:val="es-ES_tradnl"/>
        </w:rPr>
      </w:pPr>
    </w:p>
    <w:p w:rsidR="001E0FDF" w:rsidRDefault="00C0595E" w:rsidP="001E0FDF">
      <w:pPr>
        <w:tabs>
          <w:tab w:val="left" w:pos="2160"/>
          <w:tab w:val="right" w:pos="7938"/>
        </w:tabs>
        <w:spacing w:line="360" w:lineRule="auto"/>
        <w:ind w:firstLine="2694"/>
        <w:jc w:val="both"/>
        <w:rPr>
          <w:rFonts w:eastAsia="MS Mincho"/>
          <w:spacing w:val="-1"/>
          <w:lang w:val="es-ES_tradnl"/>
        </w:rPr>
      </w:pPr>
      <w:r>
        <w:rPr>
          <w:rFonts w:eastAsia="Arial"/>
          <w:b/>
          <w:bCs/>
          <w:spacing w:val="-1"/>
          <w:lang w:val="es-ES_tradnl"/>
        </w:rPr>
        <w:t>4</w:t>
      </w:r>
      <w:r w:rsidR="00754623">
        <w:rPr>
          <w:rFonts w:eastAsia="MS Mincho"/>
          <w:b/>
          <w:bCs/>
          <w:spacing w:val="-1"/>
          <w:lang w:val="es-ES_tradnl"/>
        </w:rPr>
        <w:t>)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que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para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realizar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la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evaluación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acerca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de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las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erogaciones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asumir,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la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CJPPU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se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basa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en</w:t>
      </w:r>
      <w:r w:rsidR="00754623">
        <w:rPr>
          <w:rFonts w:eastAsia="Arial"/>
          <w:spacing w:val="-1"/>
          <w:lang w:val="es-ES_tradnl"/>
        </w:rPr>
        <w:t xml:space="preserve"> el </w:t>
      </w:r>
      <w:r w:rsidR="00754623">
        <w:rPr>
          <w:rFonts w:eastAsia="MS Mincho"/>
          <w:spacing w:val="-1"/>
          <w:lang w:val="es-ES_tradnl"/>
        </w:rPr>
        <w:t>Informes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de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Viabilidad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Actuarial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lastRenderedPageBreak/>
        <w:t>Ejercicio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2018-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Año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Base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2017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rFonts w:eastAsia="MS Mincho"/>
          <w:spacing w:val="-1"/>
          <w:lang w:val="es-ES_tradnl"/>
        </w:rPr>
        <w:t>en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rFonts w:eastAsia="MS Mincho"/>
          <w:spacing w:val="-1"/>
          <w:lang w:val="es-ES_tradnl"/>
        </w:rPr>
        <w:t>las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hipótesis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con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y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sin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reposición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de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activos,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rFonts w:eastAsia="MS Mincho"/>
          <w:spacing w:val="-1"/>
          <w:lang w:val="es-ES_tradnl"/>
        </w:rPr>
        <w:t>informes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rFonts w:eastAsia="MS Mincho"/>
          <w:spacing w:val="-1"/>
          <w:lang w:val="es-ES_tradnl"/>
        </w:rPr>
        <w:t>certificados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por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el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Instituto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de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Estadística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de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la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Universidad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de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la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Republica</w:t>
      </w:r>
      <w:r>
        <w:rPr>
          <w:spacing w:val="-1"/>
          <w:lang w:val="es-ES_tradnl"/>
        </w:rPr>
        <w:t xml:space="preserve"> (IESTA)</w:t>
      </w:r>
      <w:r w:rsidR="00754623">
        <w:rPr>
          <w:rFonts w:eastAsia="MS Mincho"/>
          <w:spacing w:val="-1"/>
          <w:lang w:val="es-ES_tradnl"/>
        </w:rPr>
        <w:t>;</w:t>
      </w:r>
    </w:p>
    <w:p w:rsidR="009848E6" w:rsidRDefault="009848E6" w:rsidP="001E0FDF">
      <w:pPr>
        <w:tabs>
          <w:tab w:val="left" w:pos="2160"/>
          <w:tab w:val="right" w:pos="7938"/>
        </w:tabs>
        <w:spacing w:line="360" w:lineRule="auto"/>
        <w:ind w:firstLine="2694"/>
        <w:jc w:val="both"/>
        <w:rPr>
          <w:rFonts w:eastAsia="Arial"/>
          <w:spacing w:val="-1"/>
          <w:lang w:val="es-ES_tradnl"/>
        </w:rPr>
      </w:pPr>
      <w:r w:rsidRPr="009848E6">
        <w:rPr>
          <w:rFonts w:eastAsia="Arial"/>
          <w:b/>
          <w:spacing w:val="-1"/>
          <w:lang w:val="es-ES_tradnl"/>
        </w:rPr>
        <w:t>5)</w:t>
      </w:r>
      <w:r w:rsidR="00A60B26">
        <w:rPr>
          <w:rFonts w:eastAsia="Arial"/>
          <w:b/>
          <w:spacing w:val="-1"/>
          <w:lang w:val="es-ES_tradnl"/>
        </w:rPr>
        <w:t xml:space="preserve"> </w:t>
      </w:r>
      <w:r w:rsidR="00A60B26">
        <w:rPr>
          <w:rFonts w:eastAsia="Arial"/>
          <w:spacing w:val="-1"/>
          <w:lang w:val="es-ES_tradnl"/>
        </w:rPr>
        <w:t>que del Informe mencionado resulta que:</w:t>
      </w:r>
    </w:p>
    <w:p w:rsidR="00A60B26" w:rsidRDefault="00A60B26" w:rsidP="00E056EE">
      <w:pPr>
        <w:tabs>
          <w:tab w:val="left" w:pos="2160"/>
          <w:tab w:val="right" w:pos="7938"/>
        </w:tabs>
        <w:spacing w:line="360" w:lineRule="auto"/>
        <w:jc w:val="both"/>
        <w:rPr>
          <w:rFonts w:eastAsia="Arial"/>
          <w:spacing w:val="-1"/>
          <w:lang w:val="es-ES_tradnl"/>
        </w:rPr>
      </w:pPr>
      <w:r>
        <w:rPr>
          <w:rFonts w:eastAsia="Arial"/>
          <w:spacing w:val="-1"/>
          <w:lang w:val="es-ES_tradnl"/>
        </w:rPr>
        <w:t xml:space="preserve">- </w:t>
      </w:r>
      <w:r w:rsidR="00F61D09">
        <w:rPr>
          <w:rFonts w:eastAsia="Arial"/>
          <w:spacing w:val="-1"/>
          <w:lang w:val="es-ES_tradnl"/>
        </w:rPr>
        <w:t>“</w:t>
      </w:r>
      <w:r>
        <w:rPr>
          <w:rFonts w:eastAsia="Arial"/>
          <w:spacing w:val="-1"/>
          <w:lang w:val="es-ES_tradnl"/>
        </w:rPr>
        <w:t>el patrimonio mínimo del Escenario Base 2017 en la hipótesis con reposición de activos, para horizonte temporal de 20 años, se vuelve negativo en el año 13,6 de proyección (año 2030)</w:t>
      </w:r>
      <w:r w:rsidR="00F61D09">
        <w:rPr>
          <w:rFonts w:eastAsia="Arial"/>
          <w:spacing w:val="-1"/>
          <w:lang w:val="es-ES_tradnl"/>
        </w:rPr>
        <w:t>”</w:t>
      </w:r>
      <w:r>
        <w:rPr>
          <w:rFonts w:eastAsia="Arial"/>
          <w:spacing w:val="-1"/>
          <w:lang w:val="es-ES_tradnl"/>
        </w:rPr>
        <w:t xml:space="preserve"> y</w:t>
      </w:r>
    </w:p>
    <w:p w:rsidR="001E0FDF" w:rsidRDefault="00A60B26" w:rsidP="001E0FDF">
      <w:pPr>
        <w:tabs>
          <w:tab w:val="left" w:pos="2160"/>
          <w:tab w:val="right" w:pos="7938"/>
        </w:tabs>
        <w:spacing w:line="360" w:lineRule="auto"/>
        <w:jc w:val="both"/>
        <w:rPr>
          <w:rFonts w:eastAsia="Arial"/>
          <w:spacing w:val="-1"/>
          <w:lang w:val="es-ES_tradnl"/>
        </w:rPr>
      </w:pPr>
      <w:r>
        <w:rPr>
          <w:rFonts w:eastAsia="Arial"/>
          <w:spacing w:val="-1"/>
          <w:lang w:val="es-ES_tradnl"/>
        </w:rPr>
        <w:t xml:space="preserve">- </w:t>
      </w:r>
      <w:r w:rsidR="00F61D09">
        <w:rPr>
          <w:rFonts w:eastAsia="Arial"/>
          <w:spacing w:val="-1"/>
          <w:lang w:val="es-ES_tradnl"/>
        </w:rPr>
        <w:t>“</w:t>
      </w:r>
      <w:r>
        <w:rPr>
          <w:rFonts w:eastAsia="Arial"/>
          <w:spacing w:val="-1"/>
          <w:lang w:val="es-ES_tradnl"/>
        </w:rPr>
        <w:t>el patrimonio mínimo del Escenario Base 2017 en la hipótesis sin reposición de activos, para horizonte temporal de 10 años, se torn</w:t>
      </w:r>
      <w:r w:rsidR="005373C5">
        <w:rPr>
          <w:rFonts w:eastAsia="Arial"/>
          <w:spacing w:val="-1"/>
          <w:lang w:val="es-ES_tradnl"/>
        </w:rPr>
        <w:t>a negativo en el último año del período 2018-2027</w:t>
      </w:r>
      <w:r w:rsidR="00F61D09">
        <w:rPr>
          <w:rFonts w:eastAsia="Arial"/>
          <w:spacing w:val="-1"/>
          <w:lang w:val="es-ES_tradnl"/>
        </w:rPr>
        <w:t>”</w:t>
      </w:r>
      <w:r w:rsidR="005373C5">
        <w:rPr>
          <w:rFonts w:eastAsia="Arial"/>
          <w:spacing w:val="-1"/>
          <w:lang w:val="es-ES_tradnl"/>
        </w:rPr>
        <w:t>;</w:t>
      </w:r>
    </w:p>
    <w:p w:rsidR="009848E6" w:rsidRDefault="005373C5" w:rsidP="001C39D3">
      <w:pPr>
        <w:tabs>
          <w:tab w:val="left" w:pos="0"/>
          <w:tab w:val="right" w:pos="7938"/>
        </w:tabs>
        <w:spacing w:line="360" w:lineRule="auto"/>
        <w:ind w:firstLine="2694"/>
        <w:jc w:val="both"/>
        <w:rPr>
          <w:rFonts w:eastAsia="Arial"/>
          <w:spacing w:val="-1"/>
          <w:lang w:val="es-ES_tradnl"/>
        </w:rPr>
      </w:pPr>
      <w:r w:rsidRPr="005373C5">
        <w:rPr>
          <w:rFonts w:eastAsia="Arial"/>
          <w:b/>
          <w:spacing w:val="-1"/>
          <w:lang w:val="es-ES_tradnl"/>
        </w:rPr>
        <w:t xml:space="preserve">6) </w:t>
      </w:r>
      <w:r>
        <w:rPr>
          <w:rFonts w:eastAsia="Arial"/>
          <w:spacing w:val="-1"/>
          <w:lang w:val="es-ES_tradnl"/>
        </w:rPr>
        <w:t xml:space="preserve">que el Informe referido concluye que </w:t>
      </w:r>
      <w:r w:rsidR="001A5FA8">
        <w:rPr>
          <w:rFonts w:eastAsia="Arial"/>
          <w:spacing w:val="-1"/>
          <w:lang w:val="es-ES_tradnl"/>
        </w:rPr>
        <w:t>“</w:t>
      </w:r>
      <w:r>
        <w:rPr>
          <w:rFonts w:eastAsia="Arial"/>
          <w:spacing w:val="-1"/>
          <w:lang w:val="es-ES_tradnl"/>
        </w:rPr>
        <w:t>no se puede afirmar que exista probabilidad nula de que el patrimonio proyectado para un horizonte temporal de 20 años (bajo la hipótesis con reposición de activos) se vuelva negativo</w:t>
      </w:r>
      <w:r w:rsidR="001A5FA8">
        <w:rPr>
          <w:rFonts w:eastAsia="Arial"/>
          <w:spacing w:val="-1"/>
          <w:lang w:val="es-ES_tradnl"/>
        </w:rPr>
        <w:t>”</w:t>
      </w:r>
      <w:r>
        <w:rPr>
          <w:rFonts w:eastAsia="Arial"/>
          <w:spacing w:val="-1"/>
          <w:lang w:val="es-ES_tradnl"/>
        </w:rPr>
        <w:t>;</w:t>
      </w:r>
    </w:p>
    <w:p w:rsidR="001C39D3" w:rsidRDefault="00754623" w:rsidP="001C39D3">
      <w:pPr>
        <w:tabs>
          <w:tab w:val="left" w:pos="0"/>
          <w:tab w:val="right" w:pos="7938"/>
        </w:tabs>
        <w:spacing w:line="360" w:lineRule="auto"/>
        <w:ind w:firstLine="851"/>
        <w:jc w:val="both"/>
        <w:rPr>
          <w:spacing w:val="-1"/>
          <w:lang w:val="es-ES_tradnl"/>
        </w:rPr>
      </w:pPr>
      <w:r>
        <w:rPr>
          <w:rFonts w:eastAsia="MS Mincho"/>
          <w:b/>
          <w:bCs/>
          <w:spacing w:val="-1"/>
          <w:lang w:val="es-ES_tradnl"/>
        </w:rPr>
        <w:t>CONSIDERANDO: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ab/>
      </w:r>
      <w:r>
        <w:rPr>
          <w:rFonts w:eastAsia="MS Mincho"/>
          <w:b/>
          <w:bCs/>
          <w:spacing w:val="-1"/>
          <w:lang w:val="es-ES_tradnl"/>
        </w:rPr>
        <w:t>1)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que,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oportunidad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que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se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dispongan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aumentos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diferentes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diferenciales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otorgados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según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el</w:t>
      </w:r>
      <w:r>
        <w:rPr>
          <w:rFonts w:eastAsia="Arial"/>
          <w:spacing w:val="-1"/>
          <w:lang w:val="es-ES_tradnl"/>
        </w:rPr>
        <w:t xml:space="preserve"> </w:t>
      </w:r>
      <w:proofErr w:type="spellStart"/>
      <w:r>
        <w:rPr>
          <w:spacing w:val="-1"/>
          <w:lang w:val="es-ES_tradnl"/>
        </w:rPr>
        <w:t>Indice</w:t>
      </w:r>
      <w:proofErr w:type="spellEnd"/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Salarios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así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como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asignaciones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extraordinarias,</w:t>
      </w:r>
      <w:r>
        <w:rPr>
          <w:rFonts w:eastAsia="Arial"/>
          <w:spacing w:val="-1"/>
          <w:lang w:val="es-ES_tradnl"/>
        </w:rPr>
        <w:t xml:space="preserve"> </w:t>
      </w:r>
      <w:r>
        <w:rPr>
          <w:rFonts w:eastAsia="MS Mincho"/>
          <w:spacing w:val="-1"/>
          <w:lang w:val="es-ES_tradnl"/>
        </w:rPr>
        <w:t>el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Articulo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106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Ley</w:t>
      </w:r>
      <w:r>
        <w:rPr>
          <w:rFonts w:eastAsia="Arial"/>
          <w:spacing w:val="-1"/>
          <w:lang w:val="es-ES_tradnl"/>
        </w:rPr>
        <w:t xml:space="preserve"> </w:t>
      </w:r>
      <w:r w:rsidR="009B783B">
        <w:rPr>
          <w:rFonts w:eastAsia="Arial"/>
          <w:spacing w:val="-1"/>
          <w:lang w:val="es-ES_tradnl"/>
        </w:rPr>
        <w:t xml:space="preserve">N° </w:t>
      </w:r>
      <w:r>
        <w:rPr>
          <w:spacing w:val="-1"/>
          <w:lang w:val="es-ES_tradnl"/>
        </w:rPr>
        <w:t>17.738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establece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que</w:t>
      </w:r>
      <w:r w:rsidR="00BE5302">
        <w:rPr>
          <w:spacing w:val="-1"/>
          <w:lang w:val="es-ES_tradnl"/>
        </w:rPr>
        <w:t>:</w:t>
      </w:r>
      <w:r>
        <w:rPr>
          <w:rFonts w:eastAsia="Arial"/>
          <w:spacing w:val="-1"/>
          <w:lang w:val="es-ES_tradnl"/>
        </w:rPr>
        <w:t xml:space="preserve"> “</w:t>
      </w:r>
      <w:r>
        <w:rPr>
          <w:spacing w:val="-1"/>
          <w:lang w:val="es-ES_tradnl"/>
        </w:rPr>
        <w:t>en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caso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acuerdo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entre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ambos</w:t>
      </w:r>
      <w:r>
        <w:rPr>
          <w:rFonts w:eastAsia="Arial"/>
          <w:spacing w:val="-1"/>
          <w:lang w:val="es-ES_tradnl"/>
        </w:rPr>
        <w:t xml:space="preserve"> </w:t>
      </w:r>
      <w:r w:rsidR="00BE5302">
        <w:rPr>
          <w:spacing w:val="-1"/>
          <w:lang w:val="es-ES_tradnl"/>
        </w:rPr>
        <w:t>Ó</w:t>
      </w:r>
      <w:r>
        <w:rPr>
          <w:spacing w:val="-1"/>
          <w:lang w:val="es-ES_tradnl"/>
        </w:rPr>
        <w:t>rganos</w:t>
      </w:r>
      <w:r>
        <w:rPr>
          <w:rFonts w:eastAsia="Arial"/>
          <w:spacing w:val="-1"/>
          <w:lang w:val="es-ES_tradnl"/>
        </w:rPr>
        <w:t xml:space="preserve">” </w:t>
      </w:r>
      <w:r>
        <w:rPr>
          <w:spacing w:val="-1"/>
          <w:lang w:val="es-ES_tradnl"/>
        </w:rPr>
        <w:t>(Directorio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CJPPU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y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Comisión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Asesora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y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Contralor)</w:t>
      </w:r>
      <w:r>
        <w:rPr>
          <w:rFonts w:eastAsia="Arial"/>
          <w:spacing w:val="-1"/>
          <w:lang w:val="es-ES_tradnl"/>
        </w:rPr>
        <w:t xml:space="preserve"> “</w:t>
      </w:r>
      <w:r>
        <w:rPr>
          <w:spacing w:val="-1"/>
          <w:lang w:val="es-ES_tradnl"/>
        </w:rPr>
        <w:t>con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respecto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una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resolución,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misma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se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elevará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inmediato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con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todos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antecedentes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Tribunal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Cuentas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quien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dispondrá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un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plazo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sesenta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días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para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evaluar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viabilidad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económico</w:t>
      </w:r>
      <w:r w:rsidR="00BE5302">
        <w:rPr>
          <w:rFonts w:eastAsia="Arial"/>
          <w:spacing w:val="-1"/>
          <w:lang w:val="es-ES_tradnl"/>
        </w:rPr>
        <w:t>-</w:t>
      </w:r>
      <w:r>
        <w:rPr>
          <w:spacing w:val="-1"/>
          <w:lang w:val="es-ES_tradnl"/>
        </w:rPr>
        <w:t>financiera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erogación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período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planteado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y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realizar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observaciones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que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entienda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pertinentes</w:t>
      </w:r>
      <w:r>
        <w:rPr>
          <w:rFonts w:eastAsia="Arial"/>
          <w:spacing w:val="-1"/>
          <w:lang w:val="es-ES_tradnl"/>
        </w:rPr>
        <w:t>”</w:t>
      </w:r>
      <w:r>
        <w:rPr>
          <w:spacing w:val="-1"/>
          <w:lang w:val="es-ES_tradnl"/>
        </w:rPr>
        <w:t>;</w:t>
      </w:r>
    </w:p>
    <w:p w:rsidR="001C39D3" w:rsidRDefault="00754623" w:rsidP="001C39D3">
      <w:pPr>
        <w:tabs>
          <w:tab w:val="left" w:pos="0"/>
          <w:tab w:val="right" w:pos="7938"/>
        </w:tabs>
        <w:spacing w:line="360" w:lineRule="auto"/>
        <w:ind w:firstLine="2977"/>
        <w:jc w:val="both"/>
        <w:rPr>
          <w:spacing w:val="-1"/>
          <w:lang w:val="es-ES_tradnl"/>
        </w:rPr>
      </w:pPr>
      <w:r w:rsidRPr="009B783B">
        <w:rPr>
          <w:rFonts w:eastAsia="MS Mincho"/>
          <w:b/>
          <w:spacing w:val="-1"/>
          <w:lang w:val="es-ES_tradnl"/>
        </w:rPr>
        <w:t>2</w:t>
      </w:r>
      <w:r>
        <w:rPr>
          <w:rFonts w:eastAsia="MS Mincho"/>
          <w:b/>
          <w:bCs/>
          <w:spacing w:val="-1"/>
          <w:lang w:val="es-ES_tradnl"/>
        </w:rPr>
        <w:t>)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que,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según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inciso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primero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del</w:t>
      </w:r>
      <w:r>
        <w:rPr>
          <w:rFonts w:eastAsia="Arial"/>
          <w:spacing w:val="-1"/>
          <w:lang w:val="es-ES_tradnl"/>
        </w:rPr>
        <w:t xml:space="preserve"> </w:t>
      </w:r>
      <w:r w:rsidR="009B783B">
        <w:rPr>
          <w:spacing w:val="-1"/>
          <w:lang w:val="es-ES_tradnl"/>
        </w:rPr>
        <w:t>A</w:t>
      </w:r>
      <w:r>
        <w:rPr>
          <w:spacing w:val="-1"/>
          <w:lang w:val="es-ES_tradnl"/>
        </w:rPr>
        <w:t>rtículo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106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citado,</w:t>
      </w:r>
      <w:r>
        <w:rPr>
          <w:rFonts w:eastAsia="Arial"/>
          <w:spacing w:val="-1"/>
          <w:lang w:val="es-ES_tradnl"/>
        </w:rPr>
        <w:t xml:space="preserve"> “</w:t>
      </w:r>
      <w:r>
        <w:rPr>
          <w:spacing w:val="-1"/>
          <w:lang w:val="es-ES_tradnl"/>
        </w:rPr>
        <w:t>Compete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Directorio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fijar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ajustes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previstos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por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artículo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67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Constitución</w:t>
      </w:r>
      <w:r w:rsidR="00BE5302">
        <w:rPr>
          <w:spacing w:val="-1"/>
          <w:lang w:val="es-ES_tradnl"/>
        </w:rPr>
        <w:t xml:space="preserve"> de la República</w:t>
      </w:r>
      <w:r>
        <w:rPr>
          <w:spacing w:val="-1"/>
          <w:lang w:val="es-ES_tradnl"/>
        </w:rPr>
        <w:t>,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pudiendo,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con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voto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conforme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tercios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sus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integrantes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y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luego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por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mayoría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miembros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Comisión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Asesora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y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Contralor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que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se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encuentre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posesión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sus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cargos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fecha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que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tenga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que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pronunciarse,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establecer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un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índice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diferente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así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como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diferenciales,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lastRenderedPageBreak/>
        <w:t>igual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que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adelantos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cuenta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dichos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ajustes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y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asignaciones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previsionales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extraordinarias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con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carácter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general</w:t>
      </w:r>
      <w:r>
        <w:rPr>
          <w:rFonts w:eastAsia="Arial"/>
          <w:spacing w:val="-1"/>
          <w:lang w:val="es-ES_tradnl"/>
        </w:rPr>
        <w:t>”</w:t>
      </w:r>
      <w:r>
        <w:rPr>
          <w:spacing w:val="-1"/>
          <w:lang w:val="es-ES_tradnl"/>
        </w:rPr>
        <w:t>;</w:t>
      </w:r>
    </w:p>
    <w:p w:rsidR="001C39D3" w:rsidRDefault="009B783B" w:rsidP="001C39D3">
      <w:pPr>
        <w:tabs>
          <w:tab w:val="left" w:pos="0"/>
          <w:tab w:val="right" w:pos="7938"/>
        </w:tabs>
        <w:spacing w:line="360" w:lineRule="auto"/>
        <w:ind w:firstLine="2977"/>
        <w:jc w:val="both"/>
        <w:rPr>
          <w:spacing w:val="-1"/>
          <w:lang w:val="es-ES_tradnl"/>
        </w:rPr>
      </w:pPr>
      <w:r w:rsidRPr="009B783B">
        <w:rPr>
          <w:b/>
          <w:spacing w:val="-1"/>
          <w:lang w:val="es-ES_tradnl"/>
        </w:rPr>
        <w:t>3)</w:t>
      </w:r>
      <w:r w:rsidRPr="009B783B">
        <w:rPr>
          <w:spacing w:val="-1"/>
          <w:lang w:val="es-ES_tradnl"/>
        </w:rPr>
        <w:t xml:space="preserve"> que la parte final del inciso primero del articulo 106 citado dispone  que los beneficios extraordinarios previstos se establecerán “en forma racionalmente proporcionada a las posibilidades económicas del Instituto”;</w:t>
      </w:r>
    </w:p>
    <w:p w:rsidR="001C39D3" w:rsidRDefault="00441F67" w:rsidP="001C39D3">
      <w:pPr>
        <w:tabs>
          <w:tab w:val="left" w:pos="0"/>
          <w:tab w:val="right" w:pos="7938"/>
        </w:tabs>
        <w:spacing w:line="360" w:lineRule="auto"/>
        <w:ind w:firstLine="2977"/>
        <w:jc w:val="both"/>
        <w:rPr>
          <w:rFonts w:eastAsia="Arial"/>
          <w:spacing w:val="-1"/>
          <w:lang w:val="es-ES_tradnl"/>
        </w:rPr>
      </w:pPr>
      <w:r>
        <w:rPr>
          <w:rFonts w:eastAsia="MS Mincho"/>
          <w:b/>
          <w:spacing w:val="-1"/>
          <w:lang w:val="es-ES_tradnl"/>
        </w:rPr>
        <w:t>4</w:t>
      </w:r>
      <w:r w:rsidR="00754623">
        <w:rPr>
          <w:rFonts w:eastAsia="MS Mincho"/>
          <w:b/>
          <w:bCs/>
          <w:spacing w:val="-1"/>
          <w:lang w:val="es-ES_tradnl"/>
        </w:rPr>
        <w:t>)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que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corresponde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este</w:t>
      </w:r>
      <w:r w:rsidR="00754623">
        <w:rPr>
          <w:rFonts w:eastAsia="Arial"/>
          <w:spacing w:val="-1"/>
          <w:lang w:val="es-ES_tradnl"/>
        </w:rPr>
        <w:t xml:space="preserve"> </w:t>
      </w:r>
      <w:r w:rsidR="00810485">
        <w:rPr>
          <w:spacing w:val="-1"/>
          <w:lang w:val="es-ES_tradnl"/>
        </w:rPr>
        <w:t>Tribunal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efectuar</w:t>
      </w:r>
      <w:r w:rsidR="00754623">
        <w:rPr>
          <w:rFonts w:eastAsia="Arial"/>
          <w:spacing w:val="-1"/>
          <w:lang w:val="es-ES_tradnl"/>
        </w:rPr>
        <w:t xml:space="preserve">  </w:t>
      </w:r>
      <w:r w:rsidR="00754623">
        <w:rPr>
          <w:spacing w:val="-1"/>
          <w:lang w:val="es-ES_tradnl"/>
        </w:rPr>
        <w:t>una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evaluación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de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la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viabilidad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económica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financiera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de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los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beneficios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concedidos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tomando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en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consideración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el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estudio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actuarial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efectuado,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los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informes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denominados</w:t>
      </w:r>
      <w:r w:rsidR="00754623">
        <w:rPr>
          <w:rFonts w:eastAsia="Arial"/>
          <w:spacing w:val="-1"/>
          <w:lang w:val="es-ES_tradnl"/>
        </w:rPr>
        <w:t xml:space="preserve"> “</w:t>
      </w:r>
      <w:r w:rsidR="00754623">
        <w:rPr>
          <w:rFonts w:eastAsia="MS Mincho"/>
          <w:spacing w:val="-1"/>
          <w:lang w:val="es-ES_tradnl"/>
        </w:rPr>
        <w:t>Informe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de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Viabilidad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Actuarial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Ejercicio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2018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Año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Base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2017</w:t>
      </w:r>
      <w:r w:rsidR="009B783B">
        <w:rPr>
          <w:spacing w:val="-1"/>
          <w:lang w:val="es-ES_tradnl"/>
        </w:rPr>
        <w:t>”</w:t>
      </w:r>
      <w:r w:rsidR="00754623">
        <w:rPr>
          <w:spacing w:val="-1"/>
          <w:lang w:val="es-ES_tradnl"/>
        </w:rPr>
        <w:t>,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así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como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los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estados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financieros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de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los</w:t>
      </w:r>
      <w:r w:rsidR="00754623">
        <w:rPr>
          <w:rFonts w:eastAsia="Arial"/>
          <w:spacing w:val="-1"/>
          <w:lang w:val="es-ES_tradnl"/>
        </w:rPr>
        <w:t xml:space="preserve"> </w:t>
      </w:r>
      <w:r w:rsidR="00754623">
        <w:rPr>
          <w:spacing w:val="-1"/>
          <w:lang w:val="es-ES_tradnl"/>
        </w:rPr>
        <w:t>últimos</w:t>
      </w:r>
      <w:r w:rsidR="00754623">
        <w:rPr>
          <w:rFonts w:eastAsia="Arial"/>
          <w:spacing w:val="-1"/>
          <w:lang w:val="es-ES_tradnl"/>
        </w:rPr>
        <w:t xml:space="preserve">  </w:t>
      </w:r>
      <w:r w:rsidR="00810485">
        <w:rPr>
          <w:spacing w:val="-1"/>
          <w:lang w:val="es-ES_tradnl"/>
        </w:rPr>
        <w:t>E</w:t>
      </w:r>
      <w:r w:rsidR="00754623">
        <w:rPr>
          <w:spacing w:val="-1"/>
          <w:lang w:val="es-ES_tradnl"/>
        </w:rPr>
        <w:t>jercicios</w:t>
      </w:r>
      <w:r w:rsidR="009B783B">
        <w:rPr>
          <w:rFonts w:eastAsia="Arial"/>
          <w:spacing w:val="-1"/>
          <w:lang w:val="es-ES_tradnl"/>
        </w:rPr>
        <w:t>;</w:t>
      </w:r>
    </w:p>
    <w:p w:rsidR="001C39D3" w:rsidRDefault="00441F67" w:rsidP="001C39D3">
      <w:pPr>
        <w:tabs>
          <w:tab w:val="left" w:pos="0"/>
          <w:tab w:val="right" w:pos="7938"/>
        </w:tabs>
        <w:spacing w:line="360" w:lineRule="auto"/>
        <w:ind w:firstLine="2977"/>
        <w:jc w:val="both"/>
        <w:rPr>
          <w:rFonts w:eastAsia="Arial"/>
          <w:spacing w:val="-1"/>
          <w:lang w:val="es-ES_tradnl"/>
        </w:rPr>
      </w:pPr>
      <w:r w:rsidRPr="00441F67">
        <w:rPr>
          <w:rFonts w:eastAsia="Arial"/>
          <w:b/>
          <w:spacing w:val="-1"/>
          <w:lang w:val="es-ES_tradnl"/>
        </w:rPr>
        <w:t>5)</w:t>
      </w:r>
      <w:r w:rsidRPr="00441F67">
        <w:rPr>
          <w:rFonts w:eastAsia="Arial"/>
          <w:spacing w:val="-1"/>
          <w:lang w:val="es-ES_tradnl"/>
        </w:rPr>
        <w:t xml:space="preserve"> que en materia de seguridad social, los efectos financieros de decisiones adoptadas en cada oportunidad deben analizarse en el largo plazo;</w:t>
      </w:r>
    </w:p>
    <w:p w:rsidR="00D01417" w:rsidRDefault="00754623" w:rsidP="001C39D3">
      <w:pPr>
        <w:tabs>
          <w:tab w:val="left" w:pos="0"/>
          <w:tab w:val="right" w:pos="7938"/>
        </w:tabs>
        <w:spacing w:line="360" w:lineRule="auto"/>
        <w:ind w:firstLine="2977"/>
        <w:jc w:val="both"/>
        <w:rPr>
          <w:rFonts w:eastAsia="Arial"/>
          <w:spacing w:val="-1"/>
          <w:lang w:val="es-ES_tradnl"/>
        </w:rPr>
      </w:pPr>
      <w:r>
        <w:rPr>
          <w:rFonts w:eastAsia="MS Mincho"/>
          <w:b/>
          <w:spacing w:val="-1"/>
          <w:lang w:val="es-ES_tradnl"/>
        </w:rPr>
        <w:t>6)</w:t>
      </w:r>
      <w:r>
        <w:rPr>
          <w:rFonts w:eastAsia="Arial"/>
          <w:spacing w:val="-1"/>
          <w:lang w:val="es-ES_tradnl"/>
        </w:rPr>
        <w:t xml:space="preserve"> </w:t>
      </w:r>
      <w:r w:rsidR="00D01417">
        <w:rPr>
          <w:rFonts w:eastAsia="Arial"/>
          <w:spacing w:val="-1"/>
          <w:lang w:val="es-ES_tradnl"/>
        </w:rPr>
        <w:t xml:space="preserve">que de la </w:t>
      </w:r>
      <w:r w:rsidR="00D01417" w:rsidRPr="00D01417">
        <w:rPr>
          <w:rFonts w:eastAsia="Arial"/>
          <w:spacing w:val="-1"/>
          <w:lang w:val="es-ES_tradnl"/>
        </w:rPr>
        <w:t>evaluación económic</w:t>
      </w:r>
      <w:r w:rsidR="00810485">
        <w:rPr>
          <w:rFonts w:eastAsia="Arial"/>
          <w:spacing w:val="-1"/>
          <w:lang w:val="es-ES_tradnl"/>
        </w:rPr>
        <w:t>o</w:t>
      </w:r>
      <w:r w:rsidR="00D01417" w:rsidRPr="00D01417">
        <w:rPr>
          <w:rFonts w:eastAsia="Arial"/>
          <w:spacing w:val="-1"/>
          <w:lang w:val="es-ES_tradnl"/>
        </w:rPr>
        <w:t>-financiera</w:t>
      </w:r>
      <w:r w:rsidR="00D01417">
        <w:rPr>
          <w:rFonts w:eastAsia="Arial"/>
          <w:spacing w:val="-1"/>
          <w:lang w:val="es-ES_tradnl"/>
        </w:rPr>
        <w:t xml:space="preserve"> </w:t>
      </w:r>
      <w:r w:rsidR="00D01417" w:rsidRPr="00D01417">
        <w:rPr>
          <w:rFonts w:eastAsia="Arial"/>
          <w:spacing w:val="-1"/>
          <w:lang w:val="es-ES_tradnl"/>
        </w:rPr>
        <w:t>realizada sobre la base de la información recibida</w:t>
      </w:r>
      <w:r w:rsidR="00D01417">
        <w:rPr>
          <w:rFonts w:eastAsia="Arial"/>
          <w:spacing w:val="-1"/>
          <w:lang w:val="es-ES_tradnl"/>
        </w:rPr>
        <w:t xml:space="preserve"> resulta que, en nuestra opinión,</w:t>
      </w:r>
      <w:r w:rsidR="00D01417" w:rsidRPr="00D01417">
        <w:t xml:space="preserve"> </w:t>
      </w:r>
      <w:r w:rsidR="00D01417" w:rsidRPr="00D01417">
        <w:rPr>
          <w:rFonts w:eastAsia="Arial"/>
          <w:spacing w:val="-1"/>
          <w:lang w:val="es-ES_tradnl"/>
        </w:rPr>
        <w:t xml:space="preserve">si </w:t>
      </w:r>
      <w:r w:rsidR="00073BBA">
        <w:rPr>
          <w:rFonts w:eastAsia="Arial"/>
          <w:spacing w:val="-1"/>
          <w:lang w:val="es-ES_tradnl"/>
        </w:rPr>
        <w:t xml:space="preserve"> </w:t>
      </w:r>
      <w:r w:rsidR="00D01417" w:rsidRPr="00D01417">
        <w:rPr>
          <w:rFonts w:eastAsia="Arial"/>
          <w:spacing w:val="-1"/>
          <w:lang w:val="es-ES_tradnl"/>
        </w:rPr>
        <w:t>bien</w:t>
      </w:r>
      <w:r w:rsidR="00073BBA">
        <w:rPr>
          <w:rFonts w:eastAsia="Arial"/>
          <w:spacing w:val="-1"/>
          <w:lang w:val="es-ES_tradnl"/>
        </w:rPr>
        <w:t xml:space="preserve"> </w:t>
      </w:r>
      <w:r w:rsidR="00D01417" w:rsidRPr="00D01417">
        <w:rPr>
          <w:rFonts w:eastAsia="Arial"/>
          <w:spacing w:val="-1"/>
          <w:lang w:val="es-ES_tradnl"/>
        </w:rPr>
        <w:t xml:space="preserve"> es </w:t>
      </w:r>
      <w:r w:rsidR="00073BBA">
        <w:rPr>
          <w:rFonts w:eastAsia="Arial"/>
          <w:spacing w:val="-1"/>
          <w:lang w:val="es-ES_tradnl"/>
        </w:rPr>
        <w:t xml:space="preserve"> </w:t>
      </w:r>
      <w:r w:rsidR="00D01417" w:rsidRPr="00D01417">
        <w:rPr>
          <w:rFonts w:eastAsia="Arial"/>
          <w:spacing w:val="-1"/>
          <w:lang w:val="es-ES_tradnl"/>
        </w:rPr>
        <w:t>posible</w:t>
      </w:r>
      <w:r w:rsidR="00073BBA">
        <w:rPr>
          <w:rFonts w:eastAsia="Arial"/>
          <w:spacing w:val="-1"/>
          <w:lang w:val="es-ES_tradnl"/>
        </w:rPr>
        <w:t xml:space="preserve"> </w:t>
      </w:r>
      <w:r w:rsidR="00D01417" w:rsidRPr="00D01417">
        <w:rPr>
          <w:rFonts w:eastAsia="Arial"/>
          <w:spacing w:val="-1"/>
          <w:lang w:val="es-ES_tradnl"/>
        </w:rPr>
        <w:t xml:space="preserve"> el</w:t>
      </w:r>
      <w:r w:rsidR="00073BBA">
        <w:rPr>
          <w:rFonts w:eastAsia="Arial"/>
          <w:spacing w:val="-1"/>
          <w:lang w:val="es-ES_tradnl"/>
        </w:rPr>
        <w:t xml:space="preserve"> </w:t>
      </w:r>
      <w:r w:rsidR="00D01417" w:rsidRPr="00D01417">
        <w:rPr>
          <w:rFonts w:eastAsia="Arial"/>
          <w:spacing w:val="-1"/>
          <w:lang w:val="es-ES_tradnl"/>
        </w:rPr>
        <w:t xml:space="preserve"> otorgamie</w:t>
      </w:r>
      <w:r w:rsidR="00D01417">
        <w:rPr>
          <w:rFonts w:eastAsia="Arial"/>
          <w:spacing w:val="-1"/>
          <w:lang w:val="es-ES_tradnl"/>
        </w:rPr>
        <w:t>nto</w:t>
      </w:r>
      <w:r w:rsidR="00073BBA">
        <w:rPr>
          <w:rFonts w:eastAsia="Arial"/>
          <w:spacing w:val="-1"/>
          <w:lang w:val="es-ES_tradnl"/>
        </w:rPr>
        <w:t xml:space="preserve"> </w:t>
      </w:r>
      <w:r w:rsidR="00D01417">
        <w:rPr>
          <w:rFonts w:eastAsia="Arial"/>
          <w:spacing w:val="-1"/>
          <w:lang w:val="es-ES_tradnl"/>
        </w:rPr>
        <w:t xml:space="preserve"> de </w:t>
      </w:r>
      <w:r w:rsidR="00073BBA">
        <w:rPr>
          <w:rFonts w:eastAsia="Arial"/>
          <w:spacing w:val="-1"/>
          <w:lang w:val="es-ES_tradnl"/>
        </w:rPr>
        <w:t xml:space="preserve"> </w:t>
      </w:r>
      <w:r w:rsidR="00D01417">
        <w:rPr>
          <w:rFonts w:eastAsia="Arial"/>
          <w:spacing w:val="-1"/>
          <w:lang w:val="es-ES_tradnl"/>
        </w:rPr>
        <w:t xml:space="preserve">los </w:t>
      </w:r>
      <w:r w:rsidR="00073BBA">
        <w:rPr>
          <w:rFonts w:eastAsia="Arial"/>
          <w:spacing w:val="-1"/>
          <w:lang w:val="es-ES_tradnl"/>
        </w:rPr>
        <w:t xml:space="preserve"> </w:t>
      </w:r>
      <w:r w:rsidR="00D01417">
        <w:rPr>
          <w:rFonts w:eastAsia="Arial"/>
          <w:spacing w:val="-1"/>
          <w:lang w:val="es-ES_tradnl"/>
        </w:rPr>
        <w:t xml:space="preserve">beneficios </w:t>
      </w:r>
      <w:r w:rsidR="00073BBA">
        <w:rPr>
          <w:rFonts w:eastAsia="Arial"/>
          <w:spacing w:val="-1"/>
          <w:lang w:val="es-ES_tradnl"/>
        </w:rPr>
        <w:t xml:space="preserve"> </w:t>
      </w:r>
      <w:r w:rsidR="00D01417">
        <w:rPr>
          <w:rFonts w:eastAsia="Arial"/>
          <w:spacing w:val="-1"/>
          <w:lang w:val="es-ES_tradnl"/>
        </w:rPr>
        <w:t xml:space="preserve">en </w:t>
      </w:r>
      <w:r w:rsidR="00073BBA">
        <w:rPr>
          <w:rFonts w:eastAsia="Arial"/>
          <w:spacing w:val="-1"/>
          <w:lang w:val="es-ES_tradnl"/>
        </w:rPr>
        <w:t xml:space="preserve"> </w:t>
      </w:r>
      <w:r w:rsidR="00D01417">
        <w:rPr>
          <w:rFonts w:eastAsia="Arial"/>
          <w:spacing w:val="-1"/>
          <w:lang w:val="es-ES_tradnl"/>
        </w:rPr>
        <w:t xml:space="preserve">el </w:t>
      </w:r>
      <w:r w:rsidR="00073BBA">
        <w:rPr>
          <w:rFonts w:eastAsia="Arial"/>
          <w:spacing w:val="-1"/>
          <w:lang w:val="es-ES_tradnl"/>
        </w:rPr>
        <w:t xml:space="preserve"> </w:t>
      </w:r>
      <w:r w:rsidR="00D01417">
        <w:rPr>
          <w:rFonts w:eastAsia="Arial"/>
          <w:spacing w:val="-1"/>
          <w:lang w:val="es-ES_tradnl"/>
        </w:rPr>
        <w:t>perí</w:t>
      </w:r>
      <w:r w:rsidR="00D01417" w:rsidRPr="00D01417">
        <w:rPr>
          <w:rFonts w:eastAsia="Arial"/>
          <w:spacing w:val="-1"/>
          <w:lang w:val="es-ES_tradnl"/>
        </w:rPr>
        <w:t xml:space="preserve">odo </w:t>
      </w:r>
      <w:r w:rsidR="00D01417">
        <w:rPr>
          <w:rFonts w:eastAsia="Arial"/>
          <w:spacing w:val="-1"/>
          <w:lang w:val="es-ES_tradnl"/>
        </w:rPr>
        <w:t xml:space="preserve">2019-2020, ello </w:t>
      </w:r>
      <w:r w:rsidR="00D01417" w:rsidRPr="00D01417">
        <w:rPr>
          <w:rFonts w:eastAsia="Arial"/>
          <w:spacing w:val="-1"/>
          <w:lang w:val="es-ES_tradnl"/>
        </w:rPr>
        <w:t>no se ajusta a las posibilidades económicas del Instituto en el mediano y largo plazo</w:t>
      </w:r>
      <w:r w:rsidR="00D01417">
        <w:rPr>
          <w:rFonts w:eastAsia="Arial"/>
          <w:spacing w:val="-1"/>
          <w:lang w:val="es-ES_tradnl"/>
        </w:rPr>
        <w:t xml:space="preserve"> por lo expuesto en los Resultandos 5) y 6);</w:t>
      </w:r>
    </w:p>
    <w:p w:rsidR="00BD67B0" w:rsidRDefault="00754623" w:rsidP="001C39D3">
      <w:pPr>
        <w:tabs>
          <w:tab w:val="left" w:pos="0"/>
          <w:tab w:val="right" w:pos="7938"/>
        </w:tabs>
        <w:spacing w:line="360" w:lineRule="auto"/>
        <w:ind w:firstLine="851"/>
        <w:jc w:val="both"/>
        <w:rPr>
          <w:rFonts w:eastAsia="MS Mincho"/>
          <w:b/>
          <w:bCs/>
          <w:spacing w:val="-1"/>
          <w:lang w:val="es-ES_tradnl"/>
        </w:rPr>
      </w:pPr>
      <w:r>
        <w:rPr>
          <w:rFonts w:eastAsia="MS Mincho"/>
          <w:b/>
          <w:bCs/>
          <w:spacing w:val="-1"/>
          <w:lang w:val="es-ES_tradnl"/>
        </w:rPr>
        <w:t>ATENTO: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expuesto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precedentemente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y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dispuesto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por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el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Artículo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106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de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la</w:t>
      </w:r>
      <w:r>
        <w:rPr>
          <w:rFonts w:eastAsia="Arial"/>
          <w:spacing w:val="-1"/>
          <w:lang w:val="es-ES_tradnl"/>
        </w:rPr>
        <w:t xml:space="preserve"> </w:t>
      </w:r>
      <w:r>
        <w:rPr>
          <w:spacing w:val="-1"/>
          <w:lang w:val="es-ES_tradnl"/>
        </w:rPr>
        <w:t>Ley</w:t>
      </w:r>
      <w:r>
        <w:rPr>
          <w:rFonts w:eastAsia="Arial"/>
          <w:spacing w:val="-1"/>
          <w:lang w:val="es-ES_tradnl"/>
        </w:rPr>
        <w:t xml:space="preserve"> </w:t>
      </w:r>
      <w:r w:rsidR="001C22E1">
        <w:rPr>
          <w:rFonts w:eastAsia="Arial"/>
          <w:spacing w:val="-1"/>
          <w:lang w:val="es-ES_tradnl"/>
        </w:rPr>
        <w:t xml:space="preserve">N° </w:t>
      </w:r>
      <w:r>
        <w:rPr>
          <w:spacing w:val="-1"/>
          <w:lang w:val="es-ES_tradnl"/>
        </w:rPr>
        <w:t>17.738;</w:t>
      </w:r>
    </w:p>
    <w:p w:rsidR="000C18D2" w:rsidRDefault="00754623" w:rsidP="00E056EE">
      <w:pPr>
        <w:tabs>
          <w:tab w:val="left" w:pos="0"/>
          <w:tab w:val="right" w:pos="7938"/>
        </w:tabs>
        <w:spacing w:line="360" w:lineRule="auto"/>
        <w:jc w:val="center"/>
        <w:rPr>
          <w:b/>
          <w:bCs/>
          <w:spacing w:val="-1"/>
          <w:lang w:val="es-ES_tradnl"/>
        </w:rPr>
      </w:pPr>
      <w:r>
        <w:rPr>
          <w:rFonts w:eastAsia="MS Mincho"/>
          <w:b/>
          <w:bCs/>
          <w:spacing w:val="-1"/>
          <w:lang w:val="es-ES_tradnl"/>
        </w:rPr>
        <w:t>EL</w:t>
      </w:r>
      <w:r>
        <w:rPr>
          <w:rFonts w:eastAsia="Arial"/>
          <w:b/>
          <w:bCs/>
          <w:spacing w:val="-1"/>
          <w:lang w:val="es-ES_tradnl"/>
        </w:rPr>
        <w:t xml:space="preserve"> </w:t>
      </w:r>
      <w:r>
        <w:rPr>
          <w:b/>
          <w:bCs/>
          <w:spacing w:val="-1"/>
          <w:lang w:val="es-ES_tradnl"/>
        </w:rPr>
        <w:t>TRIBUNAL</w:t>
      </w:r>
      <w:r>
        <w:rPr>
          <w:rFonts w:eastAsia="Arial"/>
          <w:b/>
          <w:bCs/>
          <w:spacing w:val="-1"/>
          <w:lang w:val="es-ES_tradnl"/>
        </w:rPr>
        <w:t xml:space="preserve"> </w:t>
      </w:r>
      <w:r>
        <w:rPr>
          <w:b/>
          <w:bCs/>
          <w:spacing w:val="-1"/>
          <w:lang w:val="es-ES_tradnl"/>
        </w:rPr>
        <w:t>ACUERDA</w:t>
      </w:r>
    </w:p>
    <w:p w:rsidR="000C18D2" w:rsidRDefault="001C39D3" w:rsidP="001C39D3">
      <w:pPr>
        <w:widowControl w:val="0"/>
        <w:spacing w:line="360" w:lineRule="auto"/>
        <w:jc w:val="both"/>
        <w:rPr>
          <w:rFonts w:eastAsia="Arial"/>
          <w:spacing w:val="-1"/>
          <w:lang w:val="es-ES_tradnl" w:eastAsia="ar-SA"/>
        </w:rPr>
      </w:pPr>
      <w:r w:rsidRPr="00073BBA">
        <w:rPr>
          <w:rFonts w:eastAsia="MS Mincho"/>
          <w:b/>
          <w:spacing w:val="-1"/>
          <w:lang w:val="es-ES_tradnl" w:eastAsia="ar-SA"/>
        </w:rPr>
        <w:t>1)</w:t>
      </w:r>
      <w:r>
        <w:rPr>
          <w:rFonts w:eastAsia="MS Mincho"/>
          <w:spacing w:val="-1"/>
          <w:lang w:val="es-ES_tradnl" w:eastAsia="ar-SA"/>
        </w:rPr>
        <w:t xml:space="preserve"> </w:t>
      </w:r>
      <w:r w:rsidR="00D01417">
        <w:rPr>
          <w:rFonts w:eastAsia="MS Mincho"/>
          <w:spacing w:val="-1"/>
          <w:lang w:val="es-ES_tradnl" w:eastAsia="ar-SA"/>
        </w:rPr>
        <w:t xml:space="preserve">Expedirse </w:t>
      </w:r>
      <w:r w:rsidR="00754623">
        <w:rPr>
          <w:spacing w:val="-1"/>
          <w:lang w:val="es-ES_tradnl" w:eastAsia="ar-SA"/>
        </w:rPr>
        <w:t>en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los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términos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de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lo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expresado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en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el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BD67B0">
        <w:rPr>
          <w:spacing w:val="-1"/>
          <w:lang w:val="es-ES_tradnl" w:eastAsia="ar-SA"/>
        </w:rPr>
        <w:t>C</w:t>
      </w:r>
      <w:r w:rsidR="00754623">
        <w:rPr>
          <w:spacing w:val="-1"/>
          <w:lang w:val="es-ES_tradnl" w:eastAsia="ar-SA"/>
        </w:rPr>
        <w:t>onsiderando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6);</w:t>
      </w:r>
    </w:p>
    <w:p w:rsidR="000C18D2" w:rsidRDefault="001C39D3" w:rsidP="001C39D3">
      <w:pPr>
        <w:widowControl w:val="0"/>
        <w:spacing w:line="360" w:lineRule="auto"/>
        <w:jc w:val="both"/>
        <w:rPr>
          <w:rFonts w:eastAsia="Arial"/>
          <w:lang w:val="es-ES_tradnl" w:eastAsia="ar-SA"/>
        </w:rPr>
      </w:pPr>
      <w:r w:rsidRPr="00073BBA">
        <w:rPr>
          <w:rFonts w:eastAsia="MS Mincho"/>
          <w:b/>
          <w:spacing w:val="-1"/>
          <w:lang w:val="es-ES_tradnl" w:eastAsia="ar-SA"/>
        </w:rPr>
        <w:t>2)</w:t>
      </w:r>
      <w:r>
        <w:rPr>
          <w:rFonts w:eastAsia="MS Mincho"/>
          <w:spacing w:val="-1"/>
          <w:lang w:val="es-ES_tradnl" w:eastAsia="ar-SA"/>
        </w:rPr>
        <w:t xml:space="preserve"> </w:t>
      </w:r>
      <w:r w:rsidR="00754623">
        <w:rPr>
          <w:rFonts w:eastAsia="MS Mincho"/>
          <w:spacing w:val="-1"/>
          <w:lang w:val="es-ES_tradnl" w:eastAsia="ar-SA"/>
        </w:rPr>
        <w:t>Comunicar</w:t>
      </w:r>
      <w:r>
        <w:rPr>
          <w:rFonts w:eastAsia="MS Mincho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esta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Resolución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a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la</w:t>
      </w:r>
      <w:r>
        <w:rPr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CJPPU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y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al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Ministerio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de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Trabajo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y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Seguridad</w:t>
      </w:r>
      <w:r w:rsidR="00754623">
        <w:rPr>
          <w:rFonts w:eastAsia="Arial"/>
          <w:spacing w:val="-1"/>
          <w:lang w:val="es-ES_tradnl" w:eastAsia="ar-SA"/>
        </w:rPr>
        <w:t xml:space="preserve"> </w:t>
      </w:r>
      <w:r w:rsidR="00754623">
        <w:rPr>
          <w:spacing w:val="-1"/>
          <w:lang w:val="es-ES_tradnl" w:eastAsia="ar-SA"/>
        </w:rPr>
        <w:t>Social</w:t>
      </w:r>
      <w:r w:rsidR="00810485">
        <w:rPr>
          <w:spacing w:val="-1"/>
          <w:lang w:val="es-ES_tradnl" w:eastAsia="ar-SA"/>
        </w:rPr>
        <w:t>.</w:t>
      </w:r>
    </w:p>
    <w:p w:rsidR="000C18D2" w:rsidRDefault="000C18D2" w:rsidP="00E056EE">
      <w:pPr>
        <w:tabs>
          <w:tab w:val="left" w:pos="0"/>
          <w:tab w:val="left" w:pos="2160"/>
          <w:tab w:val="right" w:pos="7938"/>
        </w:tabs>
        <w:spacing w:line="360" w:lineRule="auto"/>
        <w:jc w:val="both"/>
        <w:rPr>
          <w:rFonts w:eastAsia="MS Mincho"/>
          <w:spacing w:val="-1"/>
          <w:lang w:val="es-ES_tradnl"/>
        </w:rPr>
      </w:pPr>
    </w:p>
    <w:p w:rsidR="001C39D3" w:rsidRDefault="001C39D3" w:rsidP="00E056EE">
      <w:pPr>
        <w:tabs>
          <w:tab w:val="left" w:pos="0"/>
          <w:tab w:val="left" w:pos="2160"/>
          <w:tab w:val="right" w:pos="7938"/>
        </w:tabs>
        <w:spacing w:line="360" w:lineRule="auto"/>
        <w:jc w:val="both"/>
        <w:rPr>
          <w:rFonts w:eastAsia="MS Mincho"/>
          <w:spacing w:val="-1"/>
          <w:lang w:val="es-ES_tradnl"/>
        </w:rPr>
      </w:pPr>
    </w:p>
    <w:p w:rsidR="000C18D2" w:rsidRPr="00D8241C" w:rsidRDefault="00E056EE" w:rsidP="00D8241C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ES_tradnl" w:eastAsia="en-US"/>
        </w:rPr>
      </w:pPr>
      <w:proofErr w:type="gramStart"/>
      <w:r>
        <w:rPr>
          <w:rFonts w:eastAsia="MS Mincho"/>
          <w:spacing w:val="-1"/>
          <w:lang w:val="es-ES_tradnl"/>
        </w:rPr>
        <w:t>lm</w:t>
      </w:r>
      <w:proofErr w:type="gramEnd"/>
    </w:p>
    <w:sectPr w:rsidR="000C18D2" w:rsidRPr="00D8241C" w:rsidSect="00E056EE">
      <w:pgSz w:w="11906" w:h="16838" w:code="9"/>
      <w:pgMar w:top="3402" w:right="1701" w:bottom="1134" w:left="1701" w:header="720" w:footer="72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5D6" w:rsidRDefault="00E405D6">
      <w:r>
        <w:separator/>
      </w:r>
    </w:p>
  </w:endnote>
  <w:endnote w:type="continuationSeparator" w:id="0">
    <w:p w:rsidR="00E405D6" w:rsidRDefault="00E4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5D6" w:rsidRDefault="00E405D6">
      <w:r>
        <w:separator/>
      </w:r>
    </w:p>
  </w:footnote>
  <w:footnote w:type="continuationSeparator" w:id="0">
    <w:p w:rsidR="00E405D6" w:rsidRDefault="00E4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4">
    <w:nsid w:val="00000005"/>
    <w:multiLevelType w:val="singleLevel"/>
    <w:tmpl w:val="00000005"/>
    <w:name w:val="WW8Num14"/>
    <w:lvl w:ilvl="0">
      <w:start w:val="12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30"/>
    <w:rsid w:val="0000337D"/>
    <w:rsid w:val="000220F5"/>
    <w:rsid w:val="00073BBA"/>
    <w:rsid w:val="000C18D2"/>
    <w:rsid w:val="001245A8"/>
    <w:rsid w:val="0014600F"/>
    <w:rsid w:val="00151E6E"/>
    <w:rsid w:val="001A5FA8"/>
    <w:rsid w:val="001C22E1"/>
    <w:rsid w:val="001C39D3"/>
    <w:rsid w:val="001C7452"/>
    <w:rsid w:val="001E0FDF"/>
    <w:rsid w:val="002A5BDB"/>
    <w:rsid w:val="00317171"/>
    <w:rsid w:val="003E00B1"/>
    <w:rsid w:val="003F4000"/>
    <w:rsid w:val="00441F67"/>
    <w:rsid w:val="00474CB9"/>
    <w:rsid w:val="004E1799"/>
    <w:rsid w:val="005373C5"/>
    <w:rsid w:val="005C6B15"/>
    <w:rsid w:val="00653E46"/>
    <w:rsid w:val="0065601C"/>
    <w:rsid w:val="00754623"/>
    <w:rsid w:val="007F23FE"/>
    <w:rsid w:val="00810485"/>
    <w:rsid w:val="00894AE1"/>
    <w:rsid w:val="009848E6"/>
    <w:rsid w:val="009B783B"/>
    <w:rsid w:val="00A32106"/>
    <w:rsid w:val="00A60B26"/>
    <w:rsid w:val="00AA2C30"/>
    <w:rsid w:val="00BD67B0"/>
    <w:rsid w:val="00BE5302"/>
    <w:rsid w:val="00C0595E"/>
    <w:rsid w:val="00D01417"/>
    <w:rsid w:val="00D8241C"/>
    <w:rsid w:val="00DA4749"/>
    <w:rsid w:val="00DA7F30"/>
    <w:rsid w:val="00E056EE"/>
    <w:rsid w:val="00E240D5"/>
    <w:rsid w:val="00E405D6"/>
    <w:rsid w:val="00E52CB5"/>
    <w:rsid w:val="00E7079A"/>
    <w:rsid w:val="00F14712"/>
    <w:rsid w:val="00F27B9B"/>
    <w:rsid w:val="00F558FD"/>
    <w:rsid w:val="00F61D09"/>
    <w:rsid w:val="00FD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00" w:line="360" w:lineRule="auto"/>
      <w:ind w:left="2124" w:hanging="1404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 w:val="0"/>
      <w:autoSpaceDE w:val="0"/>
      <w:jc w:val="center"/>
      <w:textAlignment w:val="baseline"/>
      <w:outlineLvl w:val="2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Symbol" w:eastAsia="Times New Roman" w:hAnsi="Symbo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0">
    <w:name w:val="WW8Num12z0"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0">
    <w:name w:val="WW8Num16z0"/>
    <w:rPr>
      <w:rFonts w:ascii="Symbol" w:eastAsia="Times New Roman" w:hAnsi="Symbo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  <w:b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ascii="Arial" w:hAnsi="Arial" w:cs="Arial"/>
      <w:sz w:val="24"/>
      <w:szCs w:val="24"/>
    </w:rPr>
  </w:style>
  <w:style w:type="character" w:customStyle="1" w:styleId="PiedepginaCar">
    <w:name w:val="Pie de página Car"/>
    <w:rPr>
      <w:rFonts w:ascii="Arial" w:hAnsi="Arial" w:cs="Arial"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ind w:left="1065"/>
      <w:jc w:val="both"/>
    </w:pPr>
  </w:style>
  <w:style w:type="paragraph" w:customStyle="1" w:styleId="Sangra2detindependiente1">
    <w:name w:val="Sangría 2 de t. independiente1"/>
    <w:basedOn w:val="Normal"/>
    <w:pPr>
      <w:spacing w:before="100" w:line="360" w:lineRule="auto"/>
      <w:ind w:left="120" w:firstLine="2640"/>
      <w:jc w:val="both"/>
    </w:pPr>
  </w:style>
  <w:style w:type="paragraph" w:customStyle="1" w:styleId="Sangra3detindependiente1">
    <w:name w:val="Sangría 3 de t. independiente1"/>
    <w:basedOn w:val="Normal"/>
    <w:pPr>
      <w:spacing w:before="100" w:line="360" w:lineRule="auto"/>
      <w:ind w:firstLine="2760"/>
      <w:jc w:val="both"/>
    </w:pPr>
  </w:style>
  <w:style w:type="paragraph" w:customStyle="1" w:styleId="Normal1">
    <w:name w:val="Normal1"/>
    <w:pPr>
      <w:suppressAutoHyphens/>
      <w:autoSpaceDE w:val="0"/>
    </w:pPr>
    <w:rPr>
      <w:color w:val="000000"/>
      <w:sz w:val="24"/>
      <w:szCs w:val="24"/>
      <w:lang w:val="es-UY" w:eastAsia="zh-CN"/>
    </w:rPr>
  </w:style>
  <w:style w:type="paragraph" w:customStyle="1" w:styleId="unnamed1">
    <w:name w:val="unnamed1"/>
    <w:basedOn w:val="Normal"/>
    <w:pPr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customStyle="1" w:styleId="Prrafodelista1">
    <w:name w:val="Párrafo de lista1"/>
    <w:basedOn w:val="Normal"/>
    <w:pPr>
      <w:ind w:left="708"/>
    </w:pPr>
  </w:style>
  <w:style w:type="paragraph" w:styleId="NormalWeb">
    <w:name w:val="Normal (Web)"/>
    <w:basedOn w:val="Normal"/>
    <w:pPr>
      <w:spacing w:before="100" w:after="100"/>
      <w:ind w:firstLine="180"/>
      <w:jc w:val="both"/>
    </w:pPr>
    <w:rPr>
      <w:sz w:val="18"/>
      <w:szCs w:val="18"/>
      <w:lang w:val="es-UY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</w:pPr>
    <w:rPr>
      <w:rFonts w:ascii="Calibri" w:hAnsi="Calibri" w:cs="Times New Roman"/>
      <w:sz w:val="22"/>
      <w:szCs w:val="22"/>
      <w:lang w:val="es-UY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4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452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00" w:line="360" w:lineRule="auto"/>
      <w:ind w:left="2124" w:hanging="1404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 w:val="0"/>
      <w:autoSpaceDE w:val="0"/>
      <w:jc w:val="center"/>
      <w:textAlignment w:val="baseline"/>
      <w:outlineLvl w:val="2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5z0">
    <w:name w:val="WW8Num5z0"/>
    <w:rPr>
      <w:rFonts w:ascii="Symbol" w:eastAsia="Times New Roman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rFonts w:ascii="Symbol" w:eastAsia="Times New Roman" w:hAnsi="Symbo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0">
    <w:name w:val="WW8Num12z0"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0">
    <w:name w:val="WW8Num16z0"/>
    <w:rPr>
      <w:rFonts w:ascii="Symbol" w:eastAsia="Times New Roman" w:hAnsi="Symbo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hAnsi="Times New Roman" w:cs="Times New Roman"/>
      <w:b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ascii="Arial" w:hAnsi="Arial" w:cs="Arial"/>
      <w:sz w:val="24"/>
      <w:szCs w:val="24"/>
    </w:rPr>
  </w:style>
  <w:style w:type="character" w:customStyle="1" w:styleId="PiedepginaCar">
    <w:name w:val="Pie de página Car"/>
    <w:rPr>
      <w:rFonts w:ascii="Arial" w:hAnsi="Arial" w:cs="Arial"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ind w:left="1065"/>
      <w:jc w:val="both"/>
    </w:pPr>
  </w:style>
  <w:style w:type="paragraph" w:customStyle="1" w:styleId="Sangra2detindependiente1">
    <w:name w:val="Sangría 2 de t. independiente1"/>
    <w:basedOn w:val="Normal"/>
    <w:pPr>
      <w:spacing w:before="100" w:line="360" w:lineRule="auto"/>
      <w:ind w:left="120" w:firstLine="2640"/>
      <w:jc w:val="both"/>
    </w:pPr>
  </w:style>
  <w:style w:type="paragraph" w:customStyle="1" w:styleId="Sangra3detindependiente1">
    <w:name w:val="Sangría 3 de t. independiente1"/>
    <w:basedOn w:val="Normal"/>
    <w:pPr>
      <w:spacing w:before="100" w:line="360" w:lineRule="auto"/>
      <w:ind w:firstLine="2760"/>
      <w:jc w:val="both"/>
    </w:pPr>
  </w:style>
  <w:style w:type="paragraph" w:customStyle="1" w:styleId="Normal1">
    <w:name w:val="Normal1"/>
    <w:pPr>
      <w:suppressAutoHyphens/>
      <w:autoSpaceDE w:val="0"/>
    </w:pPr>
    <w:rPr>
      <w:color w:val="000000"/>
      <w:sz w:val="24"/>
      <w:szCs w:val="24"/>
      <w:lang w:val="es-UY" w:eastAsia="zh-CN"/>
    </w:rPr>
  </w:style>
  <w:style w:type="paragraph" w:customStyle="1" w:styleId="unnamed1">
    <w:name w:val="unnamed1"/>
    <w:basedOn w:val="Normal"/>
    <w:pPr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customStyle="1" w:styleId="Prrafodelista1">
    <w:name w:val="Párrafo de lista1"/>
    <w:basedOn w:val="Normal"/>
    <w:pPr>
      <w:ind w:left="708"/>
    </w:pPr>
  </w:style>
  <w:style w:type="paragraph" w:styleId="NormalWeb">
    <w:name w:val="Normal (Web)"/>
    <w:basedOn w:val="Normal"/>
    <w:pPr>
      <w:spacing w:before="100" w:after="100"/>
      <w:ind w:firstLine="180"/>
      <w:jc w:val="both"/>
    </w:pPr>
    <w:rPr>
      <w:sz w:val="18"/>
      <w:szCs w:val="18"/>
      <w:lang w:val="es-UY"/>
    </w:rPr>
  </w:style>
  <w:style w:type="paragraph" w:styleId="Prrafodelista">
    <w:name w:val="List Paragraph"/>
    <w:basedOn w:val="Normal"/>
    <w:qFormat/>
    <w:pPr>
      <w:spacing w:after="200" w:line="276" w:lineRule="auto"/>
      <w:ind w:left="720"/>
    </w:pPr>
    <w:rPr>
      <w:rFonts w:ascii="Calibri" w:hAnsi="Calibri" w:cs="Times New Roman"/>
      <w:sz w:val="22"/>
      <w:szCs w:val="22"/>
      <w:lang w:val="es-UY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4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45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209228 CJP</vt:lpstr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209228 CJP</dc:title>
  <dc:creator>depto5</dc:creator>
  <cp:lastModifiedBy>Tribunal1</cp:lastModifiedBy>
  <cp:revision>3</cp:revision>
  <cp:lastPrinted>2019-01-07T15:41:00Z</cp:lastPrinted>
  <dcterms:created xsi:type="dcterms:W3CDTF">2019-01-07T15:41:00Z</dcterms:created>
  <dcterms:modified xsi:type="dcterms:W3CDTF">2019-02-11T18:00:00Z</dcterms:modified>
</cp:coreProperties>
</file>