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B1" w:rsidRPr="00C61614" w:rsidRDefault="00C32DB1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3837/18</w:t>
      </w:r>
    </w:p>
    <w:p w:rsidR="00C32DB1" w:rsidRPr="00C32DB1" w:rsidRDefault="00C32DB1" w:rsidP="00C32DB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2DB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32DB1" w:rsidRPr="00C32DB1" w:rsidRDefault="00C32DB1" w:rsidP="00C32DB1">
      <w:pPr>
        <w:tabs>
          <w:tab w:val="left" w:pos="-720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2DB1" w:rsidRPr="00C32DB1" w:rsidRDefault="00C32DB1" w:rsidP="00C32DB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2DB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32DB1" w:rsidRPr="00C32DB1" w:rsidRDefault="00C32DB1" w:rsidP="00C32DB1">
      <w:pPr>
        <w:tabs>
          <w:tab w:val="left" w:pos="-720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2DB1" w:rsidRPr="00C32DB1" w:rsidRDefault="00C32DB1" w:rsidP="00C32DB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2DB1">
        <w:rPr>
          <w:rFonts w:ascii="Arial" w:hAnsi="Arial" w:cs="Arial"/>
          <w:b/>
          <w:sz w:val="24"/>
          <w:szCs w:val="24"/>
          <w:lang w:val="es-ES_tradnl"/>
        </w:rPr>
        <w:t>EN SESION DE FECHA 12 DE DICIEMBRE DE 2018</w:t>
      </w:r>
    </w:p>
    <w:p w:rsidR="00C32DB1" w:rsidRPr="00C32DB1" w:rsidRDefault="00C32DB1" w:rsidP="00C32DB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2DB1" w:rsidRPr="00C32DB1" w:rsidRDefault="00C32DB1" w:rsidP="00C32DB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32DB1">
        <w:rPr>
          <w:rFonts w:ascii="Arial" w:hAnsi="Arial" w:cs="Arial"/>
          <w:b/>
          <w:sz w:val="24"/>
          <w:szCs w:val="24"/>
          <w:lang w:val="es-ES"/>
        </w:rPr>
        <w:t>(E. E. Nº 201</w:t>
      </w:r>
      <w:r w:rsidR="0001648B">
        <w:rPr>
          <w:rFonts w:ascii="Arial" w:hAnsi="Arial" w:cs="Arial"/>
          <w:b/>
          <w:sz w:val="24"/>
          <w:szCs w:val="24"/>
          <w:lang w:val="es-ES"/>
        </w:rPr>
        <w:t>8</w:t>
      </w:r>
      <w:r w:rsidRPr="00C32DB1">
        <w:rPr>
          <w:rFonts w:ascii="Arial" w:hAnsi="Arial" w:cs="Arial"/>
          <w:b/>
          <w:sz w:val="24"/>
          <w:szCs w:val="24"/>
          <w:lang w:val="es-ES"/>
        </w:rPr>
        <w:t>-17-1-000</w:t>
      </w:r>
      <w:r w:rsidR="0001648B">
        <w:rPr>
          <w:rFonts w:ascii="Arial" w:hAnsi="Arial" w:cs="Arial"/>
          <w:b/>
          <w:sz w:val="24"/>
          <w:szCs w:val="24"/>
          <w:lang w:val="es-ES"/>
        </w:rPr>
        <w:t>7097</w:t>
      </w:r>
      <w:bookmarkStart w:id="0" w:name="_GoBack"/>
      <w:bookmarkEnd w:id="0"/>
      <w:r w:rsidRPr="00C32DB1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C32DB1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C32DB1">
        <w:rPr>
          <w:rFonts w:ascii="Arial" w:hAnsi="Arial" w:cs="Arial"/>
          <w:b/>
          <w:sz w:val="24"/>
          <w:szCs w:val="24"/>
          <w:lang w:val="es-ES"/>
        </w:rPr>
        <w:t>. N° /)</w:t>
      </w:r>
    </w:p>
    <w:p w:rsidR="0052772A" w:rsidRDefault="0052772A" w:rsidP="00C32DB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Contadora Delegada en la Intendencia de Montevideo, relacionadas con la Licitación Pública N° 340324/2 referente a la realización de obras civiles anexas al montaje e instalación de semáforos en la ciudad de Montevideo;</w:t>
      </w:r>
    </w:p>
    <w:p w:rsidR="0052772A" w:rsidRDefault="0052772A" w:rsidP="00C32DB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A5462A">
        <w:rPr>
          <w:rFonts w:ascii="Arial" w:hAnsi="Arial" w:cs="Arial"/>
          <w:sz w:val="24"/>
          <w:szCs w:val="24"/>
        </w:rPr>
        <w:t xml:space="preserve">que </w:t>
      </w:r>
      <w:r w:rsidR="0042644B">
        <w:rPr>
          <w:rFonts w:ascii="Arial" w:hAnsi="Arial" w:cs="Arial"/>
          <w:sz w:val="24"/>
          <w:szCs w:val="24"/>
        </w:rPr>
        <w:t>por Resolución N° 106/2018 de fecha 6.03.18, se autorizó el llamado a la Licitación Pública N° 340324/1 y aprobó el Pliego de Condiciones, fijando la apertura para el 9.04.18;</w:t>
      </w:r>
    </w:p>
    <w:p w:rsidR="00EE7767" w:rsidRDefault="00771322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FF3937">
        <w:rPr>
          <w:rFonts w:ascii="Arial" w:hAnsi="Arial" w:cs="Arial"/>
          <w:sz w:val="24"/>
          <w:szCs w:val="24"/>
        </w:rPr>
        <w:t xml:space="preserve"> que</w:t>
      </w:r>
      <w:r w:rsidR="00EE7767">
        <w:rPr>
          <w:rFonts w:ascii="Arial" w:hAnsi="Arial" w:cs="Arial"/>
          <w:sz w:val="24"/>
          <w:szCs w:val="24"/>
        </w:rPr>
        <w:t xml:space="preserve"> en Informe de fecha 31.05.18, la Comisión Supervisora de Contrataciones </w:t>
      </w:r>
      <w:r w:rsidR="000A2852">
        <w:rPr>
          <w:rFonts w:ascii="Arial" w:hAnsi="Arial" w:cs="Arial"/>
          <w:sz w:val="24"/>
          <w:szCs w:val="24"/>
        </w:rPr>
        <w:t>comparte</w:t>
      </w:r>
      <w:r w:rsidR="00EE7767">
        <w:rPr>
          <w:rFonts w:ascii="Arial" w:hAnsi="Arial" w:cs="Arial"/>
          <w:sz w:val="24"/>
          <w:szCs w:val="24"/>
        </w:rPr>
        <w:t xml:space="preserve"> el Informe de la Comisión Asesora de Compras, </w:t>
      </w:r>
      <w:r w:rsidR="000A2852">
        <w:rPr>
          <w:rFonts w:ascii="Arial" w:hAnsi="Arial" w:cs="Arial"/>
          <w:sz w:val="24"/>
          <w:szCs w:val="24"/>
        </w:rPr>
        <w:t>que</w:t>
      </w:r>
      <w:r w:rsidR="00EE7767">
        <w:rPr>
          <w:rFonts w:ascii="Arial" w:hAnsi="Arial" w:cs="Arial"/>
          <w:sz w:val="24"/>
          <w:szCs w:val="24"/>
        </w:rPr>
        <w:t xml:space="preserve"> aconseja dejar sin efecto el llamado y </w:t>
      </w:r>
      <w:r w:rsidR="000A2852">
        <w:rPr>
          <w:rFonts w:ascii="Arial" w:hAnsi="Arial" w:cs="Arial"/>
          <w:sz w:val="24"/>
          <w:szCs w:val="24"/>
        </w:rPr>
        <w:t xml:space="preserve">sugiere </w:t>
      </w:r>
      <w:r w:rsidR="00EE7767">
        <w:rPr>
          <w:rFonts w:ascii="Arial" w:hAnsi="Arial" w:cs="Arial"/>
          <w:sz w:val="24"/>
          <w:szCs w:val="24"/>
        </w:rPr>
        <w:t>convocar a uno nuevo con modificación en las condiciones del mismo, dado que se detectaron fallas formales en las comunicaciones de las aclaraciones del Pliego, que pudieron inducir a error a los oferentes, así como un cambio en las necesidades de la Administración sobre los trabajos requeridos;</w:t>
      </w:r>
    </w:p>
    <w:p w:rsidR="00EE7767" w:rsidRDefault="00771322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E7767" w:rsidRPr="00EE7767">
        <w:rPr>
          <w:rFonts w:ascii="Arial" w:hAnsi="Arial" w:cs="Arial"/>
          <w:b/>
          <w:sz w:val="24"/>
          <w:szCs w:val="24"/>
        </w:rPr>
        <w:t>)</w:t>
      </w:r>
      <w:r w:rsidR="00EE7767">
        <w:rPr>
          <w:rFonts w:ascii="Arial" w:hAnsi="Arial" w:cs="Arial"/>
          <w:b/>
          <w:sz w:val="24"/>
          <w:szCs w:val="24"/>
        </w:rPr>
        <w:t xml:space="preserve"> </w:t>
      </w:r>
      <w:r w:rsidR="00EE7767">
        <w:rPr>
          <w:rFonts w:ascii="Arial" w:hAnsi="Arial" w:cs="Arial"/>
          <w:sz w:val="24"/>
          <w:szCs w:val="24"/>
        </w:rPr>
        <w:t xml:space="preserve">que </w:t>
      </w:r>
      <w:r w:rsidR="006B3FE6">
        <w:rPr>
          <w:rFonts w:ascii="Arial" w:hAnsi="Arial" w:cs="Arial"/>
          <w:sz w:val="24"/>
          <w:szCs w:val="24"/>
        </w:rPr>
        <w:t xml:space="preserve">por Resolución N° 394/2018 de fecha 11.07.18, se autorizó el llamado a la Licitación </w:t>
      </w:r>
      <w:r w:rsidR="000A2852">
        <w:rPr>
          <w:rFonts w:ascii="Arial" w:hAnsi="Arial" w:cs="Arial"/>
          <w:sz w:val="24"/>
          <w:szCs w:val="24"/>
        </w:rPr>
        <w:t>Pública N° 340324/2</w:t>
      </w:r>
      <w:r w:rsidR="006B3FE6">
        <w:rPr>
          <w:rFonts w:ascii="Arial" w:hAnsi="Arial" w:cs="Arial"/>
          <w:sz w:val="24"/>
          <w:szCs w:val="24"/>
        </w:rPr>
        <w:t xml:space="preserve"> y aprobó el Pliego respectivo, autorizando la reducción de plazos al amparo de lo dispuesto por los Arts. 51 y 52 del TOCAF, por considerar resentimiento de servicio, fijando fecha de apertura para el día 26.07.18;</w:t>
      </w:r>
    </w:p>
    <w:p w:rsidR="00771322" w:rsidRDefault="00771322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7132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de acuerdo al Art. 15 del Pliego Particular de Condiciones, las ofertas se evaluarán de acuerdo al precio (80 pun</w:t>
      </w:r>
      <w:r w:rsidR="00C17576">
        <w:rPr>
          <w:rFonts w:ascii="Arial" w:hAnsi="Arial" w:cs="Arial"/>
          <w:sz w:val="24"/>
          <w:szCs w:val="24"/>
        </w:rPr>
        <w:t>tos</w:t>
      </w:r>
      <w:r w:rsidR="000A2852">
        <w:rPr>
          <w:rFonts w:ascii="Arial" w:hAnsi="Arial" w:cs="Arial"/>
          <w:sz w:val="24"/>
          <w:szCs w:val="24"/>
        </w:rPr>
        <w:t xml:space="preserve"> y </w:t>
      </w:r>
      <w:r w:rsidR="000A2852">
        <w:rPr>
          <w:rFonts w:ascii="Arial" w:hAnsi="Arial" w:cs="Arial"/>
          <w:sz w:val="24"/>
          <w:szCs w:val="24"/>
        </w:rPr>
        <w:lastRenderedPageBreak/>
        <w:t>aplicación de una regla de tres inversa</w:t>
      </w:r>
      <w:r w:rsidR="00C17576">
        <w:rPr>
          <w:rFonts w:ascii="Arial" w:hAnsi="Arial" w:cs="Arial"/>
          <w:sz w:val="24"/>
          <w:szCs w:val="24"/>
        </w:rPr>
        <w:t xml:space="preserve">) y antecedentes (20 puntos a razón de 5 puntos cada </w:t>
      </w:r>
      <w:r w:rsidR="000A2852">
        <w:rPr>
          <w:rFonts w:ascii="Arial" w:hAnsi="Arial" w:cs="Arial"/>
          <w:sz w:val="24"/>
          <w:szCs w:val="24"/>
        </w:rPr>
        <w:t xml:space="preserve">antecedente que cumpla lo establecido en el </w:t>
      </w:r>
      <w:proofErr w:type="spellStart"/>
      <w:r w:rsidR="000A2852">
        <w:rPr>
          <w:rFonts w:ascii="Arial" w:hAnsi="Arial" w:cs="Arial"/>
          <w:sz w:val="24"/>
          <w:szCs w:val="24"/>
        </w:rPr>
        <w:t>A°</w:t>
      </w:r>
      <w:proofErr w:type="spellEnd"/>
      <w:r w:rsidR="000A2852">
        <w:rPr>
          <w:rFonts w:ascii="Arial" w:hAnsi="Arial" w:cs="Arial"/>
          <w:sz w:val="24"/>
          <w:szCs w:val="24"/>
        </w:rPr>
        <w:t xml:space="preserve"> 6 de obras similares)</w:t>
      </w:r>
      <w:r w:rsidR="00C17576">
        <w:rPr>
          <w:rFonts w:ascii="Arial" w:hAnsi="Arial" w:cs="Arial"/>
          <w:sz w:val="24"/>
          <w:szCs w:val="24"/>
        </w:rPr>
        <w:t>;</w:t>
      </w:r>
    </w:p>
    <w:p w:rsidR="00C32DB1" w:rsidRDefault="00FF3937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B3FE6" w:rsidRPr="006B3FE6">
        <w:rPr>
          <w:rFonts w:ascii="Arial" w:hAnsi="Arial" w:cs="Arial"/>
          <w:b/>
          <w:sz w:val="24"/>
          <w:szCs w:val="24"/>
        </w:rPr>
        <w:t>)</w:t>
      </w:r>
      <w:r w:rsidR="006B3FE6">
        <w:rPr>
          <w:rFonts w:ascii="Arial" w:hAnsi="Arial" w:cs="Arial"/>
          <w:b/>
          <w:sz w:val="24"/>
          <w:szCs w:val="24"/>
        </w:rPr>
        <w:t xml:space="preserve"> </w:t>
      </w:r>
      <w:r w:rsidR="006B3FE6">
        <w:rPr>
          <w:rFonts w:ascii="Arial" w:hAnsi="Arial" w:cs="Arial"/>
          <w:sz w:val="24"/>
          <w:szCs w:val="24"/>
        </w:rPr>
        <w:t>que se efectuaron las publicaciones de acuerdo a lo previsto en el Art. 51 del TOCAF;</w:t>
      </w:r>
    </w:p>
    <w:p w:rsidR="00C32DB1" w:rsidRDefault="00FF3937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B3FE6" w:rsidRPr="006B3FE6">
        <w:rPr>
          <w:rFonts w:ascii="Arial" w:hAnsi="Arial" w:cs="Arial"/>
          <w:b/>
          <w:sz w:val="24"/>
          <w:szCs w:val="24"/>
        </w:rPr>
        <w:t>)</w:t>
      </w:r>
      <w:r w:rsidR="006B3FE6">
        <w:rPr>
          <w:rFonts w:ascii="Arial" w:hAnsi="Arial" w:cs="Arial"/>
          <w:b/>
          <w:sz w:val="24"/>
          <w:szCs w:val="24"/>
        </w:rPr>
        <w:t xml:space="preserve"> </w:t>
      </w:r>
      <w:r w:rsidR="006B3FE6">
        <w:rPr>
          <w:rFonts w:ascii="Arial" w:hAnsi="Arial" w:cs="Arial"/>
          <w:sz w:val="24"/>
          <w:szCs w:val="24"/>
        </w:rPr>
        <w:t xml:space="preserve">que </w:t>
      </w:r>
      <w:r w:rsidR="00894A7F">
        <w:rPr>
          <w:rFonts w:ascii="Arial" w:hAnsi="Arial" w:cs="Arial"/>
          <w:sz w:val="24"/>
          <w:szCs w:val="24"/>
        </w:rPr>
        <w:t>con fecha 26.07.18, tuvo lugar el Acto de Apertura, al cu</w:t>
      </w:r>
      <w:r w:rsidR="00C17576">
        <w:rPr>
          <w:rFonts w:ascii="Arial" w:hAnsi="Arial" w:cs="Arial"/>
          <w:sz w:val="24"/>
          <w:szCs w:val="24"/>
        </w:rPr>
        <w:t>al se presentaron tres</w:t>
      </w:r>
      <w:r w:rsidR="00894A7F">
        <w:rPr>
          <w:rFonts w:ascii="Arial" w:hAnsi="Arial" w:cs="Arial"/>
          <w:sz w:val="24"/>
          <w:szCs w:val="24"/>
        </w:rPr>
        <w:t xml:space="preserve"> ofertas: LEJACIR S.A.</w:t>
      </w:r>
      <w:r w:rsidR="005969B2">
        <w:rPr>
          <w:rFonts w:ascii="Arial" w:hAnsi="Arial" w:cs="Arial"/>
          <w:sz w:val="24"/>
          <w:szCs w:val="24"/>
        </w:rPr>
        <w:t>,</w:t>
      </w:r>
      <w:r w:rsidR="00894A7F">
        <w:rPr>
          <w:rFonts w:ascii="Arial" w:hAnsi="Arial" w:cs="Arial"/>
          <w:sz w:val="24"/>
          <w:szCs w:val="24"/>
        </w:rPr>
        <w:t xml:space="preserve"> TEYMA URUGUAY S.A. y ELECTROSISTEMAS S.A.</w:t>
      </w:r>
      <w:r w:rsidR="00C17576">
        <w:rPr>
          <w:rFonts w:ascii="Arial" w:hAnsi="Arial" w:cs="Arial"/>
          <w:sz w:val="24"/>
          <w:szCs w:val="24"/>
        </w:rPr>
        <w:t>;</w:t>
      </w:r>
    </w:p>
    <w:p w:rsidR="00C32DB1" w:rsidRDefault="00FF3937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4224D" w:rsidRPr="0034224D">
        <w:rPr>
          <w:rFonts w:ascii="Arial" w:hAnsi="Arial" w:cs="Arial"/>
          <w:b/>
          <w:sz w:val="24"/>
          <w:szCs w:val="24"/>
        </w:rPr>
        <w:t>)</w:t>
      </w:r>
      <w:r w:rsidR="0034224D">
        <w:rPr>
          <w:rFonts w:ascii="Arial" w:hAnsi="Arial" w:cs="Arial"/>
          <w:b/>
          <w:sz w:val="24"/>
          <w:szCs w:val="24"/>
        </w:rPr>
        <w:t xml:space="preserve"> </w:t>
      </w:r>
      <w:r w:rsidR="0034224D">
        <w:rPr>
          <w:rFonts w:ascii="Arial" w:hAnsi="Arial" w:cs="Arial"/>
          <w:sz w:val="24"/>
          <w:szCs w:val="24"/>
        </w:rPr>
        <w:t xml:space="preserve">que </w:t>
      </w:r>
      <w:r w:rsidR="00C669D9">
        <w:rPr>
          <w:rFonts w:ascii="Arial" w:hAnsi="Arial" w:cs="Arial"/>
          <w:sz w:val="24"/>
          <w:szCs w:val="24"/>
        </w:rPr>
        <w:t>la Comisión Asesora de Adjudicacione</w:t>
      </w:r>
      <w:r w:rsidR="009D687F">
        <w:rPr>
          <w:rFonts w:ascii="Arial" w:hAnsi="Arial" w:cs="Arial"/>
          <w:sz w:val="24"/>
          <w:szCs w:val="24"/>
        </w:rPr>
        <w:t xml:space="preserve">s, </w:t>
      </w:r>
      <w:r w:rsidR="00251F1E">
        <w:rPr>
          <w:rFonts w:ascii="Arial" w:hAnsi="Arial" w:cs="Arial"/>
          <w:sz w:val="24"/>
          <w:szCs w:val="24"/>
        </w:rPr>
        <w:t>con fecha 17.08.18,</w:t>
      </w:r>
      <w:r w:rsidR="00C669D9">
        <w:rPr>
          <w:rFonts w:ascii="Arial" w:hAnsi="Arial" w:cs="Arial"/>
          <w:sz w:val="24"/>
          <w:szCs w:val="24"/>
        </w:rPr>
        <w:t xml:space="preserve"> aconseja aceptar la oferta presentada por la empresa ELECTROSISTEMAS S.A., en un todo de acuerdo a lo dispuesto en el Pliego de Condiciones, por un total de $ 65:495.124, por ser la </w:t>
      </w:r>
      <w:r w:rsidR="00C17576">
        <w:rPr>
          <w:rFonts w:ascii="Arial" w:hAnsi="Arial" w:cs="Arial"/>
          <w:sz w:val="24"/>
          <w:szCs w:val="24"/>
        </w:rPr>
        <w:t xml:space="preserve">oferta que obtuvo mayor puntaje </w:t>
      </w:r>
      <w:r w:rsidR="004326AB">
        <w:rPr>
          <w:rFonts w:ascii="Arial" w:hAnsi="Arial" w:cs="Arial"/>
          <w:sz w:val="24"/>
          <w:szCs w:val="24"/>
        </w:rPr>
        <w:t>total</w:t>
      </w:r>
      <w:r w:rsidR="00C17576">
        <w:rPr>
          <w:rFonts w:ascii="Arial" w:hAnsi="Arial" w:cs="Arial"/>
          <w:sz w:val="24"/>
          <w:szCs w:val="24"/>
        </w:rPr>
        <w:t xml:space="preserve"> en los factores de evaluación;</w:t>
      </w:r>
    </w:p>
    <w:p w:rsidR="00C32DB1" w:rsidRDefault="00251F1E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51F1E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en Informe de fecha 20.09.18, la Comisión Supervisora de Contrataciones, sugiere compartir el Informe de la Comisión Asesora, y dar vista de las actuaciones de acuerdo a lo dispuesto por el Art. 67 del TOCAF;</w:t>
      </w:r>
    </w:p>
    <w:p w:rsidR="00C32DB1" w:rsidRDefault="00FF3937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160BD">
        <w:rPr>
          <w:rFonts w:ascii="Arial" w:hAnsi="Arial" w:cs="Arial"/>
          <w:b/>
          <w:sz w:val="24"/>
          <w:szCs w:val="24"/>
        </w:rPr>
        <w:t>9</w:t>
      </w:r>
      <w:r w:rsidR="005969B2" w:rsidRPr="005969B2">
        <w:rPr>
          <w:rFonts w:ascii="Arial" w:hAnsi="Arial" w:cs="Arial"/>
          <w:b/>
          <w:sz w:val="24"/>
          <w:szCs w:val="24"/>
        </w:rPr>
        <w:t>)</w:t>
      </w:r>
      <w:r w:rsidR="005969B2">
        <w:rPr>
          <w:rFonts w:ascii="Arial" w:hAnsi="Arial" w:cs="Arial"/>
          <w:b/>
          <w:sz w:val="24"/>
          <w:szCs w:val="24"/>
        </w:rPr>
        <w:t xml:space="preserve"> </w:t>
      </w:r>
      <w:r w:rsidR="00782498">
        <w:rPr>
          <w:rFonts w:ascii="Arial" w:hAnsi="Arial" w:cs="Arial"/>
          <w:sz w:val="24"/>
          <w:szCs w:val="24"/>
        </w:rPr>
        <w:t>que</w:t>
      </w:r>
      <w:r w:rsidR="00B160BD">
        <w:rPr>
          <w:rFonts w:ascii="Arial" w:hAnsi="Arial" w:cs="Arial"/>
          <w:sz w:val="24"/>
          <w:szCs w:val="24"/>
        </w:rPr>
        <w:t xml:space="preserve"> ante la puesta de manifiesto, la firma LEJACIR S.A., solicita reconsiderar el puntaje adjudicado en el ítem “antecedentes”, los cuales fueron revisados y corregidos, no sie</w:t>
      </w:r>
      <w:r w:rsidR="004326AB">
        <w:rPr>
          <w:rFonts w:ascii="Arial" w:hAnsi="Arial" w:cs="Arial"/>
          <w:sz w:val="24"/>
          <w:szCs w:val="24"/>
        </w:rPr>
        <w:t>ndo modificado el puntaje total</w:t>
      </w:r>
      <w:r w:rsidR="00B160BD">
        <w:rPr>
          <w:rFonts w:ascii="Arial" w:hAnsi="Arial" w:cs="Arial"/>
          <w:sz w:val="24"/>
          <w:szCs w:val="24"/>
        </w:rPr>
        <w:t>, manteniendo la firma ELECTROSISTEMAS S.A. el mayor puntaje.</w:t>
      </w:r>
      <w:r w:rsidR="009C694A">
        <w:rPr>
          <w:rFonts w:ascii="Arial" w:hAnsi="Arial" w:cs="Arial"/>
          <w:sz w:val="24"/>
          <w:szCs w:val="24"/>
        </w:rPr>
        <w:t xml:space="preserve"> Asimismo, la oferta ELECTROSISTEMAS S.A., solicita se indique c</w:t>
      </w:r>
      <w:r w:rsidR="004326AB">
        <w:rPr>
          <w:rFonts w:ascii="Arial" w:hAnsi="Arial" w:cs="Arial"/>
          <w:sz w:val="24"/>
          <w:szCs w:val="24"/>
        </w:rPr>
        <w:t>ó</w:t>
      </w:r>
      <w:r w:rsidR="009C694A">
        <w:rPr>
          <w:rFonts w:ascii="Arial" w:hAnsi="Arial" w:cs="Arial"/>
          <w:sz w:val="24"/>
          <w:szCs w:val="24"/>
        </w:rPr>
        <w:t>mo surge el monto a adjudicar por concepto de Leyes Sociales, ante lo cual se le ratifica</w:t>
      </w:r>
      <w:r w:rsidR="004326AB">
        <w:rPr>
          <w:rFonts w:ascii="Arial" w:hAnsi="Arial" w:cs="Arial"/>
          <w:sz w:val="24"/>
          <w:szCs w:val="24"/>
        </w:rPr>
        <w:t>n</w:t>
      </w:r>
      <w:r w:rsidR="009C694A">
        <w:rPr>
          <w:rFonts w:ascii="Arial" w:hAnsi="Arial" w:cs="Arial"/>
          <w:sz w:val="24"/>
          <w:szCs w:val="24"/>
        </w:rPr>
        <w:t xml:space="preserve"> los montos establecidos en el Informe de la Comisión Supervisora de Contrataciones, por ser los correctos;</w:t>
      </w:r>
    </w:p>
    <w:p w:rsidR="00C32DB1" w:rsidRDefault="009C694A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C694A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que </w:t>
      </w:r>
      <w:r w:rsidR="00350389">
        <w:rPr>
          <w:rFonts w:ascii="Arial" w:hAnsi="Arial" w:cs="Arial"/>
          <w:sz w:val="24"/>
          <w:szCs w:val="24"/>
        </w:rPr>
        <w:t>por Resolución N° 5407 de</w:t>
      </w:r>
      <w:r w:rsidR="009D687F">
        <w:rPr>
          <w:rFonts w:ascii="Arial" w:hAnsi="Arial" w:cs="Arial"/>
          <w:sz w:val="24"/>
          <w:szCs w:val="24"/>
        </w:rPr>
        <w:t xml:space="preserve"> fecha </w:t>
      </w:r>
      <w:r w:rsidR="00350389">
        <w:rPr>
          <w:rFonts w:ascii="Arial" w:hAnsi="Arial" w:cs="Arial"/>
          <w:sz w:val="24"/>
          <w:szCs w:val="24"/>
        </w:rPr>
        <w:t>22</w:t>
      </w:r>
      <w:r w:rsidR="009D687F">
        <w:rPr>
          <w:rFonts w:ascii="Arial" w:hAnsi="Arial" w:cs="Arial"/>
          <w:sz w:val="24"/>
          <w:szCs w:val="24"/>
        </w:rPr>
        <w:t xml:space="preserve">.11.18 el Intendente de Montevideo resolvió adjudicar la presente licitación a la firma ELETROSISTEMAS S.A. por la suma de $ </w:t>
      </w:r>
      <w:r w:rsidR="00350389">
        <w:rPr>
          <w:rFonts w:ascii="Arial" w:hAnsi="Arial" w:cs="Arial"/>
          <w:sz w:val="24"/>
          <w:szCs w:val="24"/>
        </w:rPr>
        <w:t>65</w:t>
      </w:r>
      <w:r w:rsidR="009D687F">
        <w:rPr>
          <w:rFonts w:ascii="Arial" w:hAnsi="Arial" w:cs="Arial"/>
          <w:sz w:val="24"/>
          <w:szCs w:val="24"/>
        </w:rPr>
        <w:t>:</w:t>
      </w:r>
      <w:r w:rsidR="00350389">
        <w:rPr>
          <w:rFonts w:ascii="Arial" w:hAnsi="Arial" w:cs="Arial"/>
          <w:sz w:val="24"/>
          <w:szCs w:val="24"/>
        </w:rPr>
        <w:t>495.124.</w:t>
      </w:r>
      <w:r w:rsidR="009D687F">
        <w:rPr>
          <w:rFonts w:ascii="Arial" w:hAnsi="Arial" w:cs="Arial"/>
          <w:sz w:val="24"/>
          <w:szCs w:val="24"/>
        </w:rPr>
        <w:t xml:space="preserve"> (Impuestos</w:t>
      </w:r>
      <w:r w:rsidR="00350389">
        <w:rPr>
          <w:rFonts w:ascii="Arial" w:hAnsi="Arial" w:cs="Arial"/>
          <w:sz w:val="24"/>
          <w:szCs w:val="24"/>
        </w:rPr>
        <w:t>,</w:t>
      </w:r>
      <w:r w:rsidR="009D687F">
        <w:rPr>
          <w:rFonts w:ascii="Arial" w:hAnsi="Arial" w:cs="Arial"/>
          <w:sz w:val="24"/>
          <w:szCs w:val="24"/>
        </w:rPr>
        <w:t xml:space="preserve"> Imprevistos</w:t>
      </w:r>
      <w:r w:rsidR="00350389">
        <w:rPr>
          <w:rFonts w:ascii="Arial" w:hAnsi="Arial" w:cs="Arial"/>
          <w:sz w:val="24"/>
          <w:szCs w:val="24"/>
        </w:rPr>
        <w:t xml:space="preserve"> y Aportes Sociales</w:t>
      </w:r>
      <w:r w:rsidR="004326AB">
        <w:rPr>
          <w:rFonts w:ascii="Arial" w:hAnsi="Arial" w:cs="Arial"/>
          <w:sz w:val="24"/>
          <w:szCs w:val="24"/>
        </w:rPr>
        <w:t xml:space="preserve"> incluidos</w:t>
      </w:r>
      <w:r w:rsidR="009D687F">
        <w:rPr>
          <w:rFonts w:ascii="Arial" w:hAnsi="Arial" w:cs="Arial"/>
          <w:sz w:val="24"/>
          <w:szCs w:val="24"/>
        </w:rPr>
        <w:t>);</w:t>
      </w:r>
    </w:p>
    <w:p w:rsidR="005B7E09" w:rsidRDefault="009C694A" w:rsidP="00C32DB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C694A">
        <w:rPr>
          <w:rFonts w:ascii="Arial" w:hAnsi="Arial" w:cs="Arial"/>
          <w:b/>
          <w:sz w:val="24"/>
          <w:szCs w:val="24"/>
        </w:rPr>
        <w:lastRenderedPageBreak/>
        <w:t>11</w:t>
      </w:r>
      <w:r w:rsidR="009D687F" w:rsidRPr="009D687F">
        <w:rPr>
          <w:rFonts w:ascii="Arial" w:hAnsi="Arial" w:cs="Arial"/>
          <w:b/>
          <w:sz w:val="24"/>
          <w:szCs w:val="24"/>
        </w:rPr>
        <w:t>)</w:t>
      </w:r>
      <w:r w:rsidR="009D687F">
        <w:rPr>
          <w:rFonts w:ascii="Arial" w:hAnsi="Arial" w:cs="Arial"/>
          <w:b/>
          <w:sz w:val="24"/>
          <w:szCs w:val="24"/>
        </w:rPr>
        <w:t xml:space="preserve"> </w:t>
      </w:r>
      <w:r w:rsidR="009D687F">
        <w:rPr>
          <w:rFonts w:ascii="Arial" w:hAnsi="Arial" w:cs="Arial"/>
          <w:sz w:val="24"/>
          <w:szCs w:val="24"/>
        </w:rPr>
        <w:t>que</w:t>
      </w:r>
      <w:r w:rsidR="003A35EC">
        <w:rPr>
          <w:rFonts w:ascii="Arial" w:hAnsi="Arial" w:cs="Arial"/>
          <w:sz w:val="24"/>
          <w:szCs w:val="24"/>
        </w:rPr>
        <w:t xml:space="preserve"> de acuerdo al Informe Contable de fecha 2</w:t>
      </w:r>
      <w:r w:rsidR="00062C2D">
        <w:rPr>
          <w:rFonts w:ascii="Arial" w:hAnsi="Arial" w:cs="Arial"/>
          <w:sz w:val="24"/>
          <w:szCs w:val="24"/>
        </w:rPr>
        <w:t>6</w:t>
      </w:r>
      <w:r w:rsidR="003A35EC">
        <w:rPr>
          <w:rFonts w:ascii="Arial" w:hAnsi="Arial" w:cs="Arial"/>
          <w:sz w:val="24"/>
          <w:szCs w:val="24"/>
        </w:rPr>
        <w:t xml:space="preserve">.11.18, se imputó la suma de   $ </w:t>
      </w:r>
      <w:r w:rsidR="00062C2D">
        <w:rPr>
          <w:rFonts w:ascii="Arial" w:hAnsi="Arial" w:cs="Arial"/>
          <w:sz w:val="24"/>
          <w:szCs w:val="24"/>
        </w:rPr>
        <w:t xml:space="preserve">48:452.541,14 </w:t>
      </w:r>
      <w:r w:rsidR="003A35EC">
        <w:rPr>
          <w:rFonts w:ascii="Arial" w:hAnsi="Arial" w:cs="Arial"/>
          <w:sz w:val="24"/>
          <w:szCs w:val="24"/>
        </w:rPr>
        <w:t xml:space="preserve">y $ </w:t>
      </w:r>
      <w:r w:rsidR="00062C2D">
        <w:rPr>
          <w:rFonts w:ascii="Arial" w:hAnsi="Arial" w:cs="Arial"/>
          <w:sz w:val="24"/>
          <w:szCs w:val="24"/>
        </w:rPr>
        <w:t>6:697.458,86,</w:t>
      </w:r>
      <w:r w:rsidR="003A35EC">
        <w:rPr>
          <w:rFonts w:ascii="Arial" w:hAnsi="Arial" w:cs="Arial"/>
          <w:sz w:val="24"/>
          <w:szCs w:val="24"/>
        </w:rPr>
        <w:t xml:space="preserve"> con cargo a la Actividad 503002901, Derivado 389000., con disponibilidad;</w:t>
      </w:r>
    </w:p>
    <w:p w:rsidR="00C32DB1" w:rsidRDefault="005B7E09" w:rsidP="00C32DB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 la presente contratación se realizó al amparo de lo dispuesto en el Art. 33 del TOCAF;</w:t>
      </w:r>
      <w:r w:rsidR="009D687F">
        <w:rPr>
          <w:rFonts w:ascii="Arial" w:hAnsi="Arial" w:cs="Arial"/>
          <w:sz w:val="24"/>
          <w:szCs w:val="24"/>
        </w:rPr>
        <w:t xml:space="preserve"> </w:t>
      </w:r>
    </w:p>
    <w:p w:rsidR="00FF3937" w:rsidRDefault="005B7E09" w:rsidP="00C32DB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precedentemente expuesto y a lo dispuesto por el Art. 211 </w:t>
      </w:r>
      <w:proofErr w:type="spellStart"/>
      <w:r>
        <w:rPr>
          <w:rFonts w:ascii="Arial" w:hAnsi="Arial" w:cs="Arial"/>
          <w:sz w:val="24"/>
          <w:szCs w:val="24"/>
        </w:rPr>
        <w:t>lit.</w:t>
      </w:r>
      <w:proofErr w:type="spellEnd"/>
      <w:r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5B7E09" w:rsidRDefault="005B7E09" w:rsidP="00C32D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7E09">
        <w:rPr>
          <w:rFonts w:ascii="Arial" w:hAnsi="Arial" w:cs="Arial"/>
          <w:b/>
          <w:sz w:val="24"/>
          <w:szCs w:val="24"/>
        </w:rPr>
        <w:t>EL TRIBUNAL ACUERDA</w:t>
      </w:r>
    </w:p>
    <w:p w:rsidR="005B7E09" w:rsidRPr="005B7E09" w:rsidRDefault="005B7E09" w:rsidP="00C32D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Intervenir el gasto de $ </w:t>
      </w:r>
      <w:r w:rsidR="00062C2D">
        <w:rPr>
          <w:rFonts w:ascii="Arial" w:hAnsi="Arial" w:cs="Arial"/>
          <w:sz w:val="24"/>
          <w:szCs w:val="24"/>
        </w:rPr>
        <w:t>55:150.000</w:t>
      </w:r>
      <w:r>
        <w:rPr>
          <w:rFonts w:ascii="Arial" w:hAnsi="Arial" w:cs="Arial"/>
          <w:sz w:val="24"/>
          <w:szCs w:val="24"/>
        </w:rPr>
        <w:t>;</w:t>
      </w:r>
    </w:p>
    <w:p w:rsidR="005B7E09" w:rsidRDefault="005B7E09" w:rsidP="00C32D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Cometer a la Contadora Delegada la intervención del saldo, una vez imputado el mismo a rubro correspondiente con disponibilidad suficiente;</w:t>
      </w:r>
    </w:p>
    <w:p w:rsidR="005B7E09" w:rsidRDefault="005B7E09" w:rsidP="00C32D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7E0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Devolver las actuaciones.</w:t>
      </w:r>
    </w:p>
    <w:p w:rsidR="00022149" w:rsidRDefault="00022149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2DB1" w:rsidRDefault="00C32DB1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2DB1" w:rsidRDefault="00C32DB1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2DB1" w:rsidRDefault="00C32DB1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p w:rsidR="00022149" w:rsidRDefault="00022149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54EB" w:rsidRDefault="00E654EB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54EB" w:rsidRDefault="00E654EB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48CC" w:rsidRDefault="00AA48CC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48CC" w:rsidRDefault="00AA48CC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48CC" w:rsidRPr="005969B2" w:rsidRDefault="00AA48CC" w:rsidP="00EE77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A48CC" w:rsidRPr="005969B2" w:rsidSect="00C32DB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2A"/>
    <w:rsid w:val="000029C4"/>
    <w:rsid w:val="0001648B"/>
    <w:rsid w:val="00022149"/>
    <w:rsid w:val="00062C2D"/>
    <w:rsid w:val="000A2852"/>
    <w:rsid w:val="00251F1E"/>
    <w:rsid w:val="0026315A"/>
    <w:rsid w:val="002B135A"/>
    <w:rsid w:val="002E0DB8"/>
    <w:rsid w:val="0034224D"/>
    <w:rsid w:val="00350389"/>
    <w:rsid w:val="00387C01"/>
    <w:rsid w:val="003A35EC"/>
    <w:rsid w:val="003E078A"/>
    <w:rsid w:val="0042644B"/>
    <w:rsid w:val="004326AB"/>
    <w:rsid w:val="004824F8"/>
    <w:rsid w:val="0052772A"/>
    <w:rsid w:val="005969B2"/>
    <w:rsid w:val="005B7E09"/>
    <w:rsid w:val="00635B6E"/>
    <w:rsid w:val="006B3FE6"/>
    <w:rsid w:val="006F3E09"/>
    <w:rsid w:val="00771322"/>
    <w:rsid w:val="00782498"/>
    <w:rsid w:val="007E6A3A"/>
    <w:rsid w:val="00894A7F"/>
    <w:rsid w:val="009C694A"/>
    <w:rsid w:val="009D687F"/>
    <w:rsid w:val="00A5462A"/>
    <w:rsid w:val="00AA48CC"/>
    <w:rsid w:val="00B160BD"/>
    <w:rsid w:val="00C17576"/>
    <w:rsid w:val="00C32DB1"/>
    <w:rsid w:val="00C52FA6"/>
    <w:rsid w:val="00C669D9"/>
    <w:rsid w:val="00DD26F4"/>
    <w:rsid w:val="00E54847"/>
    <w:rsid w:val="00E654EB"/>
    <w:rsid w:val="00EE7767"/>
    <w:rsid w:val="00F40CAE"/>
    <w:rsid w:val="00F87B96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dcterms:created xsi:type="dcterms:W3CDTF">2018-12-19T17:06:00Z</dcterms:created>
  <dcterms:modified xsi:type="dcterms:W3CDTF">2018-12-19T17:12:00Z</dcterms:modified>
</cp:coreProperties>
</file>