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AD" w:rsidRDefault="00A760AD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A26E8B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907518">
        <w:rPr>
          <w:rFonts w:ascii="Arial" w:hAnsi="Arial" w:cs="Arial"/>
          <w:b/>
          <w:sz w:val="28"/>
          <w:szCs w:val="28"/>
          <w:lang w:val="es-ES_tradnl"/>
        </w:rPr>
        <w:t>3828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A26E8B" w:rsidRDefault="00A26E8B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A760AD" w:rsidRDefault="00A760A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760AD" w:rsidRPr="00907518" w:rsidRDefault="00A760AD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751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760AD" w:rsidRPr="00907518" w:rsidRDefault="00A760AD" w:rsidP="0090751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760AD" w:rsidRPr="00907518" w:rsidRDefault="00A760AD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751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760AD" w:rsidRPr="00907518" w:rsidRDefault="00A760AD" w:rsidP="0090751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760AD" w:rsidRPr="00907518" w:rsidRDefault="00A760AD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7518">
        <w:rPr>
          <w:rFonts w:ascii="Arial" w:hAnsi="Arial" w:cs="Arial"/>
          <w:b/>
          <w:sz w:val="24"/>
          <w:szCs w:val="24"/>
          <w:lang w:val="es-ES_tradnl"/>
        </w:rPr>
        <w:t>EN SESION DE FECHA 12 DE DICIEMBRE DE 2018</w:t>
      </w:r>
    </w:p>
    <w:p w:rsidR="00A760AD" w:rsidRPr="00907518" w:rsidRDefault="00A760AD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760AD" w:rsidRDefault="00A760AD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A26E8B">
        <w:rPr>
          <w:rFonts w:ascii="Arial" w:hAnsi="Arial" w:cs="Arial"/>
          <w:b/>
          <w:sz w:val="24"/>
          <w:szCs w:val="24"/>
          <w:lang w:val="es-UY"/>
        </w:rPr>
        <w:t xml:space="preserve">(E. E. Nº 2018-17-1-0006743, </w:t>
      </w:r>
      <w:proofErr w:type="spellStart"/>
      <w:r w:rsidRPr="00A26E8B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A26E8B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="00907518" w:rsidRPr="00A26E8B">
        <w:rPr>
          <w:rFonts w:ascii="Arial" w:hAnsi="Arial" w:cs="Arial"/>
          <w:b/>
          <w:sz w:val="24"/>
          <w:szCs w:val="24"/>
          <w:lang w:val="es-UY"/>
        </w:rPr>
        <w:t>5238</w:t>
      </w:r>
      <w:r w:rsidRPr="00A26E8B">
        <w:rPr>
          <w:rFonts w:ascii="Arial" w:hAnsi="Arial" w:cs="Arial"/>
          <w:b/>
          <w:sz w:val="24"/>
          <w:szCs w:val="24"/>
          <w:lang w:val="es-UY"/>
        </w:rPr>
        <w:t>/</w:t>
      </w:r>
      <w:r w:rsidR="00907518" w:rsidRPr="00A26E8B">
        <w:rPr>
          <w:rFonts w:ascii="Arial" w:hAnsi="Arial" w:cs="Arial"/>
          <w:b/>
          <w:sz w:val="24"/>
          <w:szCs w:val="24"/>
          <w:lang w:val="es-UY"/>
        </w:rPr>
        <w:t>18</w:t>
      </w:r>
      <w:r w:rsidRPr="00A26E8B">
        <w:rPr>
          <w:rFonts w:ascii="Arial" w:hAnsi="Arial" w:cs="Arial"/>
          <w:b/>
          <w:sz w:val="24"/>
          <w:szCs w:val="24"/>
          <w:lang w:val="es-UY"/>
        </w:rPr>
        <w:t>)</w:t>
      </w:r>
    </w:p>
    <w:p w:rsidR="00A26E8B" w:rsidRDefault="00A26E8B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A26E8B" w:rsidRDefault="00A26E8B" w:rsidP="0090751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A760AD" w:rsidRPr="00A26E8B" w:rsidRDefault="00A760AD">
      <w:pPr>
        <w:rPr>
          <w:lang w:val="es-UY"/>
        </w:rPr>
      </w:pPr>
    </w:p>
    <w:p w:rsidR="001E069D" w:rsidRPr="00A03955" w:rsidRDefault="001E069D" w:rsidP="00A760AD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A03955">
        <w:rPr>
          <w:rFonts w:ascii="Arial" w:hAnsi="Arial" w:cs="Arial"/>
          <w:b/>
          <w:sz w:val="24"/>
          <w:lang w:val="es-ES_tradnl"/>
        </w:rPr>
        <w:t>VISTO:</w:t>
      </w:r>
      <w:r w:rsidRPr="00A03955">
        <w:rPr>
          <w:rFonts w:ascii="Arial" w:hAnsi="Arial" w:cs="Arial"/>
          <w:sz w:val="24"/>
          <w:lang w:val="es-ES_tradnl"/>
        </w:rPr>
        <w:t xml:space="preserve"> el expediente remitido por </w:t>
      </w:r>
      <w:r>
        <w:rPr>
          <w:rFonts w:ascii="Arial" w:hAnsi="Arial" w:cs="Arial"/>
          <w:sz w:val="24"/>
          <w:szCs w:val="24"/>
          <w:lang w:val="es-ES_tradnl"/>
        </w:rPr>
        <w:t>l</w:t>
      </w:r>
      <w:r w:rsidRPr="00A03955">
        <w:rPr>
          <w:rFonts w:ascii="Arial" w:hAnsi="Arial" w:cs="Arial"/>
          <w:sz w:val="24"/>
          <w:szCs w:val="24"/>
          <w:lang w:val="es-ES_tradnl"/>
        </w:rPr>
        <w:t xml:space="preserve">a Unidad Reguladora de Servicios de Comunicaciones (URSEC), </w:t>
      </w:r>
      <w:r>
        <w:rPr>
          <w:rFonts w:ascii="Arial" w:hAnsi="Arial" w:cs="Arial"/>
          <w:sz w:val="24"/>
          <w:szCs w:val="24"/>
          <w:lang w:val="es-ES_tradnl"/>
        </w:rPr>
        <w:t>relativo</w:t>
      </w:r>
      <w:r w:rsidRPr="00A03955">
        <w:rPr>
          <w:rFonts w:ascii="Arial" w:hAnsi="Arial" w:cs="Arial"/>
          <w:sz w:val="24"/>
          <w:szCs w:val="24"/>
          <w:lang w:val="es-ES_tradnl"/>
        </w:rPr>
        <w:t xml:space="preserve"> a</w:t>
      </w:r>
      <w:r w:rsidR="005F25D0">
        <w:rPr>
          <w:rFonts w:ascii="Arial" w:hAnsi="Arial" w:cs="Arial"/>
          <w:sz w:val="24"/>
          <w:szCs w:val="24"/>
          <w:lang w:val="es-ES_tradnl"/>
        </w:rPr>
        <w:t xml:space="preserve">l preventivo anual de ingresos por </w:t>
      </w:r>
      <w:r w:rsidR="005F25D0" w:rsidRPr="00487F31">
        <w:rPr>
          <w:rFonts w:ascii="Arial" w:hAnsi="Arial" w:cs="Arial"/>
          <w:sz w:val="24"/>
          <w:szCs w:val="24"/>
          <w:lang w:val="es-ES_tradnl"/>
        </w:rPr>
        <w:t>Tasa de Financiamiento del Servicio Postal Universal</w:t>
      </w:r>
      <w:r w:rsidR="005F25D0">
        <w:rPr>
          <w:rFonts w:ascii="Arial" w:hAnsi="Arial" w:cs="Arial"/>
          <w:sz w:val="24"/>
          <w:szCs w:val="24"/>
          <w:lang w:val="es-ES_tradnl"/>
        </w:rPr>
        <w:t xml:space="preserve"> para el presupuesto 2019;</w:t>
      </w:r>
    </w:p>
    <w:p w:rsidR="001E069D" w:rsidRPr="005F25D0" w:rsidRDefault="00A760AD" w:rsidP="00A760AD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ab/>
      </w:r>
      <w:r w:rsidR="00A24419">
        <w:rPr>
          <w:rFonts w:ascii="Arial" w:hAnsi="Arial" w:cs="Arial"/>
          <w:b/>
          <w:sz w:val="24"/>
          <w:lang w:val="es-ES_tradnl"/>
        </w:rPr>
        <w:t>RESULTANDO: 1</w:t>
      </w:r>
      <w:r w:rsidR="001E069D" w:rsidRPr="00A03955">
        <w:rPr>
          <w:rFonts w:ascii="Arial" w:hAnsi="Arial" w:cs="Arial"/>
          <w:b/>
          <w:sz w:val="24"/>
          <w:lang w:val="es-ES_tradnl"/>
        </w:rPr>
        <w:t xml:space="preserve">) </w:t>
      </w:r>
      <w:r w:rsidR="001E069D" w:rsidRPr="00A03955">
        <w:rPr>
          <w:rFonts w:ascii="Arial" w:hAnsi="Arial" w:cs="Arial"/>
          <w:sz w:val="24"/>
          <w:lang w:val="es-ES_tradnl"/>
        </w:rPr>
        <w:t xml:space="preserve">que </w:t>
      </w:r>
      <w:r w:rsidR="001E069D">
        <w:rPr>
          <w:rFonts w:ascii="Arial" w:hAnsi="Arial" w:cs="Arial"/>
          <w:sz w:val="24"/>
          <w:lang w:val="es-ES_tradnl"/>
        </w:rPr>
        <w:t>el monto a intervenir</w:t>
      </w:r>
      <w:r w:rsidR="001E069D" w:rsidRPr="00A03955">
        <w:rPr>
          <w:rFonts w:ascii="Arial" w:hAnsi="Arial" w:cs="Arial"/>
          <w:sz w:val="24"/>
          <w:lang w:val="es-ES_tradnl"/>
        </w:rPr>
        <w:t xml:space="preserve"> asciende a</w:t>
      </w:r>
      <w:r w:rsidR="001E069D" w:rsidRPr="00A03955">
        <w:rPr>
          <w:lang w:val="es-ES_tradnl"/>
        </w:rPr>
        <w:t xml:space="preserve"> </w:t>
      </w:r>
      <w:r w:rsidR="001E069D" w:rsidRPr="00487F31">
        <w:rPr>
          <w:rFonts w:ascii="Arial" w:hAnsi="Arial"/>
          <w:sz w:val="24"/>
          <w:szCs w:val="24"/>
          <w:lang w:val="es-MX"/>
        </w:rPr>
        <w:t xml:space="preserve">$ </w:t>
      </w:r>
      <w:r w:rsidR="005F25D0">
        <w:rPr>
          <w:rFonts w:ascii="Arial" w:hAnsi="Arial"/>
          <w:sz w:val="24"/>
          <w:szCs w:val="24"/>
          <w:lang w:val="es-MX"/>
        </w:rPr>
        <w:t>201</w:t>
      </w:r>
      <w:r w:rsidR="001E069D" w:rsidRPr="005B5C6F">
        <w:rPr>
          <w:rFonts w:ascii="Arial" w:hAnsi="Arial"/>
          <w:sz w:val="24"/>
          <w:szCs w:val="24"/>
          <w:lang w:val="es-MX"/>
        </w:rPr>
        <w:t>.</w:t>
      </w:r>
      <w:r w:rsidR="005F25D0">
        <w:rPr>
          <w:rFonts w:ascii="Arial" w:hAnsi="Arial"/>
          <w:sz w:val="24"/>
          <w:szCs w:val="24"/>
          <w:lang w:val="es-MX"/>
        </w:rPr>
        <w:t>007.892</w:t>
      </w:r>
      <w:r w:rsidR="001E069D">
        <w:rPr>
          <w:rFonts w:ascii="Arial" w:hAnsi="Arial"/>
          <w:sz w:val="24"/>
          <w:szCs w:val="24"/>
          <w:lang w:val="es-MX"/>
        </w:rPr>
        <w:t xml:space="preserve"> </w:t>
      </w:r>
    </w:p>
    <w:p w:rsidR="001E069D" w:rsidRDefault="001E069D" w:rsidP="00A760AD">
      <w:pPr>
        <w:tabs>
          <w:tab w:val="left" w:pos="-720"/>
        </w:tabs>
        <w:suppressAutoHyphens/>
        <w:spacing w:line="360" w:lineRule="auto"/>
        <w:ind w:firstLine="2694"/>
        <w:jc w:val="both"/>
        <w:rPr>
          <w:rFonts w:ascii="Arial" w:hAnsi="Arial"/>
          <w:sz w:val="24"/>
          <w:szCs w:val="24"/>
          <w:lang w:val="es-MX"/>
        </w:rPr>
      </w:pPr>
      <w:r w:rsidRPr="00A760AD">
        <w:rPr>
          <w:rFonts w:ascii="Arial" w:hAnsi="Arial" w:cs="Arial"/>
          <w:b/>
          <w:sz w:val="24"/>
          <w:szCs w:val="24"/>
          <w:lang w:val="es-ES_tradnl"/>
        </w:rPr>
        <w:t>2)</w:t>
      </w:r>
      <w:r w:rsidRPr="00A03955">
        <w:rPr>
          <w:rFonts w:ascii="Arial" w:hAnsi="Arial" w:cs="Arial"/>
          <w:sz w:val="24"/>
          <w:szCs w:val="24"/>
          <w:lang w:val="es-ES_tradnl"/>
        </w:rPr>
        <w:t xml:space="preserve"> que la </w:t>
      </w:r>
      <w:r w:rsidRPr="00A03955">
        <w:rPr>
          <w:rFonts w:ascii="Arial" w:hAnsi="Arial"/>
          <w:sz w:val="24"/>
          <w:szCs w:val="24"/>
          <w:lang w:val="es-MX"/>
        </w:rPr>
        <w:t xml:space="preserve">erogación se atenderá con cargo al </w:t>
      </w:r>
      <w:r w:rsidRPr="000B6C4B">
        <w:rPr>
          <w:rFonts w:ascii="Arial" w:hAnsi="Arial"/>
          <w:sz w:val="24"/>
          <w:szCs w:val="24"/>
        </w:rPr>
        <w:t xml:space="preserve">Inciso 02 “Presidencia de la República”, Unidad Ejecutora 009 “Unidad Reguladora de Servicios de Comunicación - URSEC”, Programa 482 “Regulación y Control”, Objeto del Gasto 511, Auxiliar 013 </w:t>
      </w:r>
      <w:r w:rsidRPr="00E14444">
        <w:rPr>
          <w:rFonts w:ascii="Arial" w:hAnsi="Arial"/>
          <w:sz w:val="24"/>
          <w:szCs w:val="24"/>
        </w:rPr>
        <w:t>“</w:t>
      </w:r>
      <w:r w:rsidRPr="00DA2313">
        <w:rPr>
          <w:rFonts w:ascii="Arial" w:hAnsi="Arial"/>
          <w:sz w:val="24"/>
          <w:szCs w:val="24"/>
        </w:rPr>
        <w:t xml:space="preserve">Dirección Nacional de. Correos </w:t>
      </w:r>
      <w:r w:rsidRPr="00E14444">
        <w:rPr>
          <w:rFonts w:ascii="Arial" w:hAnsi="Arial"/>
          <w:sz w:val="24"/>
          <w:szCs w:val="24"/>
        </w:rPr>
        <w:t>-  Tasa de Financiamiento del Servicio Postal”</w:t>
      </w:r>
      <w:r>
        <w:rPr>
          <w:rFonts w:ascii="Arial" w:hAnsi="Arial"/>
          <w:sz w:val="24"/>
          <w:szCs w:val="24"/>
        </w:rPr>
        <w:t>, en la financiación</w:t>
      </w:r>
      <w:r w:rsidRPr="000B6C4B">
        <w:rPr>
          <w:rFonts w:ascii="Arial" w:hAnsi="Arial"/>
          <w:sz w:val="24"/>
          <w:szCs w:val="24"/>
        </w:rPr>
        <w:t xml:space="preserve"> 1.2 “Recursos con Afectación Especial”</w:t>
      </w:r>
      <w:r w:rsidR="00A26E8B">
        <w:rPr>
          <w:rFonts w:ascii="Arial" w:hAnsi="Arial"/>
          <w:sz w:val="24"/>
          <w:szCs w:val="24"/>
          <w:lang w:val="es-MX"/>
        </w:rPr>
        <w:t>;</w:t>
      </w:r>
    </w:p>
    <w:p w:rsidR="00A24419" w:rsidRPr="00A24419" w:rsidRDefault="00A24419" w:rsidP="00A760AD">
      <w:pPr>
        <w:suppressAutoHyphens/>
        <w:spacing w:line="360" w:lineRule="auto"/>
        <w:ind w:firstLine="2694"/>
        <w:jc w:val="both"/>
        <w:rPr>
          <w:rFonts w:ascii="Arial" w:hAnsi="Arial" w:cs="Arial"/>
          <w:sz w:val="24"/>
          <w:lang w:val="es-ES_tradnl"/>
        </w:rPr>
      </w:pPr>
      <w:r w:rsidRPr="00A24419">
        <w:rPr>
          <w:rFonts w:ascii="Arial" w:hAnsi="Arial" w:cs="Arial"/>
          <w:b/>
          <w:sz w:val="24"/>
          <w:lang w:val="es-ES_tradnl"/>
        </w:rPr>
        <w:t>3)</w:t>
      </w:r>
      <w:r w:rsidRPr="00A24419">
        <w:rPr>
          <w:rFonts w:ascii="Arial" w:hAnsi="Arial" w:cs="Arial"/>
          <w:sz w:val="24"/>
          <w:lang w:val="es-ES_tradnl"/>
        </w:rPr>
        <w:t xml:space="preserve"> que la afectación</w:t>
      </w:r>
      <w:r>
        <w:rPr>
          <w:rFonts w:ascii="Arial" w:hAnsi="Arial" w:cs="Arial"/>
          <w:sz w:val="24"/>
          <w:lang w:val="es-ES_tradnl"/>
        </w:rPr>
        <w:t xml:space="preserve"> </w:t>
      </w:r>
      <w:r>
        <w:rPr>
          <w:rFonts w:ascii="Arial" w:hAnsi="Arial"/>
          <w:sz w:val="24"/>
          <w:szCs w:val="24"/>
        </w:rPr>
        <w:t xml:space="preserve">correspondiente será emitida una vez que la Contaduría General de la Nación (CGN) habilite el crédito </w:t>
      </w:r>
      <w:proofErr w:type="gramStart"/>
      <w:r>
        <w:rPr>
          <w:rFonts w:ascii="Arial" w:hAnsi="Arial"/>
          <w:sz w:val="24"/>
          <w:szCs w:val="24"/>
        </w:rPr>
        <w:t>correspondiente</w:t>
      </w:r>
      <w:proofErr w:type="gramEnd"/>
      <w:r>
        <w:rPr>
          <w:rFonts w:ascii="Arial" w:hAnsi="Arial"/>
          <w:sz w:val="24"/>
          <w:szCs w:val="24"/>
        </w:rPr>
        <w:t xml:space="preserve"> al ejercicio 2019;</w:t>
      </w:r>
    </w:p>
    <w:p w:rsidR="001E069D" w:rsidRPr="00A03955" w:rsidRDefault="001E069D" w:rsidP="00A760AD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  <w:lang w:val="es-ES_tradnl"/>
        </w:rPr>
      </w:pPr>
      <w:r w:rsidRPr="00A03955">
        <w:rPr>
          <w:rFonts w:ascii="Arial" w:hAnsi="Arial" w:cs="Arial"/>
          <w:b/>
          <w:sz w:val="24"/>
          <w:lang w:val="es-ES_tradnl"/>
        </w:rPr>
        <w:t xml:space="preserve">CONSIDERANDO: 1) </w:t>
      </w:r>
      <w:r w:rsidRPr="00A03955">
        <w:rPr>
          <w:rFonts w:ascii="Arial" w:hAnsi="Arial" w:cs="Arial"/>
          <w:sz w:val="24"/>
          <w:lang w:val="es-ES_tradnl"/>
        </w:rPr>
        <w:t>que las actuaciones se ajustan a lo establecido en</w:t>
      </w:r>
      <w:r>
        <w:rPr>
          <w:rFonts w:ascii="Arial" w:hAnsi="Arial" w:cs="Arial"/>
          <w:sz w:val="24"/>
          <w:lang w:val="es-ES_tradnl"/>
        </w:rPr>
        <w:t xml:space="preserve"> el artículo 15 la Ley </w:t>
      </w:r>
      <w:r w:rsidRPr="00A03955">
        <w:rPr>
          <w:rFonts w:ascii="Arial" w:hAnsi="Arial" w:cs="Arial"/>
          <w:sz w:val="24"/>
          <w:lang w:val="es-ES_tradnl"/>
        </w:rPr>
        <w:t>Nº 1</w:t>
      </w:r>
      <w:r>
        <w:rPr>
          <w:rFonts w:ascii="Arial" w:hAnsi="Arial" w:cs="Arial"/>
          <w:sz w:val="24"/>
          <w:lang w:val="es-ES_tradnl"/>
        </w:rPr>
        <w:t>9</w:t>
      </w:r>
      <w:r w:rsidRPr="00A03955">
        <w:rPr>
          <w:rFonts w:ascii="Arial" w:hAnsi="Arial" w:cs="Arial"/>
          <w:sz w:val="24"/>
          <w:lang w:val="es-ES_tradnl"/>
        </w:rPr>
        <w:t>.</w:t>
      </w:r>
      <w:r>
        <w:rPr>
          <w:rFonts w:ascii="Arial" w:hAnsi="Arial" w:cs="Arial"/>
          <w:sz w:val="24"/>
          <w:lang w:val="es-ES_tradnl"/>
        </w:rPr>
        <w:t>009</w:t>
      </w:r>
      <w:r w:rsidRPr="00A03955">
        <w:rPr>
          <w:rFonts w:ascii="Arial" w:hAnsi="Arial" w:cs="Arial"/>
          <w:sz w:val="24"/>
          <w:lang w:val="es-ES_tradnl"/>
        </w:rPr>
        <w:t xml:space="preserve"> de 2</w:t>
      </w:r>
      <w:r>
        <w:rPr>
          <w:rFonts w:ascii="Arial" w:hAnsi="Arial" w:cs="Arial"/>
          <w:sz w:val="24"/>
          <w:lang w:val="es-ES_tradnl"/>
        </w:rPr>
        <w:t>2</w:t>
      </w:r>
      <w:r w:rsidRPr="00A03955">
        <w:rPr>
          <w:rFonts w:ascii="Arial" w:hAnsi="Arial" w:cs="Arial"/>
          <w:sz w:val="24"/>
          <w:lang w:val="es-ES_tradnl"/>
        </w:rPr>
        <w:t xml:space="preserve"> de </w:t>
      </w:r>
      <w:r>
        <w:rPr>
          <w:rFonts w:ascii="Arial" w:hAnsi="Arial" w:cs="Arial"/>
          <w:sz w:val="24"/>
          <w:lang w:val="es-ES_tradnl"/>
        </w:rPr>
        <w:t>noviembre</w:t>
      </w:r>
      <w:r w:rsidRPr="00A03955">
        <w:rPr>
          <w:rFonts w:ascii="Arial" w:hAnsi="Arial" w:cs="Arial"/>
          <w:sz w:val="24"/>
          <w:lang w:val="es-ES_tradnl"/>
        </w:rPr>
        <w:t xml:space="preserve"> de 201</w:t>
      </w:r>
      <w:r>
        <w:rPr>
          <w:rFonts w:ascii="Arial" w:hAnsi="Arial" w:cs="Arial"/>
          <w:sz w:val="24"/>
          <w:lang w:val="es-ES_tradnl"/>
        </w:rPr>
        <w:t>2</w:t>
      </w:r>
      <w:r w:rsidRPr="00A03955">
        <w:rPr>
          <w:rFonts w:ascii="Arial" w:hAnsi="Arial" w:cs="Arial"/>
          <w:sz w:val="24"/>
          <w:lang w:val="es-ES_tradnl"/>
        </w:rPr>
        <w:t xml:space="preserve"> y a lo dispuesto por el </w:t>
      </w:r>
      <w:r>
        <w:rPr>
          <w:rFonts w:ascii="Arial" w:hAnsi="Arial" w:cs="Arial"/>
          <w:sz w:val="24"/>
          <w:lang w:val="es-ES_tradnl"/>
        </w:rPr>
        <w:t>Artículo</w:t>
      </w:r>
      <w:r w:rsidRPr="00A03955">
        <w:rPr>
          <w:rFonts w:ascii="Arial" w:hAnsi="Arial" w:cs="Arial"/>
          <w:sz w:val="24"/>
          <w:lang w:val="es-ES_tradnl"/>
        </w:rPr>
        <w:t xml:space="preserve"> N° </w:t>
      </w:r>
      <w:r>
        <w:rPr>
          <w:rFonts w:ascii="Arial" w:hAnsi="Arial" w:cs="Arial"/>
          <w:sz w:val="24"/>
          <w:lang w:val="es-ES_tradnl"/>
        </w:rPr>
        <w:t>41 de la Ley N° 17.930</w:t>
      </w:r>
      <w:r w:rsidRPr="00A03955">
        <w:rPr>
          <w:rFonts w:ascii="Arial" w:hAnsi="Arial" w:cs="Arial"/>
          <w:sz w:val="24"/>
          <w:lang w:val="es-ES_tradnl"/>
        </w:rPr>
        <w:t xml:space="preserve"> de </w:t>
      </w:r>
      <w:r>
        <w:rPr>
          <w:rFonts w:ascii="Arial" w:hAnsi="Arial" w:cs="Arial"/>
          <w:sz w:val="24"/>
          <w:lang w:val="es-ES_tradnl"/>
        </w:rPr>
        <w:t>19 de diciembre de 2005</w:t>
      </w:r>
      <w:r w:rsidRPr="00A03955">
        <w:rPr>
          <w:rFonts w:ascii="Arial" w:hAnsi="Arial" w:cs="Arial"/>
          <w:sz w:val="24"/>
          <w:lang w:val="es-ES_tradnl"/>
        </w:rPr>
        <w:t>;</w:t>
      </w:r>
    </w:p>
    <w:p w:rsidR="00A760AD" w:rsidRDefault="00A26E8B" w:rsidP="00A760AD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 </w:t>
      </w:r>
      <w:r w:rsidR="001E069D" w:rsidRPr="00A03955">
        <w:rPr>
          <w:rFonts w:ascii="Arial" w:hAnsi="Arial" w:cs="Arial"/>
          <w:b/>
          <w:sz w:val="24"/>
          <w:lang w:val="es-ES_tradnl"/>
        </w:rPr>
        <w:t>2)</w:t>
      </w:r>
      <w:r w:rsidR="001E069D" w:rsidRPr="00A03955">
        <w:rPr>
          <w:rFonts w:ascii="Arial" w:hAnsi="Arial" w:cs="Arial"/>
          <w:sz w:val="24"/>
          <w:lang w:val="es-ES_tradnl"/>
        </w:rPr>
        <w:t xml:space="preserve"> que</w:t>
      </w:r>
      <w:r w:rsidR="001E069D">
        <w:rPr>
          <w:rFonts w:ascii="Arial" w:hAnsi="Arial" w:cs="Arial"/>
          <w:sz w:val="24"/>
          <w:lang w:val="es-ES_tradnl"/>
        </w:rPr>
        <w:t xml:space="preserve">, como resultado </w:t>
      </w:r>
      <w:r w:rsidR="001E069D" w:rsidRPr="00A03955">
        <w:rPr>
          <w:rFonts w:ascii="Arial" w:hAnsi="Arial" w:cs="Arial"/>
          <w:sz w:val="24"/>
          <w:lang w:val="es-ES_tradnl"/>
        </w:rPr>
        <w:t>de las verificaciones efectuadas no exi</w:t>
      </w:r>
      <w:r>
        <w:rPr>
          <w:rFonts w:ascii="Arial" w:hAnsi="Arial" w:cs="Arial"/>
          <w:sz w:val="24"/>
          <w:lang w:val="es-ES_tradnl"/>
        </w:rPr>
        <w:t>sten observaciones que formular;</w:t>
      </w:r>
    </w:p>
    <w:p w:rsidR="00A26E8B" w:rsidRDefault="00A26E8B" w:rsidP="00A760AD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sz w:val="24"/>
          <w:lang w:val="es-ES_tradnl"/>
        </w:rPr>
      </w:pPr>
    </w:p>
    <w:p w:rsidR="00A26E8B" w:rsidRDefault="00A26E8B" w:rsidP="00A760AD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sz w:val="24"/>
          <w:lang w:val="es-ES_tradnl"/>
        </w:rPr>
      </w:pPr>
    </w:p>
    <w:p w:rsidR="00A26E8B" w:rsidRDefault="00A26E8B" w:rsidP="00A760AD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sz w:val="24"/>
          <w:lang w:val="es-ES_tradnl"/>
        </w:rPr>
      </w:pPr>
    </w:p>
    <w:p w:rsidR="001E069D" w:rsidRPr="00A03955" w:rsidRDefault="001E069D" w:rsidP="00A760AD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 w:rsidRPr="00A03955">
        <w:rPr>
          <w:rFonts w:ascii="Arial" w:hAnsi="Arial" w:cs="Arial"/>
          <w:b/>
          <w:sz w:val="24"/>
          <w:szCs w:val="24"/>
        </w:rPr>
        <w:t>EL TRIBUNAL ACUERDA</w:t>
      </w:r>
    </w:p>
    <w:p w:rsidR="001E069D" w:rsidRPr="0015346E" w:rsidRDefault="00A760AD" w:rsidP="00A760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60A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E069D" w:rsidRPr="00A03955">
        <w:rPr>
          <w:rFonts w:ascii="Arial" w:hAnsi="Arial" w:cs="Arial"/>
          <w:sz w:val="24"/>
          <w:szCs w:val="24"/>
        </w:rPr>
        <w:t>Cometer a</w:t>
      </w:r>
      <w:r w:rsidR="001E069D">
        <w:rPr>
          <w:rFonts w:ascii="Arial" w:hAnsi="Arial" w:cs="Arial"/>
          <w:sz w:val="24"/>
          <w:szCs w:val="24"/>
        </w:rPr>
        <w:t xml:space="preserve"> </w:t>
      </w:r>
      <w:r w:rsidR="001E069D" w:rsidRPr="00A03955">
        <w:rPr>
          <w:rFonts w:ascii="Arial" w:hAnsi="Arial" w:cs="Arial"/>
          <w:sz w:val="24"/>
          <w:szCs w:val="24"/>
        </w:rPr>
        <w:t>l</w:t>
      </w:r>
      <w:r w:rsidR="001E069D">
        <w:rPr>
          <w:rFonts w:ascii="Arial" w:hAnsi="Arial" w:cs="Arial"/>
          <w:sz w:val="24"/>
          <w:szCs w:val="24"/>
        </w:rPr>
        <w:t>a</w:t>
      </w:r>
      <w:r w:rsidR="001E069D" w:rsidRPr="00A03955">
        <w:rPr>
          <w:rFonts w:ascii="Arial" w:hAnsi="Arial" w:cs="Arial"/>
          <w:sz w:val="24"/>
          <w:szCs w:val="24"/>
        </w:rPr>
        <w:t xml:space="preserve"> Contador</w:t>
      </w:r>
      <w:r w:rsidR="001E069D">
        <w:rPr>
          <w:rFonts w:ascii="Arial" w:hAnsi="Arial" w:cs="Arial"/>
          <w:sz w:val="24"/>
          <w:szCs w:val="24"/>
        </w:rPr>
        <w:t>a</w:t>
      </w:r>
      <w:r w:rsidR="001E069D" w:rsidRPr="00A03955">
        <w:rPr>
          <w:rFonts w:ascii="Arial" w:hAnsi="Arial" w:cs="Arial"/>
          <w:sz w:val="24"/>
          <w:szCs w:val="24"/>
        </w:rPr>
        <w:t xml:space="preserve"> Auditor</w:t>
      </w:r>
      <w:r w:rsidR="001E069D">
        <w:rPr>
          <w:rFonts w:ascii="Arial" w:hAnsi="Arial" w:cs="Arial"/>
          <w:sz w:val="24"/>
          <w:szCs w:val="24"/>
        </w:rPr>
        <w:t>a</w:t>
      </w:r>
      <w:r w:rsidR="001E069D" w:rsidRPr="00A03955">
        <w:rPr>
          <w:rFonts w:ascii="Arial" w:hAnsi="Arial" w:cs="Arial"/>
          <w:sz w:val="24"/>
          <w:szCs w:val="24"/>
        </w:rPr>
        <w:t xml:space="preserve"> Destacad</w:t>
      </w:r>
      <w:r w:rsidR="001E069D">
        <w:rPr>
          <w:rFonts w:ascii="Arial" w:hAnsi="Arial" w:cs="Arial"/>
          <w:sz w:val="24"/>
          <w:szCs w:val="24"/>
        </w:rPr>
        <w:t>a</w:t>
      </w:r>
      <w:r w:rsidR="001E069D" w:rsidRPr="00A03955">
        <w:rPr>
          <w:rFonts w:ascii="Arial" w:hAnsi="Arial" w:cs="Arial"/>
          <w:sz w:val="24"/>
          <w:szCs w:val="24"/>
        </w:rPr>
        <w:t xml:space="preserve"> ante </w:t>
      </w:r>
      <w:r w:rsidR="001E069D">
        <w:rPr>
          <w:rFonts w:ascii="Arial" w:hAnsi="Arial" w:cs="Arial"/>
          <w:sz w:val="24"/>
          <w:szCs w:val="24"/>
        </w:rPr>
        <w:t xml:space="preserve">la Presidencia de la República, </w:t>
      </w:r>
      <w:r w:rsidR="001E069D" w:rsidRPr="00A03955">
        <w:rPr>
          <w:rFonts w:ascii="Arial" w:hAnsi="Arial" w:cs="Arial"/>
          <w:sz w:val="24"/>
          <w:szCs w:val="24"/>
        </w:rPr>
        <w:t xml:space="preserve">la intervención del gasto por el importe de </w:t>
      </w:r>
      <w:r w:rsidR="001E069D" w:rsidRPr="00A03955">
        <w:rPr>
          <w:rFonts w:ascii="Arial" w:hAnsi="Arial"/>
          <w:sz w:val="24"/>
          <w:szCs w:val="24"/>
          <w:lang w:val="es-MX"/>
        </w:rPr>
        <w:t>$</w:t>
      </w:r>
      <w:r w:rsidR="005F25D0">
        <w:rPr>
          <w:rFonts w:ascii="Arial" w:hAnsi="Arial"/>
          <w:sz w:val="24"/>
          <w:szCs w:val="24"/>
          <w:lang w:val="es-MX"/>
        </w:rPr>
        <w:t xml:space="preserve"> 201:007.892</w:t>
      </w:r>
      <w:r w:rsidR="001E069D">
        <w:rPr>
          <w:rFonts w:ascii="Arial" w:hAnsi="Arial"/>
          <w:sz w:val="24"/>
          <w:szCs w:val="24"/>
          <w:lang w:val="es-MX"/>
        </w:rPr>
        <w:t xml:space="preserve">, </w:t>
      </w:r>
      <w:r w:rsidR="001E069D" w:rsidRPr="00A03955">
        <w:rPr>
          <w:rFonts w:ascii="Arial" w:hAnsi="Arial" w:cs="Arial"/>
          <w:sz w:val="24"/>
          <w:lang w:val="es-ES_tradnl"/>
        </w:rPr>
        <w:t xml:space="preserve">una vez </w:t>
      </w:r>
      <w:r w:rsidR="001E069D">
        <w:rPr>
          <w:rFonts w:ascii="Arial" w:hAnsi="Arial" w:cs="Arial"/>
          <w:sz w:val="24"/>
          <w:lang w:val="es-ES_tradnl"/>
        </w:rPr>
        <w:t xml:space="preserve">verificado que </w:t>
      </w:r>
      <w:r w:rsidR="001E069D" w:rsidRPr="00A03955">
        <w:rPr>
          <w:rFonts w:ascii="Arial" w:hAnsi="Arial" w:cs="Arial"/>
          <w:sz w:val="24"/>
          <w:lang w:val="es-ES_tradnl"/>
        </w:rPr>
        <w:t>la Resolución</w:t>
      </w:r>
      <w:r w:rsidR="001E069D">
        <w:rPr>
          <w:rFonts w:ascii="Arial" w:hAnsi="Arial" w:cs="Arial"/>
          <w:sz w:val="24"/>
          <w:lang w:val="es-ES_tradnl"/>
        </w:rPr>
        <w:t xml:space="preserve"> dictada </w:t>
      </w:r>
      <w:r w:rsidR="001E069D" w:rsidRPr="00A03955">
        <w:rPr>
          <w:rFonts w:ascii="Arial" w:hAnsi="Arial" w:cs="Arial"/>
          <w:sz w:val="24"/>
          <w:lang w:val="es-ES_tradnl"/>
        </w:rPr>
        <w:t xml:space="preserve"> </w:t>
      </w:r>
      <w:r w:rsidR="001E069D">
        <w:rPr>
          <w:rFonts w:ascii="Arial" w:hAnsi="Arial" w:cs="Arial"/>
          <w:sz w:val="24"/>
          <w:lang w:val="es-ES_tradnl"/>
        </w:rPr>
        <w:t xml:space="preserve">por el Ordenador Competente, concuerde </w:t>
      </w:r>
      <w:r w:rsidR="001E069D">
        <w:rPr>
          <w:rFonts w:ascii="Arial" w:hAnsi="Arial" w:cs="Arial"/>
          <w:sz w:val="24"/>
          <w:lang w:val="es-ES_tradnl"/>
        </w:rPr>
        <w:lastRenderedPageBreak/>
        <w:t>con los antecedentes remitidos a este Tribunal, y la efectiva recaudación de los fondos a transferir;</w:t>
      </w:r>
    </w:p>
    <w:p w:rsidR="001E069D" w:rsidRPr="00A760AD" w:rsidRDefault="00A760AD" w:rsidP="00A760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60A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E069D" w:rsidRPr="00A760AD">
        <w:rPr>
          <w:rFonts w:ascii="Arial" w:hAnsi="Arial" w:cs="Arial"/>
          <w:sz w:val="24"/>
          <w:szCs w:val="24"/>
        </w:rPr>
        <w:t>Comuníquese a la URSEC, a la Oficina de Planeamiento y Presupuesto, a la Contadora Auditora Destacada ante la Presidencia de la República</w:t>
      </w:r>
      <w:r w:rsidRPr="00A760AD">
        <w:rPr>
          <w:rFonts w:ascii="Arial" w:hAnsi="Arial" w:cs="Arial"/>
          <w:sz w:val="24"/>
          <w:szCs w:val="24"/>
        </w:rPr>
        <w:t>.</w:t>
      </w:r>
    </w:p>
    <w:p w:rsidR="00B35A32" w:rsidRDefault="00A26E8B"/>
    <w:p w:rsidR="00A26E8B" w:rsidRDefault="00A26E8B"/>
    <w:p w:rsidR="00347871" w:rsidRPr="00347871" w:rsidRDefault="0034787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347871" w:rsidRPr="00347871" w:rsidSect="00A760AD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9D" w:rsidRDefault="001E069D" w:rsidP="001E069D">
      <w:r>
        <w:separator/>
      </w:r>
    </w:p>
  </w:endnote>
  <w:endnote w:type="continuationSeparator" w:id="0">
    <w:p w:rsidR="001E069D" w:rsidRDefault="001E069D" w:rsidP="001E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9D" w:rsidRDefault="001E069D" w:rsidP="001E069D">
      <w:r>
        <w:separator/>
      </w:r>
    </w:p>
  </w:footnote>
  <w:footnote w:type="continuationSeparator" w:id="0">
    <w:p w:rsidR="001E069D" w:rsidRDefault="001E069D" w:rsidP="001E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D879BC"/>
    <w:multiLevelType w:val="hybridMultilevel"/>
    <w:tmpl w:val="A10CB1A2"/>
    <w:lvl w:ilvl="0" w:tplc="0068D55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9D"/>
    <w:rsid w:val="00033631"/>
    <w:rsid w:val="00064C62"/>
    <w:rsid w:val="000C0B3A"/>
    <w:rsid w:val="001C355C"/>
    <w:rsid w:val="001E069D"/>
    <w:rsid w:val="00347871"/>
    <w:rsid w:val="00357AA4"/>
    <w:rsid w:val="00564290"/>
    <w:rsid w:val="005F25D0"/>
    <w:rsid w:val="00626C75"/>
    <w:rsid w:val="006848DD"/>
    <w:rsid w:val="00907518"/>
    <w:rsid w:val="009F6BD0"/>
    <w:rsid w:val="00A24419"/>
    <w:rsid w:val="00A26E8B"/>
    <w:rsid w:val="00A52B8A"/>
    <w:rsid w:val="00A760AD"/>
    <w:rsid w:val="00B1148D"/>
    <w:rsid w:val="00B948C5"/>
    <w:rsid w:val="00BA1D7E"/>
    <w:rsid w:val="00BF440C"/>
    <w:rsid w:val="00E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E069D"/>
    <w:pPr>
      <w:suppressAutoHyphens/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E069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1E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E06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E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6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76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E069D"/>
    <w:pPr>
      <w:suppressAutoHyphens/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E069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1E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E06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E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6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7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18</cp:revision>
  <dcterms:created xsi:type="dcterms:W3CDTF">2018-11-19T18:31:00Z</dcterms:created>
  <dcterms:modified xsi:type="dcterms:W3CDTF">2019-01-15T16:08:00Z</dcterms:modified>
</cp:coreProperties>
</file>