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B8" w:rsidRPr="00C61614" w:rsidRDefault="005F1EB8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FA1245">
        <w:rPr>
          <w:rFonts w:ascii="Arial" w:hAnsi="Arial" w:cs="Arial"/>
          <w:b/>
          <w:sz w:val="28"/>
          <w:szCs w:val="28"/>
          <w:lang w:val="es-ES_tradnl"/>
        </w:rPr>
        <w:t>3819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5F1EB8" w:rsidRDefault="005F1EB8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F1EB8" w:rsidRDefault="005F1EB8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F1EB8" w:rsidRDefault="00FA1245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12</w:t>
      </w:r>
      <w:r w:rsidR="005F1EB8">
        <w:rPr>
          <w:rFonts w:ascii="Helvetica" w:hAnsi="Helvetica"/>
          <w:b/>
          <w:lang w:val="es-ES_tradnl"/>
        </w:rPr>
        <w:t xml:space="preserve"> DE DICIEMBRE DE 2018</w:t>
      </w:r>
    </w:p>
    <w:p w:rsidR="005F1EB8" w:rsidRDefault="005F1EB8" w:rsidP="005F1EB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(E. E. Nº 201</w:t>
      </w:r>
      <w:r w:rsidR="00FA1245">
        <w:rPr>
          <w:rFonts w:ascii="Helvetica" w:hAnsi="Helvetica"/>
          <w:b/>
          <w:lang w:val="en-US"/>
        </w:rPr>
        <w:t>2</w:t>
      </w:r>
      <w:r>
        <w:rPr>
          <w:rFonts w:ascii="Helvetica" w:hAnsi="Helvetica"/>
          <w:b/>
          <w:lang w:val="en-US"/>
        </w:rPr>
        <w:t>-17-1-000</w:t>
      </w:r>
      <w:r w:rsidR="00FA1245">
        <w:rPr>
          <w:rFonts w:ascii="Helvetica" w:hAnsi="Helvetica"/>
          <w:b/>
          <w:lang w:val="en-US"/>
        </w:rPr>
        <w:t>0253</w:t>
      </w:r>
      <w:r>
        <w:rPr>
          <w:rFonts w:ascii="Helvetica" w:hAnsi="Helvetica"/>
          <w:b/>
          <w:lang w:val="en-US"/>
        </w:rPr>
        <w:t xml:space="preserve">, </w:t>
      </w:r>
      <w:proofErr w:type="gramStart"/>
      <w:r>
        <w:rPr>
          <w:rFonts w:ascii="Helvetica" w:hAnsi="Helvetica"/>
          <w:b/>
          <w:lang w:val="en-US"/>
        </w:rPr>
        <w:t>Ent</w:t>
      </w:r>
      <w:proofErr w:type="gramEnd"/>
      <w:r>
        <w:rPr>
          <w:rFonts w:ascii="Helvetica" w:hAnsi="Helvetica"/>
          <w:b/>
          <w:lang w:val="en-US"/>
        </w:rPr>
        <w:t xml:space="preserve">. N° </w:t>
      </w:r>
      <w:r w:rsidR="00FA1245">
        <w:rPr>
          <w:rFonts w:ascii="Helvetica" w:hAnsi="Helvetica"/>
          <w:b/>
          <w:lang w:val="en-US"/>
        </w:rPr>
        <w:t>5296</w:t>
      </w:r>
      <w:r>
        <w:rPr>
          <w:rFonts w:ascii="Helvetica" w:hAnsi="Helvetica"/>
          <w:b/>
          <w:lang w:val="en-US"/>
        </w:rPr>
        <w:t>/</w:t>
      </w:r>
      <w:r w:rsidR="00FA1245">
        <w:rPr>
          <w:rFonts w:ascii="Helvetica" w:hAnsi="Helvetica"/>
          <w:b/>
          <w:lang w:val="en-US"/>
        </w:rPr>
        <w:t>18</w:t>
      </w:r>
      <w:r>
        <w:rPr>
          <w:rFonts w:ascii="Helvetica" w:hAnsi="Helvetica"/>
          <w:b/>
          <w:lang w:val="en-US"/>
        </w:rPr>
        <w:t>)</w:t>
      </w:r>
    </w:p>
    <w:p w:rsidR="000333C0" w:rsidRPr="000333C0" w:rsidRDefault="000333C0" w:rsidP="001569C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33C0"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estas actuaciones remitidas por el Ministerio de Desarrollo Social relacionadas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con</w:t>
      </w:r>
      <w:r w:rsidR="00F3084E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el L</w:t>
      </w:r>
      <w:r w:rsidRPr="00E47572">
        <w:rPr>
          <w:rFonts w:ascii="Arial" w:eastAsia="Times New Roman" w:hAnsi="Arial" w:cs="Times New Roman"/>
          <w:sz w:val="24"/>
          <w:szCs w:val="24"/>
          <w:lang w:eastAsia="es-ES"/>
        </w:rPr>
        <w:t>lamado Nº 33/2012</w:t>
      </w:r>
      <w:r w:rsidR="00F3084E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Pr="00E47572">
        <w:rPr>
          <w:rFonts w:ascii="Arial" w:eastAsia="Times New Roman" w:hAnsi="Arial" w:cs="Times New Roman"/>
          <w:sz w:val="24"/>
          <w:szCs w:val="24"/>
          <w:lang w:eastAsia="es-ES"/>
        </w:rPr>
        <w:t xml:space="preserve"> convocado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por la UCA </w:t>
      </w:r>
      <w:r w:rsidRPr="00E47572">
        <w:rPr>
          <w:rFonts w:ascii="Arial" w:eastAsia="Times New Roman" w:hAnsi="Arial" w:cs="Times New Roman"/>
          <w:sz w:val="24"/>
          <w:szCs w:val="24"/>
          <w:lang w:eastAsia="es-ES"/>
        </w:rPr>
        <w:t>para el “Suministro de Material Médico Quirúrgico”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043553" w:rsidRPr="00043553" w:rsidRDefault="001569CF" w:rsidP="000435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43553" w:rsidRPr="00043553">
        <w:rPr>
          <w:rFonts w:ascii="Arial" w:hAnsi="Arial" w:cs="Arial"/>
          <w:b/>
          <w:sz w:val="24"/>
          <w:szCs w:val="24"/>
        </w:rPr>
        <w:t>RESULTANDO: 1)</w:t>
      </w:r>
      <w:r w:rsidR="00043553">
        <w:rPr>
          <w:rFonts w:ascii="Arial" w:hAnsi="Arial" w:cs="Arial"/>
          <w:sz w:val="24"/>
          <w:szCs w:val="24"/>
        </w:rPr>
        <w:t xml:space="preserve"> que por </w:t>
      </w:r>
      <w:r w:rsidR="00043553" w:rsidRPr="00822A9E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="00043553" w:rsidRPr="00043553">
        <w:rPr>
          <w:rFonts w:ascii="Arial" w:eastAsia="Times New Roman" w:hAnsi="Arial" w:cs="Times New Roman"/>
          <w:sz w:val="24"/>
          <w:szCs w:val="24"/>
          <w:lang w:eastAsia="es-ES"/>
        </w:rPr>
        <w:t>Resolución Nº 24/2014</w:t>
      </w:r>
      <w:r w:rsidR="00043553" w:rsidRPr="00822A9E">
        <w:rPr>
          <w:rFonts w:ascii="Arial" w:eastAsia="Times New Roman" w:hAnsi="Arial" w:cs="Times New Roman"/>
          <w:sz w:val="24"/>
          <w:szCs w:val="24"/>
          <w:lang w:eastAsia="es-ES"/>
        </w:rPr>
        <w:t xml:space="preserve"> de fecha </w:t>
      </w:r>
      <w:r w:rsidR="00043553">
        <w:rPr>
          <w:rFonts w:ascii="Arial" w:eastAsia="Times New Roman" w:hAnsi="Arial" w:cs="Times New Roman"/>
          <w:sz w:val="24"/>
          <w:szCs w:val="24"/>
          <w:lang w:eastAsia="es-ES"/>
        </w:rPr>
        <w:t>0</w:t>
      </w:r>
      <w:r w:rsidR="00043553" w:rsidRPr="00822A9E">
        <w:rPr>
          <w:rFonts w:ascii="Arial" w:eastAsia="Times New Roman" w:hAnsi="Arial" w:cs="Times New Roman"/>
          <w:sz w:val="24"/>
          <w:szCs w:val="24"/>
          <w:lang w:eastAsia="es-ES"/>
        </w:rPr>
        <w:t>6.</w:t>
      </w:r>
      <w:r w:rsidR="00043553">
        <w:rPr>
          <w:rFonts w:ascii="Arial" w:eastAsia="Times New Roman" w:hAnsi="Arial" w:cs="Times New Roman"/>
          <w:sz w:val="24"/>
          <w:szCs w:val="24"/>
          <w:lang w:eastAsia="es-ES"/>
        </w:rPr>
        <w:t>0</w:t>
      </w:r>
      <w:r w:rsidR="00043553" w:rsidRPr="00822A9E">
        <w:rPr>
          <w:rFonts w:ascii="Arial" w:eastAsia="Times New Roman" w:hAnsi="Arial" w:cs="Times New Roman"/>
          <w:sz w:val="24"/>
          <w:szCs w:val="24"/>
          <w:lang w:eastAsia="es-ES"/>
        </w:rPr>
        <w:t>.2014</w:t>
      </w:r>
      <w:r w:rsidR="00F3084E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043553" w:rsidRPr="00822A9E">
        <w:rPr>
          <w:rFonts w:ascii="Arial" w:eastAsia="Times New Roman" w:hAnsi="Arial" w:cs="Times New Roman"/>
          <w:sz w:val="24"/>
          <w:szCs w:val="24"/>
          <w:lang w:eastAsia="es-ES"/>
        </w:rPr>
        <w:t xml:space="preserve">  la UCA adjudicó el llamado de referencia conforme al detalle que surge en los Anexos adjuntos, los que forman parte de la Resoluc</w:t>
      </w:r>
      <w:r w:rsidR="005747BB">
        <w:rPr>
          <w:rFonts w:ascii="Arial" w:eastAsia="Times New Roman" w:hAnsi="Arial" w:cs="Times New Roman"/>
          <w:sz w:val="24"/>
          <w:szCs w:val="24"/>
          <w:lang w:eastAsia="es-ES"/>
        </w:rPr>
        <w:t>ión, por hasta la suma de $ 345:</w:t>
      </w:r>
      <w:r w:rsidR="00043553" w:rsidRPr="00822A9E">
        <w:rPr>
          <w:rFonts w:ascii="Arial" w:eastAsia="Times New Roman" w:hAnsi="Arial" w:cs="Times New Roman"/>
          <w:sz w:val="24"/>
          <w:szCs w:val="24"/>
          <w:lang w:eastAsia="es-ES"/>
        </w:rPr>
        <w:t>347.792 impuestos incluidos, a valores históricos, por el plazo de un año, sin perjuicio de las eventuales prorrogas, con vencimiento final el 30.</w:t>
      </w:r>
      <w:r w:rsidR="00043553">
        <w:rPr>
          <w:rFonts w:ascii="Arial" w:eastAsia="Times New Roman" w:hAnsi="Arial" w:cs="Times New Roman"/>
          <w:sz w:val="24"/>
          <w:szCs w:val="24"/>
          <w:lang w:eastAsia="es-ES"/>
        </w:rPr>
        <w:t>0</w:t>
      </w:r>
      <w:r w:rsidR="00043553" w:rsidRPr="00822A9E">
        <w:rPr>
          <w:rFonts w:ascii="Arial" w:eastAsia="Times New Roman" w:hAnsi="Arial" w:cs="Times New Roman"/>
          <w:sz w:val="24"/>
          <w:szCs w:val="24"/>
          <w:lang w:eastAsia="es-ES"/>
        </w:rPr>
        <w:t>6.2016</w:t>
      </w:r>
      <w:r w:rsidR="00043553">
        <w:rPr>
          <w:rFonts w:ascii="Arial" w:eastAsia="Times New Roman" w:hAnsi="Arial" w:cs="Times New Roman"/>
          <w:sz w:val="24"/>
          <w:szCs w:val="24"/>
          <w:lang w:eastAsia="es-ES"/>
        </w:rPr>
        <w:t>;</w:t>
      </w:r>
      <w:r w:rsidR="00043553" w:rsidRPr="00822A9E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</w:p>
    <w:p w:rsidR="001569CF" w:rsidRDefault="00043553" w:rsidP="001569CF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que e</w:t>
      </w:r>
      <w:r w:rsidRPr="00822A9E">
        <w:rPr>
          <w:rFonts w:ascii="Arial" w:eastAsia="Times New Roman" w:hAnsi="Arial" w:cs="Times New Roman"/>
          <w:sz w:val="24"/>
          <w:szCs w:val="24"/>
          <w:lang w:eastAsia="es-ES"/>
        </w:rPr>
        <w:t>ste Tribunal</w:t>
      </w:r>
      <w:r w:rsidR="005747BB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Pr="00822A9E">
        <w:rPr>
          <w:rFonts w:ascii="Arial" w:eastAsia="Times New Roman" w:hAnsi="Arial" w:cs="Times New Roman"/>
          <w:sz w:val="24"/>
          <w:szCs w:val="24"/>
          <w:lang w:eastAsia="es-ES"/>
        </w:rPr>
        <w:t xml:space="preserve"> en </w:t>
      </w:r>
      <w:r w:rsidRPr="00043553">
        <w:rPr>
          <w:rFonts w:ascii="Arial" w:eastAsia="Times New Roman" w:hAnsi="Arial" w:cs="Times New Roman"/>
          <w:sz w:val="24"/>
          <w:szCs w:val="24"/>
          <w:lang w:eastAsia="es-ES"/>
        </w:rPr>
        <w:t>Sesión de fecha 04.06.2014</w:t>
      </w:r>
      <w:r w:rsidR="00F3084E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Pr="00822A9E">
        <w:rPr>
          <w:rFonts w:ascii="Arial" w:eastAsia="Times New Roman" w:hAnsi="Arial" w:cs="Times New Roman"/>
          <w:sz w:val="24"/>
          <w:szCs w:val="24"/>
          <w:lang w:eastAsia="es-ES"/>
        </w:rPr>
        <w:t xml:space="preserve"> acordó cometer a los Contadores Auditores o Delegados, según correspond</w:t>
      </w:r>
      <w:r w:rsidR="005747BB">
        <w:rPr>
          <w:rFonts w:ascii="Arial" w:eastAsia="Times New Roman" w:hAnsi="Arial" w:cs="Times New Roman"/>
          <w:sz w:val="24"/>
          <w:szCs w:val="24"/>
          <w:lang w:eastAsia="es-ES"/>
        </w:rPr>
        <w:t>ier</w:t>
      </w:r>
      <w:r w:rsidRPr="00822A9E">
        <w:rPr>
          <w:rFonts w:ascii="Arial" w:eastAsia="Times New Roman" w:hAnsi="Arial" w:cs="Times New Roman"/>
          <w:sz w:val="24"/>
          <w:szCs w:val="24"/>
          <w:lang w:eastAsia="es-ES"/>
        </w:rPr>
        <w:t>a, la interv</w:t>
      </w:r>
      <w:r w:rsidR="005747BB">
        <w:rPr>
          <w:rFonts w:ascii="Arial" w:eastAsia="Times New Roman" w:hAnsi="Arial" w:cs="Times New Roman"/>
          <w:sz w:val="24"/>
          <w:szCs w:val="24"/>
          <w:lang w:eastAsia="es-ES"/>
        </w:rPr>
        <w:t>ención del gasto total de $ 345:</w:t>
      </w:r>
      <w:r w:rsidRPr="00822A9E">
        <w:rPr>
          <w:rFonts w:ascii="Arial" w:eastAsia="Times New Roman" w:hAnsi="Arial" w:cs="Times New Roman"/>
          <w:sz w:val="24"/>
          <w:szCs w:val="24"/>
          <w:lang w:eastAsia="es-ES"/>
        </w:rPr>
        <w:t>347.792 impuestos incluidos, conforme el siguiente detalle: ASSE ($ 183.503.014); BPS ($ 5.165.735); BSE ($ 7.970.989); MDN ($ 59.125.733); MI ($ 30.668.673); MSP ($ 52.233 y $ 342.042); U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DELAR</w:t>
      </w:r>
      <w:r w:rsidRPr="00822A9E">
        <w:rPr>
          <w:rFonts w:ascii="Arial" w:eastAsia="Times New Roman" w:hAnsi="Arial" w:cs="Times New Roman"/>
          <w:sz w:val="24"/>
          <w:szCs w:val="24"/>
          <w:lang w:eastAsia="es-ES"/>
        </w:rPr>
        <w:t xml:space="preserve"> ($ 50.605.580,93), previo control de su imputación en el grupo adecuad</w:t>
      </w:r>
      <w:r w:rsidR="005747BB">
        <w:rPr>
          <w:rFonts w:ascii="Arial" w:eastAsia="Times New Roman" w:hAnsi="Arial" w:cs="Times New Roman"/>
          <w:sz w:val="24"/>
          <w:szCs w:val="24"/>
          <w:lang w:eastAsia="es-ES"/>
        </w:rPr>
        <w:t>o con disponibilidad suficiente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;</w:t>
      </w:r>
      <w:r w:rsidRPr="00822A9E">
        <w:rPr>
          <w:rFonts w:ascii="Arial" w:eastAsia="Times New Roman" w:hAnsi="Arial" w:cs="Times New Roman"/>
          <w:sz w:val="24"/>
          <w:szCs w:val="24"/>
          <w:lang w:eastAsia="es-ES"/>
        </w:rPr>
        <w:t xml:space="preserve">  </w:t>
      </w:r>
      <w:r w:rsidRPr="00822A9E">
        <w:rPr>
          <w:rFonts w:ascii="Arial" w:eastAsia="Times New Roman" w:hAnsi="Arial" w:cs="Times New Roman"/>
          <w:sz w:val="24"/>
          <w:szCs w:val="24"/>
          <w:lang w:eastAsia="es-ES"/>
        </w:rPr>
        <w:tab/>
      </w:r>
    </w:p>
    <w:p w:rsidR="001569CF" w:rsidRDefault="00043553" w:rsidP="001569CF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043553">
        <w:rPr>
          <w:rFonts w:ascii="Arial" w:eastAsia="Times New Roman" w:hAnsi="Arial" w:cs="Times New Roman"/>
          <w:b/>
          <w:sz w:val="24"/>
          <w:szCs w:val="24"/>
          <w:lang w:eastAsia="es-ES"/>
        </w:rPr>
        <w:t>3)</w:t>
      </w:r>
      <w:r w:rsidRPr="00043553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="00F3084E">
        <w:rPr>
          <w:rFonts w:ascii="Arial" w:eastAsia="Times New Roman" w:hAnsi="Arial" w:cs="Times New Roman"/>
          <w:sz w:val="24"/>
          <w:szCs w:val="24"/>
          <w:lang w:eastAsia="es-ES"/>
        </w:rPr>
        <w:t>que por</w:t>
      </w:r>
      <w:r w:rsidRPr="00043553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Pr="00043553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Resolución Nº 109/014</w:t>
      </w:r>
      <w:r w:rsidRPr="00043553">
        <w:rPr>
          <w:rFonts w:ascii="Arial" w:eastAsia="Times New Roman" w:hAnsi="Arial" w:cs="Times New Roman"/>
          <w:sz w:val="24"/>
          <w:szCs w:val="24"/>
          <w:lang w:val="es-ES_tradnl" w:eastAsia="es-ES"/>
        </w:rPr>
        <w:t>,</w:t>
      </w:r>
      <w:r w:rsidRPr="00822A9E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de fecha 26.8.2014</w:t>
      </w:r>
      <w:r w:rsidR="00F3084E">
        <w:rPr>
          <w:rFonts w:ascii="Arial" w:eastAsia="Times New Roman" w:hAnsi="Arial" w:cs="Times New Roman"/>
          <w:sz w:val="24"/>
          <w:szCs w:val="24"/>
          <w:lang w:val="es-ES_tradnl" w:eastAsia="es-ES"/>
        </w:rPr>
        <w:t>,</w:t>
      </w:r>
      <w:r w:rsidRPr="00822A9E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la UCA amplió parcialmente la adjudicación del Llamado respecto de los ítems 329, 330, 333, 335 y 336, representando un incremento de $ 1.384.055 impuestos incluidos</w:t>
      </w:r>
      <w:r w:rsidR="00A23F4B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y</w:t>
      </w:r>
      <w:r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este  </w:t>
      </w:r>
      <w:r w:rsidRPr="00822A9E">
        <w:rPr>
          <w:rFonts w:ascii="Arial" w:eastAsia="Times New Roman" w:hAnsi="Arial" w:cs="Times New Roman"/>
          <w:bCs/>
          <w:sz w:val="24"/>
          <w:szCs w:val="24"/>
          <w:lang w:eastAsia="es-ES"/>
        </w:rPr>
        <w:t>Tribunal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Pr="00822A9E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en </w:t>
      </w:r>
      <w:r w:rsidRPr="00043553">
        <w:rPr>
          <w:rFonts w:ascii="Arial" w:eastAsia="Times New Roman" w:hAnsi="Arial" w:cs="Times New Roman"/>
          <w:bCs/>
          <w:sz w:val="24"/>
          <w:szCs w:val="24"/>
          <w:lang w:eastAsia="es-ES"/>
        </w:rPr>
        <w:t>Sesión de fecha 24.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0</w:t>
      </w:r>
      <w:r w:rsidRPr="00043553">
        <w:rPr>
          <w:rFonts w:ascii="Arial" w:eastAsia="Times New Roman" w:hAnsi="Arial" w:cs="Times New Roman"/>
          <w:bCs/>
          <w:sz w:val="24"/>
          <w:szCs w:val="24"/>
          <w:lang w:eastAsia="es-ES"/>
        </w:rPr>
        <w:t>9.2014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Pr="00822A9E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acordó cometer a los Contadores Auditores y/o Delegados, según correspond</w:t>
      </w:r>
      <w:r w:rsidR="00A23F4B">
        <w:rPr>
          <w:rFonts w:ascii="Arial" w:eastAsia="Times New Roman" w:hAnsi="Arial" w:cs="Times New Roman"/>
          <w:bCs/>
          <w:sz w:val="24"/>
          <w:szCs w:val="24"/>
          <w:lang w:eastAsia="es-ES"/>
        </w:rPr>
        <w:t>ier</w:t>
      </w:r>
      <w:r w:rsidRPr="00822A9E">
        <w:rPr>
          <w:rFonts w:ascii="Arial" w:eastAsia="Times New Roman" w:hAnsi="Arial" w:cs="Times New Roman"/>
          <w:bCs/>
          <w:sz w:val="24"/>
          <w:szCs w:val="24"/>
          <w:lang w:eastAsia="es-ES"/>
        </w:rPr>
        <w:t>a, la intervención del gasto de $ 1.384.055 impuestos incluidos, emergente de la ampliación de los ítems 329, 330, 333, 335 y 336, a las firmas MEDICAL ZONSEJNAS S.A y SAGRIN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;</w:t>
      </w:r>
    </w:p>
    <w:p w:rsidR="001569CF" w:rsidRDefault="00B9785E" w:rsidP="001569CF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B9785E">
        <w:rPr>
          <w:rFonts w:ascii="Arial" w:hAnsi="Arial" w:cs="Arial"/>
          <w:b/>
          <w:sz w:val="24"/>
          <w:szCs w:val="24"/>
        </w:rPr>
        <w:lastRenderedPageBreak/>
        <w:t>4)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que </w:t>
      </w:r>
      <w:r w:rsidR="00F3084E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posteriormente,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por Resolución de la UCA N° 55/2016 de fecha 16/06/2016</w:t>
      </w:r>
      <w:r w:rsidR="00F3084E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se autorizó excepcionalmente a los Organismos participantes</w:t>
      </w:r>
      <w:r w:rsidR="00F3084E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 realizar compra directa a los actuales adjudicatarios de ese Llamado, respecto a los </w:t>
      </w:r>
      <w:proofErr w:type="spellStart"/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Items</w:t>
      </w:r>
      <w:proofErr w:type="spellEnd"/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inclu</w:t>
      </w:r>
      <w:r w:rsidR="00F3084E">
        <w:rPr>
          <w:rFonts w:ascii="Arial" w:eastAsia="Times New Roman" w:hAnsi="Arial" w:cs="Times New Roman"/>
          <w:bCs/>
          <w:sz w:val="24"/>
          <w:szCs w:val="24"/>
          <w:lang w:eastAsia="es-ES"/>
        </w:rPr>
        <w:t>i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dos en el mismo, previa conformidad y por los precios ajustados según la paramétrica correspondiente, hasta el 31/12/2017 o hasta la fecha de adjudicación de los llamados </w:t>
      </w:r>
      <w:r>
        <w:rPr>
          <w:rFonts w:ascii="Arial" w:hAnsi="Arial" w:cs="Arial"/>
          <w:sz w:val="24"/>
          <w:szCs w:val="24"/>
        </w:rPr>
        <w:t>sustitutivos a estudio, lo que ocurra en primer lugar, con cargo al Concepto del Gasto 8 “Gastos Salud s/Convenio”;</w:t>
      </w:r>
    </w:p>
    <w:p w:rsidR="001569CF" w:rsidRDefault="00B9785E" w:rsidP="001569CF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A5762F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por nota de fecha 22 de junio de 2017, el MIDES solicitó su inclusión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en dicha autorización, para adquirir algunos </w:t>
      </w:r>
      <w:proofErr w:type="spellStart"/>
      <w:r w:rsidR="00F3084E">
        <w:rPr>
          <w:rFonts w:ascii="Arial" w:eastAsia="Times New Roman" w:hAnsi="Arial" w:cs="Times New Roman"/>
          <w:bCs/>
          <w:sz w:val="24"/>
          <w:szCs w:val="24"/>
          <w:lang w:eastAsia="es-ES"/>
        </w:rPr>
        <w:t>i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tems</w:t>
      </w:r>
      <w:proofErr w:type="spellEnd"/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no había demandado inicialmente, por las cantidades que se indican en el Anexo adjunto; </w:t>
      </w:r>
    </w:p>
    <w:p w:rsidR="001569CF" w:rsidRDefault="00A5762F" w:rsidP="001569CF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A5762F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6)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 w:rsidR="00F3084E">
        <w:rPr>
          <w:rFonts w:ascii="Arial" w:eastAsia="Times New Roman" w:hAnsi="Arial" w:cs="Times New Roman"/>
          <w:bCs/>
          <w:sz w:val="24"/>
          <w:szCs w:val="24"/>
          <w:lang w:eastAsia="es-ES"/>
        </w:rPr>
        <w:t>que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ante dicha solicitud, la UCA, por  Resolución </w:t>
      </w:r>
      <w:r w:rsidR="00B9785E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N° 75/017 de fecha 16/08/2017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,</w:t>
      </w:r>
      <w:r w:rsidR="00B9785E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autorizó excepcionalmente al MIDES a realizar la compra directa a los actuales adjudicatarios, respecto a los </w:t>
      </w:r>
      <w:proofErr w:type="spellStart"/>
      <w:r w:rsidR="00F3084E">
        <w:rPr>
          <w:rFonts w:ascii="Arial" w:eastAsia="Times New Roman" w:hAnsi="Arial" w:cs="Times New Roman"/>
          <w:bCs/>
          <w:sz w:val="24"/>
          <w:szCs w:val="24"/>
          <w:lang w:eastAsia="es-ES"/>
        </w:rPr>
        <w:t>items</w:t>
      </w:r>
      <w:proofErr w:type="spellEnd"/>
      <w:r w:rsidR="00F3084E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inclui</w:t>
      </w:r>
      <w:r w:rsidR="00B9785E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dos en el mismo, previa conformidad y por los precios ajustados según la paramétrica correspondiente, hasta el 31/12/2017 o hasta la fecha de adjudicación de los llamados </w:t>
      </w:r>
      <w:r w:rsidR="00B9785E">
        <w:rPr>
          <w:rFonts w:ascii="Arial" w:hAnsi="Arial" w:cs="Arial"/>
          <w:sz w:val="24"/>
          <w:szCs w:val="24"/>
        </w:rPr>
        <w:t>sustitutivos a estudio, lo que ocurra en primer lugar, con cargo al Concepto del Gas</w:t>
      </w:r>
      <w:r>
        <w:rPr>
          <w:rFonts w:ascii="Arial" w:hAnsi="Arial" w:cs="Arial"/>
          <w:sz w:val="24"/>
          <w:szCs w:val="24"/>
        </w:rPr>
        <w:t>to 8 “Gastos Salud s/Convenio”;</w:t>
      </w:r>
    </w:p>
    <w:p w:rsidR="001569CF" w:rsidRDefault="00B9785E" w:rsidP="001569CF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7A352E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7</w:t>
      </w:r>
      <w:r w:rsidR="00A5762F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 w:rsidR="00A5762F">
        <w:rPr>
          <w:rFonts w:ascii="Arial" w:eastAsia="Times New Roman" w:hAnsi="Arial" w:cs="Times New Roman"/>
          <w:bCs/>
          <w:sz w:val="24"/>
          <w:szCs w:val="24"/>
          <w:lang w:eastAsia="es-ES"/>
        </w:rPr>
        <w:t>que r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emitida copia de la Resolución  de la UCA N° 75/017 de fecha 16/08/2017, este Tribunal, con fecha 1971072017, se dio por enterado y dispuso</w:t>
      </w:r>
      <w:r w:rsidR="00A5762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el archivo de las actuaciones;</w:t>
      </w:r>
    </w:p>
    <w:p w:rsidR="001569CF" w:rsidRDefault="00A5762F" w:rsidP="001569CF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A5762F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8)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en esta oportunidad, en </w:t>
      </w:r>
      <w:r w:rsidRPr="009069C5">
        <w:rPr>
          <w:rFonts w:ascii="Arial" w:hAnsi="Arial" w:cs="Arial"/>
          <w:sz w:val="24"/>
          <w:szCs w:val="24"/>
        </w:rPr>
        <w:t xml:space="preserve"> virtud de la nota presentada el 30 de mayo por el MIDES solicitando un aumento de las cantidades demandadas e inclu</w:t>
      </w:r>
      <w:r w:rsidR="00F3084E">
        <w:rPr>
          <w:rFonts w:ascii="Arial" w:hAnsi="Arial" w:cs="Arial"/>
          <w:sz w:val="24"/>
          <w:szCs w:val="24"/>
        </w:rPr>
        <w:t>i</w:t>
      </w:r>
      <w:r w:rsidRPr="009069C5">
        <w:rPr>
          <w:rFonts w:ascii="Arial" w:hAnsi="Arial" w:cs="Arial"/>
          <w:sz w:val="24"/>
          <w:szCs w:val="24"/>
        </w:rPr>
        <w:t>das en la Resolución 75/017 de fecha 16/08/2017</w:t>
      </w:r>
      <w:r>
        <w:rPr>
          <w:rFonts w:ascii="Arial" w:hAnsi="Arial" w:cs="Arial"/>
          <w:sz w:val="24"/>
          <w:szCs w:val="24"/>
        </w:rPr>
        <w:t xml:space="preserve">;  la UCA, por Resolución </w:t>
      </w:r>
      <w:r w:rsidRPr="009069C5">
        <w:rPr>
          <w:rFonts w:ascii="Arial" w:hAnsi="Arial" w:cs="Arial"/>
          <w:sz w:val="24"/>
          <w:szCs w:val="24"/>
        </w:rPr>
        <w:t>N° 81/018 de fecha 19/07/2018</w:t>
      </w:r>
      <w:r>
        <w:rPr>
          <w:rFonts w:ascii="Arial" w:hAnsi="Arial" w:cs="Arial"/>
          <w:sz w:val="24"/>
          <w:szCs w:val="24"/>
        </w:rPr>
        <w:t>, autoriza excepcionalmente al MIDES a realizar la compra directa a los adjudicatarios del Llamado Nº 33/2012</w:t>
      </w:r>
      <w:r w:rsidR="00F308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hasta las cantidades allí indicadas y por los precios ajustados según paramétrica correspondiente, hasta el 31 de diciembre de 2018 o hasta la fecha de adjudicación de los llamados sustitutivos a estudio, lo </w:t>
      </w:r>
      <w:r>
        <w:rPr>
          <w:rFonts w:ascii="Arial" w:hAnsi="Arial" w:cs="Arial"/>
          <w:sz w:val="24"/>
          <w:szCs w:val="24"/>
        </w:rPr>
        <w:lastRenderedPageBreak/>
        <w:t>que ocurra en primer lugar, con cargo al Concepto del Gasto 8 “Gastos Salud s/Convenio”;</w:t>
      </w:r>
    </w:p>
    <w:p w:rsidR="001569CF" w:rsidRDefault="00A5762F" w:rsidP="001569CF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A5762F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los  </w:t>
      </w:r>
      <w:proofErr w:type="spellStart"/>
      <w:r w:rsidR="0062796F">
        <w:rPr>
          <w:rFonts w:ascii="Arial" w:hAnsi="Arial" w:cs="Arial"/>
          <w:sz w:val="24"/>
          <w:szCs w:val="24"/>
        </w:rPr>
        <w:t>i</w:t>
      </w:r>
      <w:r w:rsidR="00A23F4B">
        <w:rPr>
          <w:rFonts w:ascii="Arial" w:hAnsi="Arial" w:cs="Arial"/>
          <w:sz w:val="24"/>
          <w:szCs w:val="24"/>
        </w:rPr>
        <w:t>tems</w:t>
      </w:r>
      <w:proofErr w:type="spellEnd"/>
      <w:r w:rsidR="00A23F4B">
        <w:rPr>
          <w:rFonts w:ascii="Arial" w:hAnsi="Arial" w:cs="Arial"/>
          <w:sz w:val="24"/>
          <w:szCs w:val="24"/>
        </w:rPr>
        <w:t xml:space="preserve"> a adquirir son los Nos.</w:t>
      </w:r>
      <w:r>
        <w:rPr>
          <w:rFonts w:ascii="Arial" w:hAnsi="Arial" w:cs="Arial"/>
          <w:sz w:val="24"/>
          <w:szCs w:val="24"/>
        </w:rPr>
        <w:t xml:space="preserve"> 329 a 335 referentes a pañales descartables;</w:t>
      </w:r>
    </w:p>
    <w:p w:rsidR="00A5762F" w:rsidRPr="001569CF" w:rsidRDefault="00A5762F" w:rsidP="001569CF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A5762F">
        <w:rPr>
          <w:rFonts w:ascii="Arial" w:hAnsi="Arial" w:cs="Arial"/>
          <w:b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que se  adjuntan las facturas y órdenes de compra a </w:t>
      </w:r>
      <w:proofErr w:type="spellStart"/>
      <w:r>
        <w:rPr>
          <w:rFonts w:ascii="Arial" w:hAnsi="Arial" w:cs="Arial"/>
          <w:sz w:val="24"/>
          <w:szCs w:val="24"/>
        </w:rPr>
        <w:t>Sagrin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A1AAE">
        <w:rPr>
          <w:rFonts w:ascii="Arial" w:hAnsi="Arial" w:cs="Arial"/>
          <w:sz w:val="24"/>
          <w:szCs w:val="24"/>
        </w:rPr>
        <w:t xml:space="preserve">S.A. </w:t>
      </w:r>
      <w:r w:rsidR="0062796F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="0062796F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466.657 y Medical </w:t>
      </w:r>
      <w:proofErr w:type="spellStart"/>
      <w:r>
        <w:rPr>
          <w:rFonts w:ascii="Arial" w:hAnsi="Arial" w:cs="Arial"/>
          <w:sz w:val="24"/>
          <w:szCs w:val="24"/>
        </w:rPr>
        <w:t>Zonsejnas</w:t>
      </w:r>
      <w:proofErr w:type="spellEnd"/>
      <w:r>
        <w:rPr>
          <w:rFonts w:ascii="Arial" w:hAnsi="Arial" w:cs="Arial"/>
          <w:sz w:val="24"/>
          <w:szCs w:val="24"/>
        </w:rPr>
        <w:t xml:space="preserve"> S.A. </w:t>
      </w:r>
      <w:r w:rsidR="0062796F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 xml:space="preserve">$ 1:366.747, con los correspondientes Documentos Etapas del Gasto Afectación, Compromiso, Obligación y Constancia de Afectación, </w:t>
      </w:r>
      <w:r w:rsidR="0062796F">
        <w:rPr>
          <w:rFonts w:ascii="Arial" w:hAnsi="Arial" w:cs="Arial"/>
          <w:sz w:val="24"/>
          <w:szCs w:val="24"/>
        </w:rPr>
        <w:t xml:space="preserve">total </w:t>
      </w:r>
      <w:r>
        <w:rPr>
          <w:rFonts w:ascii="Arial" w:hAnsi="Arial" w:cs="Arial"/>
          <w:sz w:val="24"/>
          <w:szCs w:val="24"/>
        </w:rPr>
        <w:t>$ 1:833.404 según Detalle de Lote de Obligaciones preparado para Intervenir;</w:t>
      </w:r>
    </w:p>
    <w:p w:rsidR="00A24AF2" w:rsidRDefault="00B538CE" w:rsidP="001569CF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B538CE"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 xml:space="preserve">que la ampliación </w:t>
      </w:r>
      <w:r w:rsidR="00A24AF2">
        <w:rPr>
          <w:rFonts w:ascii="Arial" w:hAnsi="Arial" w:cs="Arial"/>
          <w:sz w:val="24"/>
          <w:szCs w:val="24"/>
        </w:rPr>
        <w:t xml:space="preserve">remitida </w:t>
      </w:r>
      <w:r>
        <w:rPr>
          <w:rFonts w:ascii="Arial" w:hAnsi="Arial" w:cs="Arial"/>
          <w:sz w:val="24"/>
          <w:szCs w:val="24"/>
        </w:rPr>
        <w:t>deriva de la au</w:t>
      </w:r>
      <w:r w:rsidR="00A24AF2">
        <w:rPr>
          <w:rFonts w:ascii="Arial" w:hAnsi="Arial" w:cs="Arial"/>
          <w:sz w:val="24"/>
          <w:szCs w:val="24"/>
        </w:rPr>
        <w:t>torizació</w:t>
      </w:r>
      <w:r>
        <w:rPr>
          <w:rFonts w:ascii="Arial" w:hAnsi="Arial" w:cs="Arial"/>
          <w:sz w:val="24"/>
          <w:szCs w:val="24"/>
        </w:rPr>
        <w:t xml:space="preserve">n dispuesta por la UCA por </w:t>
      </w:r>
      <w:r w:rsidR="00A24AF2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Resolución N° </w:t>
      </w:r>
      <w:r w:rsidR="000C7D3C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81/018, de acuerdo al artículo 19 del Decreto Nº 147/09, régimen especial de </w:t>
      </w:r>
      <w:r w:rsidR="00DF6484">
        <w:rPr>
          <w:rFonts w:ascii="Arial" w:eastAsia="Times New Roman" w:hAnsi="Arial" w:cs="Times New Roman"/>
          <w:bCs/>
          <w:sz w:val="24"/>
          <w:szCs w:val="24"/>
          <w:lang w:eastAsia="es-ES"/>
        </w:rPr>
        <w:t>contratación;</w:t>
      </w:r>
    </w:p>
    <w:p w:rsidR="00B538CE" w:rsidRPr="00A24AF2" w:rsidRDefault="001569CF" w:rsidP="00A5762F">
      <w:pPr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A24AF2" w:rsidRPr="00A24AF2">
        <w:rPr>
          <w:rFonts w:ascii="Arial" w:hAnsi="Arial" w:cs="Arial"/>
          <w:b/>
          <w:sz w:val="24"/>
          <w:szCs w:val="24"/>
        </w:rPr>
        <w:t>ATENTO:</w:t>
      </w:r>
      <w:r w:rsidR="00A24AF2">
        <w:rPr>
          <w:rFonts w:ascii="Arial" w:hAnsi="Arial" w:cs="Arial"/>
          <w:sz w:val="24"/>
          <w:szCs w:val="24"/>
        </w:rPr>
        <w:t xml:space="preserve"> a lo expuesto y a lo dispuesto en el art</w:t>
      </w:r>
      <w:r w:rsidR="008A1AAE">
        <w:rPr>
          <w:rFonts w:ascii="Arial" w:hAnsi="Arial" w:cs="Arial"/>
          <w:sz w:val="24"/>
          <w:szCs w:val="24"/>
        </w:rPr>
        <w:t>ículo</w:t>
      </w:r>
      <w:r w:rsidR="00A24AF2">
        <w:rPr>
          <w:rFonts w:ascii="Arial" w:hAnsi="Arial" w:cs="Arial"/>
          <w:sz w:val="24"/>
          <w:szCs w:val="24"/>
        </w:rPr>
        <w:t xml:space="preserve"> 211 literal B) de la Constitución de la República;</w:t>
      </w:r>
    </w:p>
    <w:p w:rsidR="00A24AF2" w:rsidRDefault="00A24AF2" w:rsidP="0004355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24AF2" w:rsidRDefault="00A24AF2" w:rsidP="00A24AF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4AF2">
        <w:rPr>
          <w:rFonts w:ascii="Arial" w:hAnsi="Arial" w:cs="Arial"/>
          <w:b/>
          <w:sz w:val="24"/>
          <w:szCs w:val="24"/>
        </w:rPr>
        <w:t>EL   TRIBUNAL   ACUERDA</w:t>
      </w:r>
    </w:p>
    <w:p w:rsidR="00A24AF2" w:rsidRDefault="00A24AF2" w:rsidP="00A24A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1.- </w:t>
      </w:r>
      <w:r w:rsidRPr="00A24AF2">
        <w:rPr>
          <w:rFonts w:ascii="Arial" w:hAnsi="Arial" w:cs="Arial"/>
          <w:sz w:val="24"/>
          <w:szCs w:val="24"/>
        </w:rPr>
        <w:t xml:space="preserve">Dictada la resolución por el Ordenador Competente, cométese a la Contadora Auditora en el MIDES </w:t>
      </w:r>
      <w:r>
        <w:rPr>
          <w:rFonts w:ascii="Arial" w:hAnsi="Arial" w:cs="Arial"/>
          <w:sz w:val="24"/>
          <w:szCs w:val="24"/>
        </w:rPr>
        <w:t>la intervención del gasto total de $ 1:833.404,</w:t>
      </w:r>
      <w:r w:rsidR="008A1AAE">
        <w:rPr>
          <w:rFonts w:ascii="Arial" w:hAnsi="Arial" w:cs="Arial"/>
          <w:sz w:val="24"/>
          <w:szCs w:val="24"/>
        </w:rPr>
        <w:t xml:space="preserve"> a favor de </w:t>
      </w:r>
      <w:proofErr w:type="spellStart"/>
      <w:r w:rsidR="008A1AAE" w:rsidRPr="008A1AAE">
        <w:rPr>
          <w:rFonts w:ascii="Arial" w:hAnsi="Arial" w:cs="Arial"/>
          <w:sz w:val="24"/>
          <w:szCs w:val="24"/>
        </w:rPr>
        <w:t>Sagrin</w:t>
      </w:r>
      <w:proofErr w:type="spellEnd"/>
      <w:r w:rsidR="008A1AAE" w:rsidRPr="008A1AAE">
        <w:rPr>
          <w:rFonts w:ascii="Arial" w:hAnsi="Arial" w:cs="Arial"/>
          <w:sz w:val="24"/>
          <w:szCs w:val="24"/>
        </w:rPr>
        <w:t xml:space="preserve"> </w:t>
      </w:r>
      <w:r w:rsidR="008A1AAE">
        <w:rPr>
          <w:rFonts w:ascii="Arial" w:hAnsi="Arial" w:cs="Arial"/>
          <w:sz w:val="24"/>
          <w:szCs w:val="24"/>
        </w:rPr>
        <w:t>S.A. (</w:t>
      </w:r>
      <w:r w:rsidR="008A1AAE" w:rsidRPr="008A1AAE">
        <w:rPr>
          <w:rFonts w:ascii="Arial" w:hAnsi="Arial" w:cs="Arial"/>
          <w:sz w:val="24"/>
          <w:szCs w:val="24"/>
        </w:rPr>
        <w:t>$</w:t>
      </w:r>
      <w:r w:rsidR="008A1AAE">
        <w:rPr>
          <w:rFonts w:ascii="Arial" w:hAnsi="Arial" w:cs="Arial"/>
          <w:sz w:val="24"/>
          <w:szCs w:val="24"/>
        </w:rPr>
        <w:t xml:space="preserve"> </w:t>
      </w:r>
      <w:r w:rsidR="008A1AAE" w:rsidRPr="008A1AAE">
        <w:rPr>
          <w:rFonts w:ascii="Arial" w:hAnsi="Arial" w:cs="Arial"/>
          <w:sz w:val="24"/>
          <w:szCs w:val="24"/>
        </w:rPr>
        <w:t>466.657</w:t>
      </w:r>
      <w:r w:rsidR="008A1AAE">
        <w:rPr>
          <w:rFonts w:ascii="Arial" w:hAnsi="Arial" w:cs="Arial"/>
          <w:sz w:val="24"/>
          <w:szCs w:val="24"/>
        </w:rPr>
        <w:t>)</w:t>
      </w:r>
      <w:r w:rsidR="008A1AAE" w:rsidRPr="008A1AAE">
        <w:rPr>
          <w:rFonts w:ascii="Arial" w:hAnsi="Arial" w:cs="Arial"/>
          <w:sz w:val="24"/>
          <w:szCs w:val="24"/>
        </w:rPr>
        <w:t xml:space="preserve"> y Medical </w:t>
      </w:r>
      <w:proofErr w:type="spellStart"/>
      <w:r w:rsidR="008A1AAE" w:rsidRPr="008A1AAE">
        <w:rPr>
          <w:rFonts w:ascii="Arial" w:hAnsi="Arial" w:cs="Arial"/>
          <w:sz w:val="24"/>
          <w:szCs w:val="24"/>
        </w:rPr>
        <w:t>Zonsejnas</w:t>
      </w:r>
      <w:proofErr w:type="spellEnd"/>
      <w:r w:rsidR="008A1AAE" w:rsidRPr="008A1AAE">
        <w:rPr>
          <w:rFonts w:ascii="Arial" w:hAnsi="Arial" w:cs="Arial"/>
          <w:sz w:val="24"/>
          <w:szCs w:val="24"/>
        </w:rPr>
        <w:t xml:space="preserve"> S.A. </w:t>
      </w:r>
      <w:r w:rsidR="008A1AAE">
        <w:rPr>
          <w:rFonts w:ascii="Arial" w:hAnsi="Arial" w:cs="Arial"/>
          <w:sz w:val="24"/>
          <w:szCs w:val="24"/>
        </w:rPr>
        <w:t>($</w:t>
      </w:r>
      <w:r w:rsidR="008A1AAE" w:rsidRPr="008A1AAE">
        <w:rPr>
          <w:rFonts w:ascii="Arial" w:hAnsi="Arial" w:cs="Arial"/>
          <w:sz w:val="24"/>
          <w:szCs w:val="24"/>
        </w:rPr>
        <w:t xml:space="preserve"> 1:366.747</w:t>
      </w:r>
      <w:r w:rsidR="008A1AAE">
        <w:rPr>
          <w:rFonts w:ascii="Arial" w:hAnsi="Arial" w:cs="Arial"/>
          <w:sz w:val="24"/>
          <w:szCs w:val="24"/>
        </w:rPr>
        <w:t>)</w:t>
      </w:r>
      <w:r w:rsidR="008A1AAE" w:rsidRPr="008A1A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previo control de su imputación </w:t>
      </w:r>
      <w:r w:rsidR="008A1AA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 w:rsidR="008A1AAE">
        <w:rPr>
          <w:rFonts w:ascii="Arial" w:hAnsi="Arial" w:cs="Arial"/>
          <w:sz w:val="24"/>
          <w:szCs w:val="24"/>
        </w:rPr>
        <w:t>Grupo</w:t>
      </w:r>
      <w:r>
        <w:rPr>
          <w:rFonts w:ascii="Arial" w:hAnsi="Arial" w:cs="Arial"/>
          <w:sz w:val="24"/>
          <w:szCs w:val="24"/>
        </w:rPr>
        <w:t xml:space="preserve"> adecuado con disponibilidad suficiente;</w:t>
      </w:r>
    </w:p>
    <w:p w:rsidR="00107F65" w:rsidRDefault="00BA2052" w:rsidP="00107F65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BA2052">
        <w:rPr>
          <w:rFonts w:ascii="Arial" w:hAnsi="Arial" w:cs="Arial"/>
          <w:b/>
          <w:sz w:val="24"/>
          <w:szCs w:val="24"/>
        </w:rPr>
        <w:t>2.-</w:t>
      </w:r>
      <w:r>
        <w:rPr>
          <w:rFonts w:ascii="Arial" w:hAnsi="Arial" w:cs="Arial"/>
          <w:sz w:val="24"/>
          <w:szCs w:val="24"/>
        </w:rPr>
        <w:t xml:space="preserve"> As</w:t>
      </w:r>
      <w:r w:rsidR="00A24AF2">
        <w:rPr>
          <w:rFonts w:ascii="Arial" w:hAnsi="Arial" w:cs="Arial"/>
          <w:sz w:val="24"/>
          <w:szCs w:val="24"/>
        </w:rPr>
        <w:t>im</w:t>
      </w:r>
      <w:r>
        <w:rPr>
          <w:rFonts w:ascii="Arial" w:hAnsi="Arial" w:cs="Arial"/>
          <w:sz w:val="24"/>
          <w:szCs w:val="24"/>
        </w:rPr>
        <w:t>i</w:t>
      </w:r>
      <w:r w:rsidR="00A24AF2">
        <w:rPr>
          <w:rFonts w:ascii="Arial" w:hAnsi="Arial" w:cs="Arial"/>
          <w:sz w:val="24"/>
          <w:szCs w:val="24"/>
        </w:rPr>
        <w:t xml:space="preserve">smo, </w:t>
      </w:r>
      <w:r w:rsidR="00107F65" w:rsidRPr="00107F6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cométese </w:t>
      </w:r>
      <w:r w:rsidR="00107F65" w:rsidRPr="00107F6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107F6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07F65" w:rsidRPr="00107F65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107F6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107F65" w:rsidRPr="00107F65">
        <w:rPr>
          <w:rFonts w:ascii="Arial" w:eastAsia="Times New Roman" w:hAnsi="Arial" w:cs="Arial"/>
          <w:sz w:val="24"/>
          <w:szCs w:val="24"/>
          <w:lang w:eastAsia="es-ES"/>
        </w:rPr>
        <w:t xml:space="preserve"> Contador</w:t>
      </w:r>
      <w:r w:rsidR="00107F65"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r w:rsidR="008A1AAE">
        <w:rPr>
          <w:rFonts w:ascii="Arial" w:eastAsia="Times New Roman" w:hAnsi="Arial" w:cs="Arial"/>
          <w:sz w:val="24"/>
          <w:szCs w:val="24"/>
          <w:lang w:eastAsia="es-ES"/>
        </w:rPr>
        <w:t>Auditora</w:t>
      </w:r>
      <w:r w:rsidR="00107F65" w:rsidRPr="00107F65">
        <w:rPr>
          <w:rFonts w:ascii="Arial" w:eastAsia="Times New Roman" w:hAnsi="Arial" w:cs="Arial"/>
          <w:sz w:val="24"/>
          <w:szCs w:val="24"/>
          <w:lang w:eastAsia="es-ES"/>
        </w:rPr>
        <w:t xml:space="preserve"> la verificación que la Resolución definitiva concuerde con las condiciones de la contratación sometidos a este Tribunal (artículo 8 de la Ordenanza Nº 27 de fecha 22.05.58 en la redacción sustitutiva dispuesta por </w:t>
      </w:r>
      <w:r w:rsidR="00A23F4B">
        <w:rPr>
          <w:rFonts w:ascii="Arial" w:eastAsia="Times New Roman" w:hAnsi="Arial" w:cs="Arial"/>
          <w:sz w:val="24"/>
          <w:szCs w:val="24"/>
          <w:lang w:eastAsia="es-ES"/>
        </w:rPr>
        <w:t>Resolución</w:t>
      </w:r>
      <w:r w:rsidR="00107F65" w:rsidRPr="00107F65">
        <w:rPr>
          <w:rFonts w:ascii="Arial" w:eastAsia="Times New Roman" w:hAnsi="Arial" w:cs="Arial"/>
          <w:sz w:val="24"/>
          <w:szCs w:val="24"/>
          <w:lang w:eastAsia="es-ES"/>
        </w:rPr>
        <w:t xml:space="preserve"> del 16.06.2010</w:t>
      </w:r>
      <w:r w:rsidR="00107F65">
        <w:rPr>
          <w:rFonts w:ascii="Arial" w:eastAsia="Times New Roman" w:hAnsi="Arial" w:cs="Arial"/>
          <w:sz w:val="24"/>
          <w:szCs w:val="24"/>
          <w:lang w:eastAsia="es-ES"/>
        </w:rPr>
        <w:t>);</w:t>
      </w:r>
      <w:r w:rsidR="00107F65" w:rsidRPr="00107F65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</w:p>
    <w:p w:rsidR="00107F65" w:rsidRDefault="00107F65" w:rsidP="00107F65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07F65">
        <w:rPr>
          <w:rFonts w:ascii="Arial" w:eastAsia="Times New Roman" w:hAnsi="Arial" w:cs="Times New Roman"/>
          <w:b/>
          <w:sz w:val="24"/>
          <w:szCs w:val="24"/>
          <w:lang w:eastAsia="es-ES"/>
        </w:rPr>
        <w:t>3.-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Comunicar a la Contadora Auditora</w:t>
      </w:r>
      <w:r w:rsidR="00A23F4B">
        <w:rPr>
          <w:rFonts w:ascii="Arial" w:eastAsia="Times New Roman" w:hAnsi="Arial" w:cs="Times New Roman"/>
          <w:sz w:val="24"/>
          <w:szCs w:val="24"/>
          <w:lang w:eastAsia="es-ES"/>
        </w:rPr>
        <w:t xml:space="preserve"> en el MIDES</w:t>
      </w:r>
      <w:r w:rsidR="008A1AAE">
        <w:rPr>
          <w:rFonts w:ascii="Arial" w:eastAsia="Times New Roman" w:hAnsi="Arial" w:cs="Times New Roman"/>
          <w:sz w:val="24"/>
          <w:szCs w:val="24"/>
          <w:lang w:eastAsia="es-ES"/>
        </w:rPr>
        <w:t xml:space="preserve">; </w:t>
      </w:r>
    </w:p>
    <w:p w:rsidR="001569CF" w:rsidRPr="00FA1245" w:rsidRDefault="00107F65" w:rsidP="00FA1245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07F65">
        <w:rPr>
          <w:rFonts w:ascii="Arial" w:eastAsia="Times New Roman" w:hAnsi="Arial" w:cs="Times New Roman"/>
          <w:b/>
          <w:sz w:val="24"/>
          <w:szCs w:val="24"/>
          <w:lang w:eastAsia="es-ES"/>
        </w:rPr>
        <w:t>4.-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Devolver las actuaciones</w:t>
      </w:r>
      <w:r w:rsidR="008A1AAE">
        <w:rPr>
          <w:rFonts w:ascii="Arial" w:eastAsia="Times New Roman" w:hAnsi="Arial" w:cs="Times New Roman"/>
          <w:sz w:val="24"/>
          <w:szCs w:val="24"/>
          <w:lang w:eastAsia="es-ES"/>
        </w:rPr>
        <w:t xml:space="preserve"> a</w:t>
      </w:r>
      <w:r w:rsidR="008A1AAE" w:rsidRPr="008A1AAE">
        <w:rPr>
          <w:rFonts w:ascii="Arial" w:eastAsia="Times New Roman" w:hAnsi="Arial" w:cs="Times New Roman"/>
          <w:sz w:val="24"/>
          <w:szCs w:val="24"/>
          <w:lang w:eastAsia="es-ES"/>
        </w:rPr>
        <w:t>l MIDES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.-</w:t>
      </w:r>
    </w:p>
    <w:p w:rsidR="001569CF" w:rsidRPr="008A1AAE" w:rsidRDefault="001569CF" w:rsidP="001569CF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sectPr w:rsidR="001569CF" w:rsidRPr="008A1AAE" w:rsidSect="00FA124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F28"/>
    <w:multiLevelType w:val="hybridMultilevel"/>
    <w:tmpl w:val="13C81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40"/>
    <w:rsid w:val="000333C0"/>
    <w:rsid w:val="00043553"/>
    <w:rsid w:val="000C7D3C"/>
    <w:rsid w:val="00107F65"/>
    <w:rsid w:val="001569CF"/>
    <w:rsid w:val="00182CE1"/>
    <w:rsid w:val="001E2321"/>
    <w:rsid w:val="001E4CF1"/>
    <w:rsid w:val="001F417C"/>
    <w:rsid w:val="003D6AB8"/>
    <w:rsid w:val="0048608B"/>
    <w:rsid w:val="005747BB"/>
    <w:rsid w:val="005A70B0"/>
    <w:rsid w:val="005F1EB8"/>
    <w:rsid w:val="0062796F"/>
    <w:rsid w:val="006F209D"/>
    <w:rsid w:val="007A352E"/>
    <w:rsid w:val="008148EA"/>
    <w:rsid w:val="00822A9E"/>
    <w:rsid w:val="008800E2"/>
    <w:rsid w:val="008A1AAE"/>
    <w:rsid w:val="009069C5"/>
    <w:rsid w:val="009449EA"/>
    <w:rsid w:val="00993E36"/>
    <w:rsid w:val="009F449D"/>
    <w:rsid w:val="00A1702F"/>
    <w:rsid w:val="00A23F4B"/>
    <w:rsid w:val="00A24AF2"/>
    <w:rsid w:val="00A33F88"/>
    <w:rsid w:val="00A5762F"/>
    <w:rsid w:val="00A853C8"/>
    <w:rsid w:val="00AB5802"/>
    <w:rsid w:val="00AB62B4"/>
    <w:rsid w:val="00B0566B"/>
    <w:rsid w:val="00B538CE"/>
    <w:rsid w:val="00B9785E"/>
    <w:rsid w:val="00BA2052"/>
    <w:rsid w:val="00C06ED9"/>
    <w:rsid w:val="00DF6484"/>
    <w:rsid w:val="00E217E7"/>
    <w:rsid w:val="00E47572"/>
    <w:rsid w:val="00E777F3"/>
    <w:rsid w:val="00E85B40"/>
    <w:rsid w:val="00EA764A"/>
    <w:rsid w:val="00F12BA8"/>
    <w:rsid w:val="00F3084E"/>
    <w:rsid w:val="00F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TA">
    <w:name w:val="ACTA"/>
    <w:basedOn w:val="Normal"/>
    <w:rsid w:val="008148EA"/>
    <w:pPr>
      <w:widowControl w:val="0"/>
      <w:tabs>
        <w:tab w:val="center" w:leader="dot" w:pos="4253"/>
        <w:tab w:val="right" w:leader="dot" w:pos="8789"/>
      </w:tabs>
      <w:spacing w:after="0" w:line="288" w:lineRule="auto"/>
      <w:jc w:val="both"/>
    </w:pPr>
    <w:rPr>
      <w:rFonts w:ascii="Bookman Old Style" w:eastAsia="Times New Roman" w:hAnsi="Bookman Old Style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TA">
    <w:name w:val="ACTA"/>
    <w:basedOn w:val="Normal"/>
    <w:rsid w:val="008148EA"/>
    <w:pPr>
      <w:widowControl w:val="0"/>
      <w:tabs>
        <w:tab w:val="center" w:leader="dot" w:pos="4253"/>
        <w:tab w:val="right" w:leader="dot" w:pos="8789"/>
      </w:tabs>
      <w:spacing w:after="0" w:line="288" w:lineRule="auto"/>
      <w:jc w:val="both"/>
    </w:pPr>
    <w:rPr>
      <w:rFonts w:ascii="Bookman Old Style" w:eastAsia="Times New Roman" w:hAnsi="Bookman Old Style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2018-12-18T16:47:00Z</cp:lastPrinted>
  <dcterms:created xsi:type="dcterms:W3CDTF">2018-12-18T16:47:00Z</dcterms:created>
  <dcterms:modified xsi:type="dcterms:W3CDTF">2018-12-18T16:47:00Z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-1872374561</vt:i4>
  </property>
</Properties>
</file>