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B8" w:rsidRPr="00786EEB" w:rsidRDefault="001525B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3242/18</w:t>
      </w:r>
    </w:p>
    <w:p w:rsidR="001525B8" w:rsidRDefault="001525B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525B8" w:rsidRPr="00762B34" w:rsidRDefault="001525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525B8" w:rsidRPr="00762B34" w:rsidRDefault="001525B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525B8" w:rsidRPr="00762B34" w:rsidRDefault="001525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525B8" w:rsidRPr="00762B34" w:rsidRDefault="001525B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525B8" w:rsidRPr="00762B34" w:rsidRDefault="001525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18 DE OCTUBRE </w:t>
      </w:r>
      <w:r>
        <w:rPr>
          <w:rFonts w:ascii="Helvetica" w:hAnsi="Helvetica"/>
          <w:b/>
          <w:lang w:val="es-ES_tradnl"/>
        </w:rPr>
        <w:t>DE 2018</w:t>
      </w:r>
    </w:p>
    <w:p w:rsidR="001525B8" w:rsidRPr="00762B34" w:rsidRDefault="001525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525B8" w:rsidRPr="00762B34" w:rsidRDefault="001525B8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2015-17-1-0004854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4687/18</w:t>
      </w:r>
      <w:r w:rsidRPr="00762B34">
        <w:rPr>
          <w:rFonts w:cs="Arial"/>
          <w:b/>
          <w:lang w:val="en-US"/>
        </w:rPr>
        <w:t>)</w:t>
      </w:r>
    </w:p>
    <w:p w:rsidR="001525B8" w:rsidRDefault="001525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525B8" w:rsidRDefault="00BE7AA6" w:rsidP="001525B8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Transporte y Obras Públicas (MTOP), relacionadas con la autorización del gasto, a efectos de atender el pago del subsidio al boleto para estudiantes de enseñanza media;</w:t>
      </w:r>
    </w:p>
    <w:p w:rsidR="001525B8" w:rsidRDefault="00BE7AA6" w:rsidP="001525B8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 w:rsidR="00064208">
        <w:rPr>
          <w:b/>
          <w:bCs/>
        </w:rPr>
        <w:t xml:space="preserve">1) </w:t>
      </w:r>
      <w:r w:rsidR="00064208">
        <w:t xml:space="preserve">que </w:t>
      </w:r>
      <w:r w:rsidR="00194D1F">
        <w:t xml:space="preserve">con fecha 24/9/18 </w:t>
      </w:r>
      <w:r>
        <w:t xml:space="preserve">la </w:t>
      </w:r>
      <w:r w:rsidR="00030B6A">
        <w:t>Asesoría</w:t>
      </w:r>
      <w:r>
        <w:t xml:space="preserve"> de Estudio y </w:t>
      </w:r>
      <w:r w:rsidR="00030B6A">
        <w:t>Evaluación</w:t>
      </w:r>
      <w:r>
        <w:t xml:space="preserve"> de la</w:t>
      </w:r>
      <w:r w:rsidR="00064208">
        <w:t>s</w:t>
      </w:r>
      <w:r>
        <w:t xml:space="preserve"> Concesiones del MTOP</w:t>
      </w:r>
      <w:r w:rsidR="00194D1F">
        <w:t xml:space="preserve">, gestionó ante la </w:t>
      </w:r>
      <w:r w:rsidR="00030B6A">
        <w:t>Dirección</w:t>
      </w:r>
      <w:r w:rsidR="00194D1F">
        <w:t xml:space="preserve"> Nacional de Transporte, </w:t>
      </w:r>
      <w:r>
        <w:t xml:space="preserve">el incremento de la partida presupuestal </w:t>
      </w:r>
      <w:r w:rsidR="001525B8">
        <w:t>por la suma de $10:</w:t>
      </w:r>
      <w:r w:rsidR="00030B6A">
        <w:t xml:space="preserve">291.869,  </w:t>
      </w:r>
      <w:r w:rsidR="00064208">
        <w:t xml:space="preserve">en </w:t>
      </w:r>
      <w:r w:rsidR="00F87E3A">
        <w:t>el</w:t>
      </w:r>
      <w:r w:rsidR="00030B6A">
        <w:t xml:space="preserve"> </w:t>
      </w:r>
      <w:r w:rsidR="00F87E3A">
        <w:t>Programa 346 “Educación Media”</w:t>
      </w:r>
      <w:r w:rsidR="00030B6A">
        <w:t>,</w:t>
      </w:r>
      <w:r w:rsidR="00F87E3A">
        <w:t xml:space="preserve"> Proyecto 000</w:t>
      </w:r>
      <w:r w:rsidR="00030B6A">
        <w:t>,</w:t>
      </w:r>
      <w:r w:rsidR="00F87E3A">
        <w:t xml:space="preserve"> </w:t>
      </w:r>
      <w:r w:rsidR="00064208">
        <w:t xml:space="preserve">a efectos de </w:t>
      </w:r>
      <w:r>
        <w:t>atender el pago  del subsidio al boleto para</w:t>
      </w:r>
      <w:r w:rsidR="00064208">
        <w:t xml:space="preserve"> los</w:t>
      </w:r>
      <w:r>
        <w:t xml:space="preserve"> estudiantes de enseñanza media</w:t>
      </w:r>
      <w:r w:rsidR="00F87E3A">
        <w:t>;</w:t>
      </w:r>
    </w:p>
    <w:p w:rsidR="001525B8" w:rsidRDefault="001525B8" w:rsidP="001525B8">
      <w:pPr>
        <w:spacing w:line="360" w:lineRule="auto"/>
        <w:ind w:firstLine="2835"/>
        <w:jc w:val="both"/>
      </w:pPr>
      <w:r>
        <w:rPr>
          <w:b/>
        </w:rPr>
        <w:t>2</w:t>
      </w:r>
      <w:r w:rsidR="00BE7AA6" w:rsidRPr="00F74A59">
        <w:rPr>
          <w:b/>
        </w:rPr>
        <w:t>)</w:t>
      </w:r>
      <w:r w:rsidR="00064208">
        <w:t xml:space="preserve"> que </w:t>
      </w:r>
      <w:r w:rsidR="00A54C16">
        <w:t xml:space="preserve">con </w:t>
      </w:r>
      <w:r w:rsidR="00030B6A">
        <w:t>fecha</w:t>
      </w:r>
      <w:r w:rsidR="00A54C16">
        <w:t xml:space="preserve"> 25/9/1</w:t>
      </w:r>
      <w:r w:rsidR="00030B6A">
        <w:t>8,</w:t>
      </w:r>
      <w:r w:rsidR="00A54C16">
        <w:t xml:space="preserve"> la </w:t>
      </w:r>
      <w:r w:rsidR="00030B6A">
        <w:t>D</w:t>
      </w:r>
      <w:r w:rsidR="00A54C16">
        <w:t xml:space="preserve">ivisión </w:t>
      </w:r>
      <w:r w:rsidR="00030B6A">
        <w:t>G</w:t>
      </w:r>
      <w:r w:rsidR="00A54C16">
        <w:t xml:space="preserve">estión </w:t>
      </w:r>
      <w:r w:rsidR="00030B6A">
        <w:t>Administrativo</w:t>
      </w:r>
      <w:r w:rsidR="00A54C16">
        <w:t xml:space="preserve"> </w:t>
      </w:r>
      <w:r w:rsidR="00030B6A">
        <w:t>Financiero</w:t>
      </w:r>
      <w:r w:rsidR="00A54C16">
        <w:t xml:space="preserve"> Contable</w:t>
      </w:r>
      <w:r w:rsidR="00030B6A">
        <w:t xml:space="preserve"> del MTOP informó</w:t>
      </w:r>
      <w:r w:rsidR="00A54C16">
        <w:t xml:space="preserve"> que el </w:t>
      </w:r>
      <w:r w:rsidR="00030B6A">
        <w:t>incremento</w:t>
      </w:r>
      <w:r w:rsidR="00064208">
        <w:t xml:space="preserve"> gestionado será atendido</w:t>
      </w:r>
      <w:r w:rsidR="00BE7AA6">
        <w:t xml:space="preserve"> con </w:t>
      </w:r>
      <w:r w:rsidR="00A54C16">
        <w:t>cargo al</w:t>
      </w:r>
      <w:r w:rsidR="00BE7AA6">
        <w:t xml:space="preserve"> Inciso 10 “Ministerio de Transporte y Obras Públicas”, Unidad Ejecutora 007 “Dirección Nacio</w:t>
      </w:r>
      <w:r w:rsidR="00A54C16">
        <w:t>nal de Transporte”, Programa 346</w:t>
      </w:r>
      <w:r w:rsidR="00BE7AA6">
        <w:t xml:space="preserve"> “Educación Media”, </w:t>
      </w:r>
      <w:r w:rsidR="00030B6A">
        <w:t>Proyecto 000, Grupo 5,</w:t>
      </w:r>
      <w:r w:rsidR="00030B6A" w:rsidRPr="00030B6A">
        <w:t xml:space="preserve"> </w:t>
      </w:r>
      <w:r w:rsidR="00030B6A">
        <w:t xml:space="preserve">Objeto del Gasto 579/014,  </w:t>
      </w:r>
      <w:r w:rsidR="00BE7AA6">
        <w:t>en la Financiación 1.1 “Rentas Generales”</w:t>
      </w:r>
      <w:r w:rsidR="00030B6A">
        <w:t>;</w:t>
      </w:r>
    </w:p>
    <w:p w:rsidR="001525B8" w:rsidRDefault="001525B8" w:rsidP="001525B8">
      <w:pPr>
        <w:spacing w:line="360" w:lineRule="auto"/>
        <w:ind w:firstLine="2835"/>
        <w:jc w:val="both"/>
      </w:pPr>
      <w:r>
        <w:rPr>
          <w:b/>
        </w:rPr>
        <w:t>3</w:t>
      </w:r>
      <w:r w:rsidR="00BE7AA6" w:rsidRPr="0091450D">
        <w:rPr>
          <w:b/>
        </w:rPr>
        <w:t>)</w:t>
      </w:r>
      <w:r w:rsidR="00BE7AA6">
        <w:t xml:space="preserve"> que</w:t>
      </w:r>
      <w:r w:rsidR="00030B6A">
        <w:t xml:space="preserve"> </w:t>
      </w:r>
      <w:r w:rsidR="00BE7AA6">
        <w:t>se remite</w:t>
      </w:r>
      <w:r w:rsidR="00030B6A">
        <w:t xml:space="preserve"> proyecto de R</w:t>
      </w:r>
      <w:r w:rsidR="00BE7AA6">
        <w:t xml:space="preserve">esolución del Poder Ejecutivo, por </w:t>
      </w:r>
      <w:r w:rsidR="00A5185D">
        <w:t>e</w:t>
      </w:r>
      <w:r w:rsidR="00BE7AA6">
        <w:t>l</w:t>
      </w:r>
      <w:r w:rsidR="00A5185D">
        <w:t xml:space="preserve"> </w:t>
      </w:r>
      <w:r w:rsidR="00BE7AA6">
        <w:t xml:space="preserve">cual  se autoriza el gasto por la suma $ </w:t>
      </w:r>
      <w:r w:rsidR="00030B6A">
        <w:t>10</w:t>
      </w:r>
      <w:r w:rsidR="00BE7AA6">
        <w:t>:</w:t>
      </w:r>
      <w:r w:rsidR="00030B6A">
        <w:t>291</w:t>
      </w:r>
      <w:r w:rsidR="00BE7AA6">
        <w:t>.</w:t>
      </w:r>
      <w:r w:rsidR="00030B6A">
        <w:t>869</w:t>
      </w:r>
      <w:r w:rsidR="00BE7AA6">
        <w:t>, a efectos de atender el pago del subsidio al boleto para los estudiantes de enseñanza media</w:t>
      </w:r>
      <w:r w:rsidR="00064208">
        <w:t xml:space="preserve">, que será atendida con cargo </w:t>
      </w:r>
      <w:r w:rsidR="00BE7AA6">
        <w:t>a los rec</w:t>
      </w:r>
      <w:r>
        <w:t>ursos establecidos en la Ley Nº</w:t>
      </w:r>
      <w:r w:rsidR="00BE7AA6">
        <w:t>19.355 del 19/12/15, Inciso 10, Unidad Ejecutoria 007, Programa 346, Proyecto 000, Financiación 1.1. Rentas Generales</w:t>
      </w:r>
      <w:r w:rsidR="00030B6A">
        <w:t>, Ejercicio 2018</w:t>
      </w:r>
      <w:r w:rsidR="00BE7AA6">
        <w:t>;</w:t>
      </w:r>
    </w:p>
    <w:p w:rsidR="001525B8" w:rsidRDefault="00BE7AA6" w:rsidP="001525B8">
      <w:pPr>
        <w:spacing w:line="360" w:lineRule="auto"/>
        <w:ind w:firstLine="851"/>
        <w:jc w:val="both"/>
      </w:pPr>
      <w:r>
        <w:rPr>
          <w:b/>
          <w:bCs/>
        </w:rPr>
        <w:lastRenderedPageBreak/>
        <w:t xml:space="preserve">CONSIDERANDO: 1) </w:t>
      </w:r>
      <w:r w:rsidR="001525B8">
        <w:t>que el A</w:t>
      </w:r>
      <w:r>
        <w:t>rtículo 218 de la Ley</w:t>
      </w:r>
      <w:r w:rsidR="00064208">
        <w:t xml:space="preserve"> Nº </w:t>
      </w:r>
      <w:r>
        <w:t>17.930 del 19/12/05, asignó al Ministerio de Transporte y Obras Públicas, Unidad Ejecutora 007 “Dire</w:t>
      </w:r>
      <w:r w:rsidR="001525B8">
        <w:t>cción Nacional de Transporte”, F</w:t>
      </w:r>
      <w:r>
        <w:t>inanc</w:t>
      </w:r>
      <w:r w:rsidR="001525B8">
        <w:t>iación 1.1 “Rentas Generales”, O</w:t>
      </w:r>
      <w:r>
        <w:t xml:space="preserve">bjeto del </w:t>
      </w:r>
      <w:r w:rsidR="001525B8">
        <w:t>G</w:t>
      </w:r>
      <w:r>
        <w:t>asto 579.014 “Subsidio boletos estudiantes área metropolit</w:t>
      </w:r>
      <w:r w:rsidR="001525B8">
        <w:t>ana”, una partida anual de $ 86:</w:t>
      </w:r>
      <w:r>
        <w:t>800.000, destinado a la promoción y desarrollo del transporte interdepartamental de pasajeros, facultando a dicha Secretaría de Estado, a reglamentar la utilización de la partida referida y realizar convenios con los Gobiernos Departamentales del Interior del país y otras instituciones públicas y privadas, para complementar proyectos o programas que contengan iguales fines en el resto del país;</w:t>
      </w:r>
    </w:p>
    <w:p w:rsidR="001525B8" w:rsidRDefault="00BE7AA6" w:rsidP="001525B8">
      <w:pPr>
        <w:spacing w:line="360" w:lineRule="auto"/>
        <w:ind w:firstLine="3119"/>
        <w:jc w:val="both"/>
      </w:pPr>
      <w:r w:rsidRPr="001525B8">
        <w:rPr>
          <w:b/>
        </w:rPr>
        <w:t>2)</w:t>
      </w:r>
      <w:r>
        <w:t xml:space="preserve"> </w:t>
      </w:r>
      <w:r w:rsidR="001525B8">
        <w:t>que el A</w:t>
      </w:r>
      <w:r>
        <w:t xml:space="preserve">rtículo 483 de la Ley </w:t>
      </w:r>
      <w:r w:rsidR="00064208">
        <w:t xml:space="preserve">Nº </w:t>
      </w:r>
      <w:r>
        <w:t>18.719 del 27/12/10, increme</w:t>
      </w:r>
      <w:r w:rsidR="001525B8">
        <w:t>ntó el referido crédito en $ 40:</w:t>
      </w:r>
      <w:r>
        <w:t>000.000 para el Ejercicio 2011 y en $</w:t>
      </w:r>
      <w:r w:rsidR="00A5185D">
        <w:t xml:space="preserve"> </w:t>
      </w:r>
      <w:r>
        <w:t>83.000.000 anuales a partir del año 2012, a efectos de facilitar al transporte de los estudiantes en los servicios bajo el control de la Dirección Nacional de Transporte;</w:t>
      </w:r>
    </w:p>
    <w:p w:rsidR="001525B8" w:rsidRDefault="00BE7AA6" w:rsidP="001525B8">
      <w:pPr>
        <w:spacing w:line="360" w:lineRule="auto"/>
        <w:ind w:firstLine="3119"/>
        <w:jc w:val="both"/>
      </w:pPr>
      <w:r w:rsidRPr="001525B8">
        <w:rPr>
          <w:b/>
        </w:rPr>
        <w:t>3)</w:t>
      </w:r>
      <w:r>
        <w:t xml:space="preserve"> </w:t>
      </w:r>
      <w:r w:rsidR="001525B8">
        <w:t>que el A</w:t>
      </w:r>
      <w:r>
        <w:t xml:space="preserve">rtículo 187 de la Ley </w:t>
      </w:r>
      <w:r w:rsidR="00064208">
        <w:t xml:space="preserve"> Nº </w:t>
      </w:r>
      <w:r>
        <w:t>18.834 del 4/11/11, facultó al Poder Ejecutiv</w:t>
      </w:r>
      <w:r w:rsidR="001525B8">
        <w:t>o a extender lo previsto en el A</w:t>
      </w:r>
      <w:r>
        <w:t>rtículo 218 de la Ley 17.930, al transporte urbano de pasajeros, para subsidiar en forma total o parcial el boleto de estudiante en tod</w:t>
      </w:r>
      <w:r w:rsidR="00064208">
        <w:t>o el país, pudiendo atender además</w:t>
      </w:r>
      <w:r>
        <w:t xml:space="preserve"> otras modalidades de transporte</w:t>
      </w:r>
      <w:r w:rsidR="00064208">
        <w:t>,</w:t>
      </w:r>
      <w:r>
        <w:t xml:space="preserve"> cuando no exista transporte col</w:t>
      </w:r>
      <w:r w:rsidR="001525B8">
        <w:t>ectivo de pasajeros en la zona;</w:t>
      </w:r>
    </w:p>
    <w:p w:rsidR="001525B8" w:rsidRDefault="00BE7AA6" w:rsidP="001525B8">
      <w:pPr>
        <w:spacing w:line="360" w:lineRule="auto"/>
        <w:ind w:firstLine="3119"/>
        <w:jc w:val="both"/>
      </w:pPr>
      <w:r>
        <w:rPr>
          <w:b/>
          <w:bCs/>
        </w:rPr>
        <w:t xml:space="preserve">4) </w:t>
      </w:r>
      <w:r w:rsidR="001525B8">
        <w:t>que el A</w:t>
      </w:r>
      <w:r>
        <w:t>rtículo 1</w:t>
      </w:r>
      <w:r w:rsidR="00A5185D">
        <w:t>º</w:t>
      </w:r>
      <w:r>
        <w:t xml:space="preserve"> del Decreto Nº 351/005 del 27/9/0</w:t>
      </w:r>
      <w:r w:rsidR="001525B8">
        <w:t>5, en la redacción dada por el A</w:t>
      </w:r>
      <w:r>
        <w:t>rtículo 1</w:t>
      </w:r>
      <w:r w:rsidR="00A5185D">
        <w:t>º</w:t>
      </w:r>
      <w:r>
        <w:t xml:space="preserve"> del Decreto Nº 150/012 del 11/5/12, dispone que a partir del 1</w:t>
      </w:r>
      <w:r w:rsidR="00A5185D">
        <w:t>º</w:t>
      </w:r>
      <w:r>
        <w:t xml:space="preserve"> de marzo de 2012, los estudiantes de enseñanza media pública, así como quienes gocen de beca completa en los institutos privados habilitados de todo el país</w:t>
      </w:r>
      <w:r w:rsidR="00A5185D">
        <w:t>,</w:t>
      </w:r>
      <w:r>
        <w:t xml:space="preserve"> tendrán derecho a obtener un boleto </w:t>
      </w:r>
      <w:r w:rsidR="00A5185D">
        <w:t>-</w:t>
      </w:r>
      <w:r>
        <w:t>abono con 50 viajes gratuitos al mes</w:t>
      </w:r>
      <w:r w:rsidR="00A5185D">
        <w:t>-</w:t>
      </w:r>
      <w:r>
        <w:t xml:space="preserve"> para el uso de las líneas de las distintas empresas de transporte urbanas, suburbanas, departamentales e </w:t>
      </w:r>
      <w:r>
        <w:lastRenderedPageBreak/>
        <w:t>interdepartamentales, de corta, media y larga distancia de pasajeros, que unan el domicilio del estudiante con el Instituto de Enseñanza al que concurra;</w:t>
      </w:r>
    </w:p>
    <w:p w:rsidR="00BE7AA6" w:rsidRDefault="00A5185D" w:rsidP="001525B8">
      <w:pPr>
        <w:spacing w:line="360" w:lineRule="auto"/>
        <w:ind w:firstLine="3119"/>
        <w:jc w:val="both"/>
      </w:pPr>
      <w:r>
        <w:rPr>
          <w:b/>
        </w:rPr>
        <w:t>5)</w:t>
      </w:r>
      <w:r w:rsidR="00064208">
        <w:t xml:space="preserve"> que el gasto remitido para la intervención que constitucionalmente le compete a este Tribunal encuadra en las previsiones normativas citadas;</w:t>
      </w:r>
    </w:p>
    <w:p w:rsidR="00BE7AA6" w:rsidRDefault="00BE7AA6" w:rsidP="001525B8">
      <w:pPr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>a lo precedentemente expu</w:t>
      </w:r>
      <w:r w:rsidR="001525B8">
        <w:t>esto y a lo determinado por el A</w:t>
      </w:r>
      <w:r>
        <w:t>rt</w:t>
      </w:r>
      <w:r w:rsidR="001525B8">
        <w:t>ículo 211 L</w:t>
      </w:r>
      <w:r>
        <w:t>iteral B) de l</w:t>
      </w:r>
      <w:r w:rsidR="001525B8">
        <w:t>a Constitución de la República;</w:t>
      </w:r>
    </w:p>
    <w:p w:rsidR="00BE7AA6" w:rsidRDefault="00BE7AA6" w:rsidP="001525B8">
      <w:pPr>
        <w:pStyle w:val="Textoindependien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EL TRIBUNAL ACUERDA</w:t>
      </w:r>
    </w:p>
    <w:p w:rsidR="00BE7AA6" w:rsidRDefault="00BE7AA6" w:rsidP="001525B8">
      <w:pPr>
        <w:pStyle w:val="Prrafodelista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 xml:space="preserve">Cuando el </w:t>
      </w:r>
      <w:r w:rsidR="00A5185D">
        <w:t>O</w:t>
      </w:r>
      <w:r>
        <w:t>rdenador competente disponga el gasto</w:t>
      </w:r>
      <w:r w:rsidRPr="000330C7">
        <w:t xml:space="preserve"> </w:t>
      </w:r>
      <w:r>
        <w:t xml:space="preserve">por la suma de </w:t>
      </w:r>
      <w:r w:rsidR="001525B8">
        <w:t>$</w:t>
      </w:r>
      <w:r w:rsidR="00030B6A">
        <w:t>10:291.869</w:t>
      </w:r>
      <w:r>
        <w:t xml:space="preserve"> en la forma propuesta, se comete al Contador Auditor desta</w:t>
      </w:r>
      <w:r w:rsidR="001525B8">
        <w:softHyphen/>
      </w:r>
      <w:r>
        <w:t>cado ante el Ministerio de Transporte y Obras Públicas la intervención del mismo, previo contr</w:t>
      </w:r>
      <w:r w:rsidR="00064208">
        <w:t>ol de su imputación con cargo al</w:t>
      </w:r>
      <w:r>
        <w:t xml:space="preserve"> </w:t>
      </w:r>
      <w:r w:rsidR="00A5185D">
        <w:t>G</w:t>
      </w:r>
      <w:r>
        <w:t>rupo adecuado con disponibilidad suficiente</w:t>
      </w:r>
      <w:r w:rsidR="007C7FFD">
        <w:t xml:space="preserve"> y de </w:t>
      </w:r>
      <w:r w:rsidR="00A5185D">
        <w:t>que dicha resolución coincida con los antecedentes remitidos a este Tribunal</w:t>
      </w:r>
      <w:r>
        <w:t>;</w:t>
      </w:r>
    </w:p>
    <w:p w:rsidR="00BE7AA6" w:rsidRDefault="007C7FFD" w:rsidP="00195D69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>Comunicar al Contador Auditor destacado ante</w:t>
      </w:r>
      <w:r w:rsidR="00BE7AA6">
        <w:t xml:space="preserve"> el Ministerio de Transporte y Obras Públicas;</w:t>
      </w:r>
    </w:p>
    <w:p w:rsidR="00195D69" w:rsidRDefault="00195D69" w:rsidP="00195D69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</w:pPr>
      <w:r>
        <w:t>Devolver las actuaciones.</w:t>
      </w:r>
    </w:p>
    <w:p w:rsidR="00195D69" w:rsidRDefault="00195D69" w:rsidP="00195D69">
      <w:pPr>
        <w:spacing w:line="360" w:lineRule="auto"/>
        <w:jc w:val="both"/>
      </w:pPr>
    </w:p>
    <w:p w:rsidR="00195D69" w:rsidRDefault="00195D69" w:rsidP="00195D69">
      <w:pPr>
        <w:spacing w:line="360" w:lineRule="auto"/>
        <w:jc w:val="both"/>
      </w:pPr>
    </w:p>
    <w:p w:rsidR="00195D69" w:rsidRDefault="00195D69" w:rsidP="00195D69">
      <w:pPr>
        <w:spacing w:line="360" w:lineRule="auto"/>
        <w:jc w:val="both"/>
      </w:pPr>
    </w:p>
    <w:p w:rsidR="00FA41A5" w:rsidRDefault="00195D69" w:rsidP="00195D69">
      <w:pPr>
        <w:spacing w:line="360" w:lineRule="auto"/>
        <w:ind w:hanging="284"/>
        <w:jc w:val="both"/>
      </w:pPr>
      <w:proofErr w:type="gramStart"/>
      <w:r>
        <w:t>dc</w:t>
      </w:r>
      <w:bookmarkStart w:id="0" w:name="_GoBack"/>
      <w:bookmarkEnd w:id="0"/>
      <w:proofErr w:type="gramEnd"/>
      <w:r>
        <w:t xml:space="preserve"> </w:t>
      </w:r>
    </w:p>
    <w:sectPr w:rsidR="00FA41A5" w:rsidSect="001525B8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69" w:rsidRDefault="00195D69" w:rsidP="00195D69">
      <w:r>
        <w:separator/>
      </w:r>
    </w:p>
  </w:endnote>
  <w:endnote w:type="continuationSeparator" w:id="0">
    <w:p w:rsidR="00195D69" w:rsidRDefault="00195D69" w:rsidP="0019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777159"/>
      <w:docPartObj>
        <w:docPartGallery w:val="Page Numbers (Bottom of Page)"/>
        <w:docPartUnique/>
      </w:docPartObj>
    </w:sdtPr>
    <w:sdtContent>
      <w:p w:rsidR="00195D69" w:rsidRDefault="00195D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95D69" w:rsidRDefault="00195D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69" w:rsidRDefault="00195D69" w:rsidP="00195D69">
      <w:r>
        <w:separator/>
      </w:r>
    </w:p>
  </w:footnote>
  <w:footnote w:type="continuationSeparator" w:id="0">
    <w:p w:rsidR="00195D69" w:rsidRDefault="00195D69" w:rsidP="0019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8E0A98E0"/>
    <w:lvl w:ilvl="0" w:tplc="4E9AFE6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A6"/>
    <w:rsid w:val="000271DA"/>
    <w:rsid w:val="00030B6A"/>
    <w:rsid w:val="00064208"/>
    <w:rsid w:val="001525B8"/>
    <w:rsid w:val="00194D1F"/>
    <w:rsid w:val="00195D69"/>
    <w:rsid w:val="007C7FFD"/>
    <w:rsid w:val="00A5185D"/>
    <w:rsid w:val="00A54C16"/>
    <w:rsid w:val="00BE7AA6"/>
    <w:rsid w:val="00F87E3A"/>
    <w:rsid w:val="00F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A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E7AA6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BE7AA6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7AA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E7AA6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E7AA6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AA6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BE7AA6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E7AA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525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D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D6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95D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D6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A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E7AA6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BE7AA6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7AA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E7AA6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E7AA6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AA6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BE7AA6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E7AA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525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D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D6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95D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D6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EF56-4ED4-426F-9064-4F3B1E4B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2018-10-19T18:47:00Z</cp:lastPrinted>
  <dcterms:created xsi:type="dcterms:W3CDTF">2018-10-19T18:47:00Z</dcterms:created>
  <dcterms:modified xsi:type="dcterms:W3CDTF">2018-10-19T18:47:00Z</dcterms:modified>
</cp:coreProperties>
</file>