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729" w:rsidRPr="00786EEB" w:rsidRDefault="00832729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r>
        <w:rPr>
          <w:rFonts w:ascii="Arial" w:hAnsi="Arial" w:cs="Arial"/>
          <w:b/>
          <w:sz w:val="28"/>
          <w:szCs w:val="28"/>
          <w:lang w:val="es-ES_tradnl"/>
        </w:rPr>
        <w:t>RES. 3261/18</w:t>
      </w:r>
    </w:p>
    <w:p w:rsidR="00832729" w:rsidRDefault="00832729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lang w:val="es-ES_tradnl"/>
        </w:rPr>
      </w:pPr>
    </w:p>
    <w:p w:rsidR="00832729" w:rsidRPr="00832729" w:rsidRDefault="00832729" w:rsidP="00832729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832729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832729" w:rsidRPr="00832729" w:rsidRDefault="00832729" w:rsidP="00832729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832729" w:rsidRPr="00832729" w:rsidRDefault="00832729" w:rsidP="00832729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832729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832729" w:rsidRPr="00832729" w:rsidRDefault="00832729" w:rsidP="00832729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832729" w:rsidRPr="00832729" w:rsidRDefault="00832729" w:rsidP="00832729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832729">
        <w:rPr>
          <w:rFonts w:ascii="Arial" w:hAnsi="Arial" w:cs="Arial"/>
          <w:b/>
          <w:sz w:val="24"/>
          <w:szCs w:val="24"/>
          <w:lang w:val="es-ES_tradnl"/>
        </w:rPr>
        <w:t xml:space="preserve">EN SESION DE FECHA 18 DE OCTUBRE </w:t>
      </w:r>
      <w:r w:rsidRPr="00832729">
        <w:rPr>
          <w:rFonts w:ascii="Helvetica" w:hAnsi="Helvetica"/>
          <w:b/>
          <w:sz w:val="24"/>
          <w:szCs w:val="24"/>
          <w:lang w:val="es-ES_tradnl"/>
        </w:rPr>
        <w:t>DE 2018</w:t>
      </w:r>
    </w:p>
    <w:p w:rsidR="00832729" w:rsidRPr="00832729" w:rsidRDefault="00832729" w:rsidP="00832729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832729" w:rsidRPr="00832729" w:rsidRDefault="00832729" w:rsidP="00832729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832729">
        <w:rPr>
          <w:rFonts w:ascii="Arial" w:hAnsi="Arial" w:cs="Arial"/>
          <w:b/>
          <w:sz w:val="24"/>
          <w:szCs w:val="24"/>
          <w:lang w:val="en-US"/>
        </w:rPr>
        <w:t xml:space="preserve">(E. E. Nº </w:t>
      </w:r>
      <w:r>
        <w:rPr>
          <w:rFonts w:ascii="Arial" w:hAnsi="Arial" w:cs="Arial"/>
          <w:b/>
          <w:sz w:val="24"/>
          <w:szCs w:val="24"/>
          <w:lang w:val="en-US"/>
        </w:rPr>
        <w:t>2018-17-1-0005977</w:t>
      </w:r>
      <w:r w:rsidRPr="00832729">
        <w:rPr>
          <w:rFonts w:ascii="Arial" w:hAnsi="Arial" w:cs="Arial"/>
          <w:b/>
          <w:sz w:val="24"/>
          <w:szCs w:val="24"/>
          <w:lang w:val="en-US"/>
        </w:rPr>
        <w:t xml:space="preserve">, </w:t>
      </w:r>
      <w:proofErr w:type="gramStart"/>
      <w:r w:rsidRPr="00832729">
        <w:rPr>
          <w:rFonts w:ascii="Arial" w:hAnsi="Arial" w:cs="Arial"/>
          <w:b/>
          <w:sz w:val="24"/>
          <w:szCs w:val="24"/>
          <w:lang w:val="en-US"/>
        </w:rPr>
        <w:t>Ent</w:t>
      </w:r>
      <w:proofErr w:type="gramEnd"/>
      <w:r w:rsidRPr="00832729">
        <w:rPr>
          <w:rFonts w:ascii="Arial" w:hAnsi="Arial" w:cs="Arial"/>
          <w:b/>
          <w:sz w:val="24"/>
          <w:szCs w:val="24"/>
          <w:lang w:val="en-US"/>
        </w:rPr>
        <w:t xml:space="preserve">. N° </w:t>
      </w:r>
      <w:r>
        <w:rPr>
          <w:rFonts w:ascii="Arial" w:hAnsi="Arial" w:cs="Arial"/>
          <w:b/>
          <w:sz w:val="24"/>
          <w:szCs w:val="24"/>
          <w:lang w:val="en-US"/>
        </w:rPr>
        <w:t>4611/18</w:t>
      </w:r>
      <w:r w:rsidRPr="00832729">
        <w:rPr>
          <w:rFonts w:ascii="Arial" w:hAnsi="Arial" w:cs="Arial"/>
          <w:b/>
          <w:sz w:val="24"/>
          <w:szCs w:val="24"/>
          <w:lang w:val="en-US"/>
        </w:rPr>
        <w:t>)</w:t>
      </w:r>
    </w:p>
    <w:p w:rsidR="00110CF3" w:rsidRDefault="00110CF3" w:rsidP="00110CF3">
      <w:pPr>
        <w:jc w:val="center"/>
        <w:rPr>
          <w:rFonts w:ascii="Arial" w:hAnsi="Arial" w:cs="Arial"/>
          <w:sz w:val="24"/>
          <w:szCs w:val="24"/>
        </w:rPr>
      </w:pPr>
    </w:p>
    <w:p w:rsidR="00832729" w:rsidRDefault="00110CF3" w:rsidP="00832729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B7B0A">
        <w:rPr>
          <w:rFonts w:ascii="Arial" w:hAnsi="Arial" w:cs="Arial"/>
          <w:b/>
          <w:sz w:val="24"/>
          <w:szCs w:val="24"/>
        </w:rPr>
        <w:t>VISTO:</w:t>
      </w:r>
      <w:r>
        <w:rPr>
          <w:rFonts w:ascii="Arial" w:hAnsi="Arial" w:cs="Arial"/>
          <w:sz w:val="24"/>
          <w:szCs w:val="24"/>
        </w:rPr>
        <w:t xml:space="preserve"> </w:t>
      </w:r>
      <w:r w:rsidR="00832729">
        <w:rPr>
          <w:rFonts w:ascii="Arial" w:hAnsi="Arial" w:cs="Arial"/>
          <w:sz w:val="24"/>
          <w:szCs w:val="24"/>
        </w:rPr>
        <w:t xml:space="preserve">las </w:t>
      </w:r>
      <w:r>
        <w:rPr>
          <w:rFonts w:ascii="Arial" w:hAnsi="Arial" w:cs="Arial"/>
          <w:sz w:val="24"/>
          <w:szCs w:val="24"/>
        </w:rPr>
        <w:t>actuaciones remitidas por ANCAP, relacionadas con la Compra Dire</w:t>
      </w:r>
      <w:r w:rsidR="00950B68">
        <w:rPr>
          <w:rFonts w:ascii="Arial" w:hAnsi="Arial" w:cs="Arial"/>
          <w:sz w:val="24"/>
          <w:szCs w:val="24"/>
        </w:rPr>
        <w:t xml:space="preserve">cta por excepción N° 2700007000, </w:t>
      </w:r>
      <w:r>
        <w:rPr>
          <w:rFonts w:ascii="Arial" w:hAnsi="Arial" w:cs="Arial"/>
          <w:sz w:val="24"/>
          <w:szCs w:val="24"/>
        </w:rPr>
        <w:t>convocada para la contratación del servicio de perforación, voladura, fraccionamiento secundario, carga, acarreo y acondicionamiento final de piedra caliza y estéril, en Yacimiento N°</w:t>
      </w:r>
      <w:r w:rsidR="00832729">
        <w:rPr>
          <w:rFonts w:ascii="Arial" w:hAnsi="Arial" w:cs="Arial"/>
          <w:sz w:val="24"/>
          <w:szCs w:val="24"/>
        </w:rPr>
        <w:t xml:space="preserve"> 1 (Departamento de Lavalleja);</w:t>
      </w:r>
    </w:p>
    <w:p w:rsidR="00832729" w:rsidRDefault="00255C79" w:rsidP="00832729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B7B0A">
        <w:rPr>
          <w:rFonts w:ascii="Arial" w:hAnsi="Arial" w:cs="Arial"/>
          <w:b/>
          <w:sz w:val="24"/>
          <w:szCs w:val="24"/>
        </w:rPr>
        <w:t>RESULTANDO</w:t>
      </w:r>
      <w:r w:rsidR="00110CF3" w:rsidRPr="00EB7B0A">
        <w:rPr>
          <w:rFonts w:ascii="Arial" w:hAnsi="Arial" w:cs="Arial"/>
          <w:b/>
          <w:sz w:val="24"/>
          <w:szCs w:val="24"/>
        </w:rPr>
        <w:t>: 1)</w:t>
      </w:r>
      <w:r w:rsidR="00110CF3">
        <w:rPr>
          <w:rFonts w:ascii="Arial" w:hAnsi="Arial" w:cs="Arial"/>
          <w:sz w:val="24"/>
          <w:szCs w:val="24"/>
        </w:rPr>
        <w:t xml:space="preserve"> que por Resolución N° 14/1/2010 de fecha 28.1.10, el Directorio </w:t>
      </w:r>
      <w:r w:rsidR="004964CC">
        <w:rPr>
          <w:rFonts w:ascii="Arial" w:hAnsi="Arial" w:cs="Arial"/>
          <w:sz w:val="24"/>
          <w:szCs w:val="24"/>
        </w:rPr>
        <w:t xml:space="preserve">dispuso contratar </w:t>
      </w:r>
      <w:r w:rsidR="00110CF3">
        <w:rPr>
          <w:rFonts w:ascii="Arial" w:hAnsi="Arial" w:cs="Arial"/>
          <w:sz w:val="24"/>
          <w:szCs w:val="24"/>
        </w:rPr>
        <w:t xml:space="preserve">a la firma </w:t>
      </w:r>
      <w:r w:rsidR="001F087E">
        <w:rPr>
          <w:rFonts w:ascii="Arial" w:hAnsi="Arial" w:cs="Arial"/>
          <w:sz w:val="24"/>
          <w:szCs w:val="24"/>
        </w:rPr>
        <w:t xml:space="preserve">Mario A. </w:t>
      </w:r>
      <w:proofErr w:type="spellStart"/>
      <w:r w:rsidR="001F087E">
        <w:rPr>
          <w:rFonts w:ascii="Arial" w:hAnsi="Arial" w:cs="Arial"/>
          <w:sz w:val="24"/>
          <w:szCs w:val="24"/>
        </w:rPr>
        <w:t>Falero</w:t>
      </w:r>
      <w:proofErr w:type="spellEnd"/>
      <w:r w:rsidR="001F087E">
        <w:rPr>
          <w:rFonts w:ascii="Arial" w:hAnsi="Arial" w:cs="Arial"/>
          <w:sz w:val="24"/>
          <w:szCs w:val="24"/>
        </w:rPr>
        <w:t xml:space="preserve"> </w:t>
      </w:r>
      <w:r w:rsidR="00110CF3">
        <w:rPr>
          <w:rFonts w:ascii="Arial" w:hAnsi="Arial" w:cs="Arial"/>
          <w:sz w:val="24"/>
          <w:szCs w:val="24"/>
        </w:rPr>
        <w:t xml:space="preserve">Ltda., por un monto </w:t>
      </w:r>
      <w:r w:rsidR="004964CC">
        <w:rPr>
          <w:rFonts w:ascii="Arial" w:hAnsi="Arial" w:cs="Arial"/>
          <w:sz w:val="24"/>
          <w:szCs w:val="24"/>
        </w:rPr>
        <w:t xml:space="preserve">de hasta </w:t>
      </w:r>
      <w:r w:rsidR="00832729">
        <w:rPr>
          <w:rFonts w:ascii="Arial" w:hAnsi="Arial" w:cs="Arial"/>
          <w:sz w:val="24"/>
          <w:szCs w:val="24"/>
        </w:rPr>
        <w:t xml:space="preserve"> $ 151:</w:t>
      </w:r>
      <w:r w:rsidR="00110CF3">
        <w:rPr>
          <w:rFonts w:ascii="Arial" w:hAnsi="Arial" w:cs="Arial"/>
          <w:sz w:val="24"/>
          <w:szCs w:val="24"/>
        </w:rPr>
        <w:t>123</w:t>
      </w:r>
      <w:r w:rsidR="00950B68">
        <w:rPr>
          <w:rFonts w:ascii="Arial" w:hAnsi="Arial" w:cs="Arial"/>
          <w:sz w:val="24"/>
          <w:szCs w:val="24"/>
        </w:rPr>
        <w:t>.500</w:t>
      </w:r>
      <w:r w:rsidR="004964CC">
        <w:rPr>
          <w:rFonts w:ascii="Arial" w:hAnsi="Arial" w:cs="Arial"/>
          <w:sz w:val="24"/>
          <w:szCs w:val="24"/>
        </w:rPr>
        <w:t>,</w:t>
      </w:r>
      <w:r w:rsidR="00950B68">
        <w:rPr>
          <w:rFonts w:ascii="Arial" w:hAnsi="Arial" w:cs="Arial"/>
          <w:sz w:val="24"/>
          <w:szCs w:val="24"/>
        </w:rPr>
        <w:t xml:space="preserve"> más IVA</w:t>
      </w:r>
      <w:r w:rsidR="004964CC">
        <w:rPr>
          <w:rFonts w:ascii="Arial" w:hAnsi="Arial" w:cs="Arial"/>
          <w:sz w:val="24"/>
          <w:szCs w:val="24"/>
        </w:rPr>
        <w:t>;</w:t>
      </w:r>
    </w:p>
    <w:p w:rsidR="00832729" w:rsidRDefault="004964CC" w:rsidP="00832729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832729">
        <w:rPr>
          <w:rFonts w:ascii="Arial" w:hAnsi="Arial" w:cs="Arial"/>
          <w:b/>
          <w:sz w:val="24"/>
          <w:szCs w:val="24"/>
        </w:rPr>
        <w:t>2)</w:t>
      </w:r>
      <w:r>
        <w:rPr>
          <w:rFonts w:ascii="Arial" w:hAnsi="Arial" w:cs="Arial"/>
          <w:sz w:val="24"/>
          <w:szCs w:val="24"/>
        </w:rPr>
        <w:t xml:space="preserve"> que </w:t>
      </w:r>
      <w:r w:rsidR="00950B68">
        <w:rPr>
          <w:rFonts w:ascii="Arial" w:hAnsi="Arial" w:cs="Arial"/>
          <w:sz w:val="24"/>
          <w:szCs w:val="24"/>
        </w:rPr>
        <w:t>este Tribunal</w:t>
      </w:r>
      <w:r>
        <w:rPr>
          <w:rFonts w:ascii="Arial" w:hAnsi="Arial" w:cs="Arial"/>
          <w:sz w:val="24"/>
          <w:szCs w:val="24"/>
        </w:rPr>
        <w:t>,</w:t>
      </w:r>
      <w:r w:rsidR="00950B68">
        <w:rPr>
          <w:rFonts w:ascii="Arial" w:hAnsi="Arial" w:cs="Arial"/>
          <w:sz w:val="24"/>
          <w:szCs w:val="24"/>
        </w:rPr>
        <w:t xml:space="preserve"> en S</w:t>
      </w:r>
      <w:r w:rsidR="00110CF3">
        <w:rPr>
          <w:rFonts w:ascii="Arial" w:hAnsi="Arial" w:cs="Arial"/>
          <w:sz w:val="24"/>
          <w:szCs w:val="24"/>
        </w:rPr>
        <w:t>esión de 3.3.2010</w:t>
      </w:r>
      <w:r>
        <w:rPr>
          <w:rFonts w:ascii="Arial" w:hAnsi="Arial" w:cs="Arial"/>
          <w:sz w:val="24"/>
          <w:szCs w:val="24"/>
        </w:rPr>
        <w:t>,</w:t>
      </w:r>
      <w:r w:rsidR="00110CF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acordó </w:t>
      </w:r>
      <w:r w:rsidR="00110CF3">
        <w:rPr>
          <w:rFonts w:ascii="Arial" w:hAnsi="Arial" w:cs="Arial"/>
          <w:sz w:val="24"/>
          <w:szCs w:val="24"/>
        </w:rPr>
        <w:t xml:space="preserve"> cometer al C</w:t>
      </w:r>
      <w:r w:rsidR="00950B68">
        <w:rPr>
          <w:rFonts w:ascii="Arial" w:hAnsi="Arial" w:cs="Arial"/>
          <w:sz w:val="24"/>
          <w:szCs w:val="24"/>
        </w:rPr>
        <w:t xml:space="preserve">ontador </w:t>
      </w:r>
      <w:r w:rsidR="00110CF3">
        <w:rPr>
          <w:rFonts w:ascii="Arial" w:hAnsi="Arial" w:cs="Arial"/>
          <w:sz w:val="24"/>
          <w:szCs w:val="24"/>
        </w:rPr>
        <w:t>Delegado la intervención del gasto;</w:t>
      </w:r>
    </w:p>
    <w:p w:rsidR="00832729" w:rsidRDefault="004964CC" w:rsidP="00832729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832729">
        <w:rPr>
          <w:rFonts w:ascii="Arial" w:hAnsi="Arial" w:cs="Arial"/>
          <w:b/>
          <w:sz w:val="24"/>
          <w:szCs w:val="24"/>
        </w:rPr>
        <w:t>3)</w:t>
      </w:r>
      <w:r w:rsidR="00110CF3">
        <w:rPr>
          <w:rFonts w:ascii="Arial" w:hAnsi="Arial" w:cs="Arial"/>
          <w:sz w:val="24"/>
          <w:szCs w:val="24"/>
        </w:rPr>
        <w:t xml:space="preserve"> que por Resolución del Directorio N° 272/2/2014 de fecha 28.2.2014</w:t>
      </w:r>
      <w:r w:rsidR="00950B6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(que no fue remitida en su oportunidad a este Tribunal),</w:t>
      </w:r>
      <w:r w:rsidR="00110CF3">
        <w:rPr>
          <w:rFonts w:ascii="Arial" w:hAnsi="Arial" w:cs="Arial"/>
          <w:sz w:val="24"/>
          <w:szCs w:val="24"/>
        </w:rPr>
        <w:t xml:space="preserve"> se </w:t>
      </w:r>
      <w:r>
        <w:rPr>
          <w:rFonts w:ascii="Arial" w:hAnsi="Arial" w:cs="Arial"/>
          <w:sz w:val="24"/>
          <w:szCs w:val="24"/>
        </w:rPr>
        <w:t xml:space="preserve">dispuso </w:t>
      </w:r>
      <w:r w:rsidR="00110CF3">
        <w:rPr>
          <w:rFonts w:ascii="Arial" w:hAnsi="Arial" w:cs="Arial"/>
          <w:sz w:val="24"/>
          <w:szCs w:val="24"/>
        </w:rPr>
        <w:t xml:space="preserve"> hacer uso de la opción de renovación</w:t>
      </w:r>
      <w:r>
        <w:rPr>
          <w:rFonts w:ascii="Arial" w:hAnsi="Arial" w:cs="Arial"/>
          <w:sz w:val="24"/>
          <w:szCs w:val="24"/>
        </w:rPr>
        <w:t>,</w:t>
      </w:r>
      <w:r w:rsidR="00110CF3">
        <w:rPr>
          <w:rFonts w:ascii="Arial" w:hAnsi="Arial" w:cs="Arial"/>
          <w:sz w:val="24"/>
          <w:szCs w:val="24"/>
        </w:rPr>
        <w:t xml:space="preserve"> por un monto</w:t>
      </w:r>
      <w:r>
        <w:rPr>
          <w:rFonts w:ascii="Arial" w:hAnsi="Arial" w:cs="Arial"/>
          <w:sz w:val="24"/>
          <w:szCs w:val="24"/>
        </w:rPr>
        <w:t xml:space="preserve"> de </w:t>
      </w:r>
      <w:r w:rsidR="00832729">
        <w:rPr>
          <w:rFonts w:ascii="Arial" w:hAnsi="Arial" w:cs="Arial"/>
          <w:sz w:val="24"/>
          <w:szCs w:val="24"/>
        </w:rPr>
        <w:t>$ 151:</w:t>
      </w:r>
      <w:r w:rsidR="00110CF3">
        <w:rPr>
          <w:rFonts w:ascii="Arial" w:hAnsi="Arial" w:cs="Arial"/>
          <w:sz w:val="24"/>
          <w:szCs w:val="24"/>
        </w:rPr>
        <w:t>123.500</w:t>
      </w:r>
      <w:r>
        <w:rPr>
          <w:rFonts w:ascii="Arial" w:hAnsi="Arial" w:cs="Arial"/>
          <w:sz w:val="24"/>
          <w:szCs w:val="24"/>
        </w:rPr>
        <w:t xml:space="preserve">, </w:t>
      </w:r>
      <w:r w:rsidR="00110CF3">
        <w:rPr>
          <w:rFonts w:ascii="Arial" w:hAnsi="Arial" w:cs="Arial"/>
          <w:sz w:val="24"/>
          <w:szCs w:val="24"/>
        </w:rPr>
        <w:t xml:space="preserve"> más IVA, </w:t>
      </w:r>
      <w:r w:rsidR="00950B68">
        <w:rPr>
          <w:rFonts w:ascii="Arial" w:hAnsi="Arial" w:cs="Arial"/>
          <w:sz w:val="24"/>
          <w:szCs w:val="24"/>
        </w:rPr>
        <w:t xml:space="preserve">y </w:t>
      </w:r>
      <w:r w:rsidR="00110CF3">
        <w:rPr>
          <w:rFonts w:ascii="Arial" w:hAnsi="Arial" w:cs="Arial"/>
          <w:sz w:val="24"/>
          <w:szCs w:val="24"/>
        </w:rPr>
        <w:t>dicho gasto fue</w:t>
      </w:r>
      <w:r w:rsidR="000E0F47" w:rsidRPr="000E0F47">
        <w:rPr>
          <w:rFonts w:ascii="Arial" w:hAnsi="Arial" w:cs="Arial"/>
          <w:sz w:val="24"/>
          <w:szCs w:val="24"/>
        </w:rPr>
        <w:t xml:space="preserve"> </w:t>
      </w:r>
      <w:r w:rsidR="000E0F47">
        <w:rPr>
          <w:rFonts w:ascii="Arial" w:hAnsi="Arial" w:cs="Arial"/>
          <w:sz w:val="24"/>
          <w:szCs w:val="24"/>
        </w:rPr>
        <w:t>intervenido por el C</w:t>
      </w:r>
      <w:r w:rsidR="00950B68">
        <w:rPr>
          <w:rFonts w:ascii="Arial" w:hAnsi="Arial" w:cs="Arial"/>
          <w:sz w:val="24"/>
          <w:szCs w:val="24"/>
        </w:rPr>
        <w:t>ontador</w:t>
      </w:r>
      <w:r w:rsidR="000E0F47">
        <w:rPr>
          <w:rFonts w:ascii="Arial" w:hAnsi="Arial" w:cs="Arial"/>
          <w:sz w:val="24"/>
          <w:szCs w:val="24"/>
        </w:rPr>
        <w:t xml:space="preserve"> Delegado</w:t>
      </w:r>
      <w:r>
        <w:rPr>
          <w:rFonts w:ascii="Arial" w:hAnsi="Arial" w:cs="Arial"/>
          <w:sz w:val="24"/>
          <w:szCs w:val="24"/>
        </w:rPr>
        <w:t>,</w:t>
      </w:r>
      <w:r w:rsidR="000E0F47">
        <w:rPr>
          <w:rFonts w:ascii="Arial" w:hAnsi="Arial" w:cs="Arial"/>
          <w:sz w:val="24"/>
          <w:szCs w:val="24"/>
        </w:rPr>
        <w:t xml:space="preserve"> con fecha </w:t>
      </w:r>
      <w:r>
        <w:rPr>
          <w:rFonts w:ascii="Arial" w:hAnsi="Arial" w:cs="Arial"/>
          <w:sz w:val="24"/>
          <w:szCs w:val="24"/>
        </w:rPr>
        <w:t>8.4.2014;</w:t>
      </w:r>
    </w:p>
    <w:p w:rsidR="00832729" w:rsidRDefault="004964CC" w:rsidP="00832729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</w:t>
      </w:r>
      <w:r w:rsidR="00110CF3" w:rsidRPr="00EB7B0A">
        <w:rPr>
          <w:rFonts w:ascii="Arial" w:hAnsi="Arial" w:cs="Arial"/>
          <w:b/>
          <w:sz w:val="24"/>
          <w:szCs w:val="24"/>
        </w:rPr>
        <w:t>)</w:t>
      </w:r>
      <w:r w:rsidR="00110CF3">
        <w:rPr>
          <w:rFonts w:ascii="Arial" w:hAnsi="Arial" w:cs="Arial"/>
          <w:sz w:val="24"/>
          <w:szCs w:val="24"/>
        </w:rPr>
        <w:t xml:space="preserve"> que en esta oportunidad, se remite </w:t>
      </w:r>
      <w:r w:rsidR="00950B68">
        <w:rPr>
          <w:rFonts w:ascii="Arial" w:hAnsi="Arial" w:cs="Arial"/>
          <w:sz w:val="24"/>
          <w:szCs w:val="24"/>
        </w:rPr>
        <w:t xml:space="preserve">la </w:t>
      </w:r>
      <w:r w:rsidR="00110CF3">
        <w:rPr>
          <w:rFonts w:ascii="Arial" w:hAnsi="Arial" w:cs="Arial"/>
          <w:sz w:val="24"/>
          <w:szCs w:val="24"/>
        </w:rPr>
        <w:t>ampliación de la contratación</w:t>
      </w:r>
      <w:r w:rsidR="00950B68">
        <w:rPr>
          <w:rFonts w:ascii="Arial" w:hAnsi="Arial" w:cs="Arial"/>
          <w:sz w:val="24"/>
          <w:szCs w:val="24"/>
        </w:rPr>
        <w:t xml:space="preserve"> de referencia</w:t>
      </w:r>
      <w:r>
        <w:rPr>
          <w:rFonts w:ascii="Arial" w:hAnsi="Arial" w:cs="Arial"/>
          <w:sz w:val="24"/>
          <w:szCs w:val="24"/>
        </w:rPr>
        <w:t xml:space="preserve">, señalándose </w:t>
      </w:r>
      <w:r w:rsidR="00110CF3">
        <w:rPr>
          <w:rFonts w:ascii="Arial" w:hAnsi="Arial" w:cs="Arial"/>
          <w:sz w:val="24"/>
          <w:szCs w:val="24"/>
        </w:rPr>
        <w:t xml:space="preserve"> la necesidad  de continuar  con los servicios hasta tanto no se tramite un nuevo procedimiento;</w:t>
      </w:r>
    </w:p>
    <w:p w:rsidR="00832729" w:rsidRDefault="004964CC" w:rsidP="00832729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</w:t>
      </w:r>
      <w:r w:rsidR="00110CF3" w:rsidRPr="00EB7B0A">
        <w:rPr>
          <w:rFonts w:ascii="Arial" w:hAnsi="Arial" w:cs="Arial"/>
          <w:b/>
          <w:sz w:val="24"/>
          <w:szCs w:val="24"/>
        </w:rPr>
        <w:t>)</w:t>
      </w:r>
      <w:r w:rsidR="00110CF3">
        <w:rPr>
          <w:rFonts w:ascii="Arial" w:hAnsi="Arial" w:cs="Arial"/>
          <w:sz w:val="24"/>
          <w:szCs w:val="24"/>
        </w:rPr>
        <w:t xml:space="preserve"> que la Gerencia de Abastecimiento-Relaciona</w:t>
      </w:r>
      <w:r w:rsidR="00832729">
        <w:rPr>
          <w:rFonts w:ascii="Arial" w:hAnsi="Arial" w:cs="Arial"/>
          <w:sz w:val="24"/>
          <w:szCs w:val="24"/>
        </w:rPr>
        <w:softHyphen/>
      </w:r>
      <w:r w:rsidR="00110CF3">
        <w:rPr>
          <w:rFonts w:ascii="Arial" w:hAnsi="Arial" w:cs="Arial"/>
          <w:sz w:val="24"/>
          <w:szCs w:val="24"/>
        </w:rPr>
        <w:t>miento</w:t>
      </w:r>
      <w:r w:rsidR="00255C79">
        <w:rPr>
          <w:rFonts w:ascii="Arial" w:hAnsi="Arial" w:cs="Arial"/>
          <w:sz w:val="24"/>
          <w:szCs w:val="24"/>
        </w:rPr>
        <w:t>:</w:t>
      </w:r>
      <w:r w:rsidR="00110CF3">
        <w:rPr>
          <w:rFonts w:ascii="Arial" w:hAnsi="Arial" w:cs="Arial"/>
          <w:sz w:val="24"/>
          <w:szCs w:val="24"/>
        </w:rPr>
        <w:t xml:space="preserve"> </w:t>
      </w:r>
      <w:r w:rsidR="00950B68">
        <w:rPr>
          <w:rFonts w:ascii="Arial" w:hAnsi="Arial" w:cs="Arial"/>
          <w:sz w:val="24"/>
          <w:szCs w:val="24"/>
        </w:rPr>
        <w:t>realizó</w:t>
      </w:r>
      <w:r w:rsidR="00110CF3">
        <w:rPr>
          <w:rFonts w:ascii="Arial" w:hAnsi="Arial" w:cs="Arial"/>
          <w:sz w:val="24"/>
          <w:szCs w:val="24"/>
        </w:rPr>
        <w:t xml:space="preserve"> negociaciones con la firma M. Falero Ltda., a efectos de obtener </w:t>
      </w:r>
      <w:r w:rsidR="00110CF3">
        <w:rPr>
          <w:rFonts w:ascii="Arial" w:hAnsi="Arial" w:cs="Arial"/>
          <w:sz w:val="24"/>
          <w:szCs w:val="24"/>
        </w:rPr>
        <w:lastRenderedPageBreak/>
        <w:t>una rebaja de precio en los s</w:t>
      </w:r>
      <w:r w:rsidR="00255C79">
        <w:rPr>
          <w:rFonts w:ascii="Arial" w:hAnsi="Arial" w:cs="Arial"/>
          <w:sz w:val="24"/>
          <w:szCs w:val="24"/>
        </w:rPr>
        <w:t xml:space="preserve">ervicios prestados por la misma; </w:t>
      </w:r>
      <w:r>
        <w:rPr>
          <w:rFonts w:ascii="Arial" w:hAnsi="Arial" w:cs="Arial"/>
          <w:sz w:val="24"/>
          <w:szCs w:val="24"/>
        </w:rPr>
        <w:t xml:space="preserve"> y señal</w:t>
      </w:r>
      <w:r w:rsidR="00950B68">
        <w:rPr>
          <w:rFonts w:ascii="Arial" w:hAnsi="Arial" w:cs="Arial"/>
          <w:sz w:val="24"/>
          <w:szCs w:val="24"/>
        </w:rPr>
        <w:t xml:space="preserve">ó que </w:t>
      </w:r>
      <w:r w:rsidR="00255C79" w:rsidRPr="00255C79">
        <w:rPr>
          <w:rFonts w:ascii="Arial" w:hAnsi="Arial" w:cs="Arial"/>
          <w:sz w:val="24"/>
          <w:szCs w:val="24"/>
        </w:rPr>
        <w:t xml:space="preserve"> </w:t>
      </w:r>
      <w:r w:rsidR="00255C79">
        <w:rPr>
          <w:rFonts w:ascii="Arial" w:hAnsi="Arial" w:cs="Arial"/>
          <w:sz w:val="24"/>
          <w:szCs w:val="24"/>
        </w:rPr>
        <w:t xml:space="preserve">la presente contratación se encuentra en la etapa de ejecución de la </w:t>
      </w:r>
      <w:r>
        <w:rPr>
          <w:rFonts w:ascii="Arial" w:hAnsi="Arial" w:cs="Arial"/>
          <w:sz w:val="24"/>
          <w:szCs w:val="24"/>
        </w:rPr>
        <w:t>o</w:t>
      </w:r>
      <w:r w:rsidR="00255C79">
        <w:rPr>
          <w:rFonts w:ascii="Arial" w:hAnsi="Arial" w:cs="Arial"/>
          <w:sz w:val="24"/>
          <w:szCs w:val="24"/>
        </w:rPr>
        <w:t xml:space="preserve">pción </w:t>
      </w:r>
      <w:r w:rsidR="00950B68">
        <w:rPr>
          <w:rFonts w:ascii="Arial" w:hAnsi="Arial" w:cs="Arial"/>
          <w:sz w:val="24"/>
          <w:szCs w:val="24"/>
        </w:rPr>
        <w:t xml:space="preserve">de prórroga </w:t>
      </w:r>
      <w:r w:rsidR="00255C79">
        <w:rPr>
          <w:rFonts w:ascii="Arial" w:hAnsi="Arial" w:cs="Arial"/>
          <w:sz w:val="24"/>
          <w:szCs w:val="24"/>
        </w:rPr>
        <w:t>del contrato</w:t>
      </w:r>
      <w:r w:rsidR="00110CF3">
        <w:rPr>
          <w:rFonts w:ascii="Arial" w:hAnsi="Arial" w:cs="Arial"/>
          <w:sz w:val="24"/>
          <w:szCs w:val="24"/>
        </w:rPr>
        <w:t>;</w:t>
      </w:r>
    </w:p>
    <w:p w:rsidR="00832729" w:rsidRDefault="004964CC" w:rsidP="00832729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832729">
        <w:rPr>
          <w:rFonts w:ascii="Arial" w:hAnsi="Arial" w:cs="Arial"/>
          <w:b/>
          <w:sz w:val="24"/>
          <w:szCs w:val="24"/>
        </w:rPr>
        <w:t>6</w:t>
      </w:r>
      <w:r w:rsidR="00110CF3" w:rsidRPr="00EB7B0A">
        <w:rPr>
          <w:rFonts w:ascii="Arial" w:hAnsi="Arial" w:cs="Arial"/>
          <w:b/>
          <w:sz w:val="24"/>
          <w:szCs w:val="24"/>
        </w:rPr>
        <w:t>)</w:t>
      </w:r>
      <w:r w:rsidR="00110CF3">
        <w:rPr>
          <w:rFonts w:ascii="Arial" w:hAnsi="Arial" w:cs="Arial"/>
          <w:sz w:val="24"/>
          <w:szCs w:val="24"/>
        </w:rPr>
        <w:t xml:space="preserve"> que </w:t>
      </w:r>
      <w:r w:rsidR="00EB7B0A">
        <w:rPr>
          <w:rFonts w:ascii="Arial" w:hAnsi="Arial" w:cs="Arial"/>
          <w:sz w:val="24"/>
          <w:szCs w:val="24"/>
        </w:rPr>
        <w:t xml:space="preserve">obtenida la mejora, </w:t>
      </w:r>
      <w:r w:rsidR="00110CF3">
        <w:rPr>
          <w:rFonts w:ascii="Arial" w:hAnsi="Arial" w:cs="Arial"/>
          <w:sz w:val="24"/>
          <w:szCs w:val="24"/>
        </w:rPr>
        <w:t>se solicitó la conformidad a la firma Mario Falero Ltda., para la ampliación  por un 100% del contrato</w:t>
      </w:r>
      <w:r>
        <w:rPr>
          <w:rFonts w:ascii="Arial" w:hAnsi="Arial" w:cs="Arial"/>
          <w:sz w:val="24"/>
          <w:szCs w:val="24"/>
        </w:rPr>
        <w:t>, a lo cual la firma accedió</w:t>
      </w:r>
      <w:r w:rsidR="00110CF3">
        <w:rPr>
          <w:rFonts w:ascii="Arial" w:hAnsi="Arial" w:cs="Arial"/>
          <w:sz w:val="24"/>
          <w:szCs w:val="24"/>
        </w:rPr>
        <w:t>;</w:t>
      </w:r>
    </w:p>
    <w:p w:rsidR="00832729" w:rsidRDefault="004964CC" w:rsidP="00832729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832729">
        <w:rPr>
          <w:rFonts w:ascii="Arial" w:hAnsi="Arial" w:cs="Arial"/>
          <w:b/>
          <w:sz w:val="24"/>
          <w:szCs w:val="24"/>
        </w:rPr>
        <w:t>7</w:t>
      </w:r>
      <w:r w:rsidR="00110CF3" w:rsidRPr="00255C79">
        <w:rPr>
          <w:rFonts w:ascii="Arial" w:hAnsi="Arial" w:cs="Arial"/>
          <w:b/>
          <w:sz w:val="24"/>
          <w:szCs w:val="24"/>
        </w:rPr>
        <w:t>)</w:t>
      </w:r>
      <w:r w:rsidR="00110CF3">
        <w:rPr>
          <w:rFonts w:ascii="Arial" w:hAnsi="Arial" w:cs="Arial"/>
          <w:sz w:val="24"/>
          <w:szCs w:val="24"/>
        </w:rPr>
        <w:t xml:space="preserve"> por Resolución N° 782/9/2018 de 20.9.2018, el Directorio disp</w:t>
      </w:r>
      <w:r>
        <w:rPr>
          <w:rFonts w:ascii="Arial" w:hAnsi="Arial" w:cs="Arial"/>
          <w:sz w:val="24"/>
          <w:szCs w:val="24"/>
        </w:rPr>
        <w:t xml:space="preserve">uso </w:t>
      </w:r>
      <w:r w:rsidR="00110CF3">
        <w:rPr>
          <w:rFonts w:ascii="Arial" w:hAnsi="Arial" w:cs="Arial"/>
          <w:sz w:val="24"/>
          <w:szCs w:val="24"/>
        </w:rPr>
        <w:t xml:space="preserve"> la ampliación  po</w:t>
      </w:r>
      <w:r w:rsidR="00832729">
        <w:rPr>
          <w:rFonts w:ascii="Arial" w:hAnsi="Arial" w:cs="Arial"/>
          <w:sz w:val="24"/>
          <w:szCs w:val="24"/>
        </w:rPr>
        <w:t>r un monto $ 46:</w:t>
      </w:r>
      <w:r w:rsidR="00EB7B0A">
        <w:rPr>
          <w:rFonts w:ascii="Arial" w:hAnsi="Arial" w:cs="Arial"/>
          <w:sz w:val="24"/>
          <w:szCs w:val="24"/>
        </w:rPr>
        <w:t>354.808 más IVA</w:t>
      </w:r>
      <w:r w:rsidR="00950B68">
        <w:rPr>
          <w:rFonts w:ascii="Arial" w:hAnsi="Arial" w:cs="Arial"/>
          <w:sz w:val="24"/>
          <w:szCs w:val="24"/>
        </w:rPr>
        <w:t>, lo que represent</w:t>
      </w:r>
      <w:r w:rsidR="00C2041C">
        <w:rPr>
          <w:rFonts w:ascii="Arial" w:hAnsi="Arial" w:cs="Arial"/>
          <w:sz w:val="24"/>
          <w:szCs w:val="24"/>
        </w:rPr>
        <w:t>a un 30,6% de la contratación original</w:t>
      </w:r>
      <w:r w:rsidR="00110CF3">
        <w:rPr>
          <w:rFonts w:ascii="Arial" w:hAnsi="Arial" w:cs="Arial"/>
          <w:sz w:val="24"/>
          <w:szCs w:val="24"/>
        </w:rPr>
        <w:t>;</w:t>
      </w:r>
    </w:p>
    <w:p w:rsidR="00110CF3" w:rsidRPr="00255C79" w:rsidRDefault="004964CC" w:rsidP="00832729">
      <w:pPr>
        <w:spacing w:after="0" w:line="360" w:lineRule="auto"/>
        <w:ind w:firstLine="2835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8</w:t>
      </w:r>
      <w:r w:rsidR="00110CF3" w:rsidRPr="00255C79">
        <w:rPr>
          <w:rFonts w:ascii="Arial" w:hAnsi="Arial" w:cs="Arial"/>
          <w:b/>
          <w:sz w:val="24"/>
          <w:szCs w:val="24"/>
        </w:rPr>
        <w:t xml:space="preserve">) </w:t>
      </w:r>
      <w:r w:rsidR="00110CF3" w:rsidRPr="00255C79">
        <w:rPr>
          <w:rFonts w:ascii="Arial" w:hAnsi="Arial" w:cs="Arial"/>
          <w:sz w:val="24"/>
          <w:szCs w:val="24"/>
        </w:rPr>
        <w:t>que no consta información contable;</w:t>
      </w:r>
    </w:p>
    <w:p w:rsidR="001F087E" w:rsidRDefault="00255C79" w:rsidP="001F087E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255C79">
        <w:rPr>
          <w:rFonts w:ascii="Arial" w:hAnsi="Arial" w:cs="Arial"/>
          <w:b/>
          <w:sz w:val="24"/>
          <w:szCs w:val="24"/>
        </w:rPr>
        <w:t>CONSIDERANDO:</w:t>
      </w:r>
      <w:r>
        <w:rPr>
          <w:rFonts w:ascii="Arial" w:hAnsi="Arial" w:cs="Arial"/>
          <w:sz w:val="24"/>
          <w:szCs w:val="24"/>
        </w:rPr>
        <w:t xml:space="preserve"> </w:t>
      </w:r>
      <w:r w:rsidR="001F1832" w:rsidRPr="001F1832">
        <w:rPr>
          <w:rFonts w:ascii="Arial" w:hAnsi="Arial" w:cs="Arial"/>
          <w:b/>
          <w:sz w:val="24"/>
          <w:szCs w:val="24"/>
        </w:rPr>
        <w:t>1)</w:t>
      </w:r>
      <w:r w:rsidR="001F183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9D1DAF">
        <w:rPr>
          <w:rFonts w:ascii="Arial" w:hAnsi="Arial" w:cs="Arial"/>
          <w:sz w:val="24"/>
          <w:szCs w:val="24"/>
        </w:rPr>
        <w:t xml:space="preserve">que la ampliación </w:t>
      </w:r>
      <w:r>
        <w:rPr>
          <w:rFonts w:ascii="Arial" w:hAnsi="Arial" w:cs="Arial"/>
          <w:sz w:val="24"/>
          <w:szCs w:val="24"/>
        </w:rPr>
        <w:t xml:space="preserve">dispuesta </w:t>
      </w:r>
      <w:r w:rsidRPr="009D1DAF">
        <w:rPr>
          <w:rFonts w:ascii="Arial" w:hAnsi="Arial" w:cs="Arial"/>
          <w:sz w:val="24"/>
          <w:szCs w:val="24"/>
        </w:rPr>
        <w:t>encuadr</w:t>
      </w:r>
      <w:r w:rsidR="001F087E">
        <w:rPr>
          <w:rFonts w:ascii="Arial" w:hAnsi="Arial" w:cs="Arial"/>
          <w:sz w:val="24"/>
          <w:szCs w:val="24"/>
        </w:rPr>
        <w:t>a dentro de lo previsto por el A</w:t>
      </w:r>
      <w:r w:rsidRPr="009D1DAF">
        <w:rPr>
          <w:rFonts w:ascii="Arial" w:hAnsi="Arial" w:cs="Arial"/>
          <w:sz w:val="24"/>
          <w:szCs w:val="24"/>
        </w:rPr>
        <w:t xml:space="preserve">rtículo 74 del TOCAF, </w:t>
      </w:r>
      <w:r w:rsidR="004964CC">
        <w:rPr>
          <w:rFonts w:ascii="Arial" w:hAnsi="Arial" w:cs="Arial"/>
          <w:sz w:val="24"/>
          <w:szCs w:val="24"/>
        </w:rPr>
        <w:t xml:space="preserve">respetándose el tope máximo autorizado </w:t>
      </w:r>
      <w:r w:rsidRPr="009D1DAF">
        <w:rPr>
          <w:rFonts w:ascii="Arial" w:hAnsi="Arial" w:cs="Arial"/>
          <w:sz w:val="24"/>
          <w:szCs w:val="24"/>
        </w:rPr>
        <w:t>,</w:t>
      </w:r>
      <w:r w:rsidR="004964CC">
        <w:rPr>
          <w:rFonts w:ascii="Arial" w:hAnsi="Arial" w:cs="Arial"/>
          <w:sz w:val="24"/>
          <w:szCs w:val="24"/>
        </w:rPr>
        <w:t xml:space="preserve">contándose </w:t>
      </w:r>
      <w:r w:rsidRPr="009D1DAF">
        <w:rPr>
          <w:rFonts w:ascii="Arial" w:hAnsi="Arial" w:cs="Arial"/>
          <w:sz w:val="24"/>
          <w:szCs w:val="24"/>
        </w:rPr>
        <w:t>con la conformidad previa del adjudicatario</w:t>
      </w:r>
      <w:r w:rsidR="00C06F90">
        <w:rPr>
          <w:rFonts w:ascii="Arial" w:hAnsi="Arial" w:cs="Arial"/>
          <w:sz w:val="24"/>
          <w:szCs w:val="24"/>
        </w:rPr>
        <w:t>,</w:t>
      </w:r>
      <w:r w:rsidRPr="009D1DAF">
        <w:rPr>
          <w:rFonts w:ascii="Arial" w:hAnsi="Arial" w:cs="Arial"/>
          <w:sz w:val="24"/>
          <w:szCs w:val="24"/>
        </w:rPr>
        <w:t xml:space="preserve"> </w:t>
      </w:r>
      <w:r w:rsidR="004964CC">
        <w:rPr>
          <w:rFonts w:ascii="Arial" w:hAnsi="Arial" w:cs="Arial"/>
          <w:sz w:val="24"/>
          <w:szCs w:val="24"/>
        </w:rPr>
        <w:t xml:space="preserve">siendo </w:t>
      </w:r>
      <w:r w:rsidRPr="009D1DAF">
        <w:rPr>
          <w:rFonts w:ascii="Arial" w:hAnsi="Arial" w:cs="Arial"/>
          <w:sz w:val="24"/>
          <w:szCs w:val="24"/>
        </w:rPr>
        <w:t>aprobada previamente por la autoridad competente;</w:t>
      </w:r>
    </w:p>
    <w:p w:rsidR="00AC1846" w:rsidRPr="00AC1846" w:rsidRDefault="00AC1846" w:rsidP="001F087E">
      <w:pPr>
        <w:spacing w:after="0" w:line="360" w:lineRule="auto"/>
        <w:ind w:firstLine="2977"/>
        <w:jc w:val="both"/>
        <w:rPr>
          <w:rFonts w:ascii="Arial" w:hAnsi="Arial" w:cs="Arial"/>
          <w:sz w:val="24"/>
          <w:szCs w:val="24"/>
        </w:rPr>
      </w:pPr>
      <w:r w:rsidRPr="00AC1846">
        <w:rPr>
          <w:rFonts w:ascii="Arial" w:hAnsi="Arial" w:cs="Arial"/>
          <w:b/>
          <w:sz w:val="24"/>
          <w:szCs w:val="24"/>
        </w:rPr>
        <w:t xml:space="preserve">2) </w:t>
      </w:r>
      <w:r w:rsidRPr="00AC1846">
        <w:rPr>
          <w:rFonts w:ascii="Arial" w:hAnsi="Arial" w:cs="Arial"/>
          <w:sz w:val="24"/>
          <w:szCs w:val="24"/>
        </w:rPr>
        <w:t>que la información correspondiente a la dispo</w:t>
      </w:r>
      <w:r w:rsidR="001F087E">
        <w:rPr>
          <w:rFonts w:ascii="Arial" w:hAnsi="Arial" w:cs="Arial"/>
          <w:sz w:val="24"/>
          <w:szCs w:val="24"/>
        </w:rPr>
        <w:softHyphen/>
      </w:r>
      <w:r w:rsidRPr="00AC1846">
        <w:rPr>
          <w:rFonts w:ascii="Arial" w:hAnsi="Arial" w:cs="Arial"/>
          <w:sz w:val="24"/>
          <w:szCs w:val="24"/>
        </w:rPr>
        <w:t>ni</w:t>
      </w:r>
      <w:r w:rsidR="001F087E">
        <w:rPr>
          <w:rFonts w:ascii="Arial" w:hAnsi="Arial" w:cs="Arial"/>
          <w:sz w:val="24"/>
          <w:szCs w:val="24"/>
        </w:rPr>
        <w:softHyphen/>
      </w:r>
      <w:r w:rsidRPr="00AC1846">
        <w:rPr>
          <w:rFonts w:ascii="Arial" w:hAnsi="Arial" w:cs="Arial"/>
          <w:sz w:val="24"/>
          <w:szCs w:val="24"/>
        </w:rPr>
        <w:t xml:space="preserve">bilidad presupuestal en el rubro adecuado debe constar en la documentación que se tramita, según lo establecido en el </w:t>
      </w:r>
      <w:r w:rsidR="001F087E">
        <w:rPr>
          <w:rFonts w:ascii="Arial" w:hAnsi="Arial" w:cs="Arial"/>
          <w:sz w:val="24"/>
          <w:szCs w:val="24"/>
        </w:rPr>
        <w:t>Artículo 13 N</w:t>
      </w:r>
      <w:r w:rsidRPr="00AC1846">
        <w:rPr>
          <w:rFonts w:ascii="Arial" w:hAnsi="Arial" w:cs="Arial"/>
          <w:sz w:val="24"/>
          <w:szCs w:val="24"/>
        </w:rPr>
        <w:t>umeral D) de la Ordenanza N</w:t>
      </w:r>
      <w:r w:rsidR="001F087E">
        <w:rPr>
          <w:rFonts w:ascii="Arial" w:hAnsi="Arial" w:cs="Arial"/>
          <w:sz w:val="24"/>
          <w:szCs w:val="24"/>
        </w:rPr>
        <w:t>°</w:t>
      </w:r>
      <w:r w:rsidRPr="00AC1846">
        <w:rPr>
          <w:rFonts w:ascii="Arial" w:hAnsi="Arial" w:cs="Arial"/>
          <w:sz w:val="24"/>
          <w:szCs w:val="24"/>
        </w:rPr>
        <w:t xml:space="preserve"> 27 del Tribunal de Cuentas de fecha 22.05.1958; </w:t>
      </w:r>
    </w:p>
    <w:p w:rsidR="00255C79" w:rsidRDefault="00255C79" w:rsidP="001F087E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255C79">
        <w:rPr>
          <w:rFonts w:ascii="Arial" w:hAnsi="Arial" w:cs="Arial"/>
          <w:b/>
          <w:sz w:val="24"/>
          <w:szCs w:val="24"/>
        </w:rPr>
        <w:t>ATENTO:</w:t>
      </w:r>
      <w:r>
        <w:rPr>
          <w:rFonts w:ascii="Arial" w:hAnsi="Arial" w:cs="Arial"/>
          <w:sz w:val="24"/>
          <w:szCs w:val="24"/>
        </w:rPr>
        <w:t xml:space="preserve"> a lo precedentemente ex</w:t>
      </w:r>
      <w:r w:rsidR="001F087E">
        <w:rPr>
          <w:rFonts w:ascii="Arial" w:hAnsi="Arial" w:cs="Arial"/>
          <w:sz w:val="24"/>
          <w:szCs w:val="24"/>
        </w:rPr>
        <w:t>puesto y a lo dispuesto por el A</w:t>
      </w:r>
      <w:r>
        <w:rPr>
          <w:rFonts w:ascii="Arial" w:hAnsi="Arial" w:cs="Arial"/>
          <w:sz w:val="24"/>
          <w:szCs w:val="24"/>
        </w:rPr>
        <w:t>rt</w:t>
      </w:r>
      <w:r w:rsidR="001F087E">
        <w:rPr>
          <w:rFonts w:ascii="Arial" w:hAnsi="Arial" w:cs="Arial"/>
          <w:sz w:val="24"/>
          <w:szCs w:val="24"/>
        </w:rPr>
        <w:t>ículo 211 L</w:t>
      </w:r>
      <w:r>
        <w:rPr>
          <w:rFonts w:ascii="Arial" w:hAnsi="Arial" w:cs="Arial"/>
          <w:sz w:val="24"/>
          <w:szCs w:val="24"/>
        </w:rPr>
        <w:t>it</w:t>
      </w:r>
      <w:r w:rsidR="001F087E">
        <w:rPr>
          <w:rFonts w:ascii="Arial" w:hAnsi="Arial" w:cs="Arial"/>
          <w:sz w:val="24"/>
          <w:szCs w:val="24"/>
        </w:rPr>
        <w:t>eral</w:t>
      </w:r>
      <w:r>
        <w:rPr>
          <w:rFonts w:ascii="Arial" w:hAnsi="Arial" w:cs="Arial"/>
          <w:sz w:val="24"/>
          <w:szCs w:val="24"/>
        </w:rPr>
        <w:t xml:space="preserve"> B) de la Constitución de la Republica;</w:t>
      </w:r>
    </w:p>
    <w:p w:rsidR="00255C79" w:rsidRDefault="00255C79" w:rsidP="00255C7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5F790B">
        <w:rPr>
          <w:rFonts w:ascii="Arial" w:hAnsi="Arial" w:cs="Arial"/>
          <w:b/>
          <w:sz w:val="24"/>
          <w:szCs w:val="24"/>
        </w:rPr>
        <w:t>EL TRIBUNAL ACUERDA</w:t>
      </w:r>
    </w:p>
    <w:p w:rsidR="005F790B" w:rsidRDefault="005F790B" w:rsidP="005F790B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C2041C">
        <w:rPr>
          <w:rFonts w:ascii="Arial" w:hAnsi="Arial" w:cs="Arial"/>
          <w:sz w:val="24"/>
          <w:szCs w:val="24"/>
        </w:rPr>
        <w:t xml:space="preserve">ometer al Contador </w:t>
      </w:r>
      <w:r w:rsidRPr="005F790B">
        <w:rPr>
          <w:rFonts w:ascii="Arial" w:hAnsi="Arial" w:cs="Arial"/>
          <w:sz w:val="24"/>
          <w:szCs w:val="24"/>
        </w:rPr>
        <w:t xml:space="preserve"> Delegado la intervención del gasto</w:t>
      </w:r>
      <w:r w:rsidR="00C2041C">
        <w:rPr>
          <w:rFonts w:ascii="Arial" w:hAnsi="Arial" w:cs="Arial"/>
          <w:sz w:val="24"/>
          <w:szCs w:val="24"/>
        </w:rPr>
        <w:t>, correspondiente a la a</w:t>
      </w:r>
      <w:r w:rsidR="001F087E">
        <w:rPr>
          <w:rFonts w:ascii="Arial" w:hAnsi="Arial" w:cs="Arial"/>
          <w:sz w:val="24"/>
          <w:szCs w:val="24"/>
        </w:rPr>
        <w:t>mpliación por un monto de  $ 46:</w:t>
      </w:r>
      <w:r w:rsidR="00C2041C">
        <w:rPr>
          <w:rFonts w:ascii="Arial" w:hAnsi="Arial" w:cs="Arial"/>
          <w:sz w:val="24"/>
          <w:szCs w:val="24"/>
        </w:rPr>
        <w:t xml:space="preserve">354.808 más IVA, </w:t>
      </w:r>
      <w:r w:rsidRPr="005F790B">
        <w:rPr>
          <w:rFonts w:ascii="Arial" w:hAnsi="Arial" w:cs="Arial"/>
          <w:sz w:val="24"/>
          <w:szCs w:val="24"/>
        </w:rPr>
        <w:t xml:space="preserve"> previo control de la </w:t>
      </w:r>
      <w:r>
        <w:rPr>
          <w:rFonts w:ascii="Arial" w:hAnsi="Arial" w:cs="Arial"/>
          <w:sz w:val="24"/>
          <w:szCs w:val="24"/>
        </w:rPr>
        <w:t xml:space="preserve"> imputación en </w:t>
      </w:r>
      <w:r w:rsidRPr="005F790B">
        <w:rPr>
          <w:rFonts w:ascii="Arial" w:hAnsi="Arial" w:cs="Arial"/>
          <w:sz w:val="24"/>
          <w:szCs w:val="24"/>
        </w:rPr>
        <w:t>el rubro</w:t>
      </w:r>
      <w:r>
        <w:rPr>
          <w:rFonts w:ascii="Arial" w:hAnsi="Arial" w:cs="Arial"/>
          <w:sz w:val="24"/>
          <w:szCs w:val="24"/>
        </w:rPr>
        <w:t xml:space="preserve"> adecuad</w:t>
      </w:r>
      <w:r w:rsidR="001F087E">
        <w:rPr>
          <w:rFonts w:ascii="Arial" w:hAnsi="Arial" w:cs="Arial"/>
          <w:sz w:val="24"/>
          <w:szCs w:val="24"/>
        </w:rPr>
        <w:t>o con disponibilidad suficiente;</w:t>
      </w:r>
    </w:p>
    <w:p w:rsidR="00944C4D" w:rsidRPr="005F790B" w:rsidRDefault="00944C4D" w:rsidP="005F790B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Téngase presente lo expresado en el Considerando 2); </w:t>
      </w:r>
    </w:p>
    <w:p w:rsidR="005F790B" w:rsidRPr="005F790B" w:rsidRDefault="005F790B" w:rsidP="005F790B">
      <w:pPr>
        <w:pStyle w:val="Prrafodelista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5F790B">
        <w:rPr>
          <w:rFonts w:ascii="Arial" w:hAnsi="Arial" w:cs="Arial"/>
          <w:sz w:val="24"/>
          <w:szCs w:val="24"/>
        </w:rPr>
        <w:t>Comunicar al C</w:t>
      </w:r>
      <w:r w:rsidR="00944C4D">
        <w:rPr>
          <w:rFonts w:ascii="Arial" w:hAnsi="Arial" w:cs="Arial"/>
          <w:sz w:val="24"/>
          <w:szCs w:val="24"/>
        </w:rPr>
        <w:t>ontador</w:t>
      </w:r>
      <w:r w:rsidRPr="005F790B">
        <w:rPr>
          <w:rFonts w:ascii="Arial" w:hAnsi="Arial" w:cs="Arial"/>
          <w:sz w:val="24"/>
          <w:szCs w:val="24"/>
        </w:rPr>
        <w:t xml:space="preserve"> Delegado</w:t>
      </w:r>
      <w:r w:rsidR="00944C4D">
        <w:rPr>
          <w:rFonts w:ascii="Arial" w:hAnsi="Arial" w:cs="Arial"/>
          <w:sz w:val="24"/>
          <w:szCs w:val="24"/>
        </w:rPr>
        <w:t>; y</w:t>
      </w:r>
    </w:p>
    <w:p w:rsidR="00110CF3" w:rsidRPr="001F087E" w:rsidRDefault="005F790B" w:rsidP="001F087E">
      <w:pPr>
        <w:pStyle w:val="Prrafodelista"/>
        <w:numPr>
          <w:ilvl w:val="0"/>
          <w:numId w:val="1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5F790B">
        <w:rPr>
          <w:rFonts w:ascii="Arial" w:hAnsi="Arial" w:cs="Arial"/>
          <w:sz w:val="24"/>
          <w:szCs w:val="24"/>
        </w:rPr>
        <w:t>Devolver las actuaciones.</w:t>
      </w:r>
    </w:p>
    <w:p w:rsidR="001F087E" w:rsidRDefault="001F087E" w:rsidP="001F087E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1F087E" w:rsidRPr="001F087E" w:rsidRDefault="001F087E" w:rsidP="001F087E">
      <w:pPr>
        <w:spacing w:after="0" w:line="360" w:lineRule="auto"/>
        <w:ind w:hanging="426"/>
        <w:rPr>
          <w:rFonts w:ascii="Arial" w:hAnsi="Arial" w:cs="Arial"/>
          <w:sz w:val="24"/>
          <w:szCs w:val="24"/>
        </w:rPr>
      </w:pPr>
      <w:proofErr w:type="gramStart"/>
      <w:r w:rsidRPr="001F087E">
        <w:rPr>
          <w:rFonts w:ascii="Arial" w:hAnsi="Arial" w:cs="Arial"/>
          <w:sz w:val="24"/>
          <w:szCs w:val="24"/>
        </w:rPr>
        <w:t>dc</w:t>
      </w:r>
      <w:bookmarkStart w:id="0" w:name="_GoBack"/>
      <w:bookmarkEnd w:id="0"/>
      <w:proofErr w:type="gramEnd"/>
    </w:p>
    <w:sectPr w:rsidR="001F087E" w:rsidRPr="001F087E" w:rsidSect="001F087E">
      <w:pgSz w:w="11906" w:h="16838" w:code="9"/>
      <w:pgMar w:top="3119" w:right="1701" w:bottom="1701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05508D"/>
    <w:multiLevelType w:val="hybridMultilevel"/>
    <w:tmpl w:val="D2A0F254"/>
    <w:lvl w:ilvl="0" w:tplc="4AFAAF7A">
      <w:start w:val="1"/>
      <w:numFmt w:val="decimal"/>
      <w:lvlText w:val="%1)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380A0019" w:tentative="1">
      <w:start w:val="1"/>
      <w:numFmt w:val="lowerLetter"/>
      <w:lvlText w:val="%2."/>
      <w:lvlJc w:val="left"/>
      <w:pPr>
        <w:ind w:left="1080" w:hanging="360"/>
      </w:pPr>
    </w:lvl>
    <w:lvl w:ilvl="2" w:tplc="380A001B" w:tentative="1">
      <w:start w:val="1"/>
      <w:numFmt w:val="lowerRoman"/>
      <w:lvlText w:val="%3."/>
      <w:lvlJc w:val="right"/>
      <w:pPr>
        <w:ind w:left="1800" w:hanging="180"/>
      </w:pPr>
    </w:lvl>
    <w:lvl w:ilvl="3" w:tplc="380A000F" w:tentative="1">
      <w:start w:val="1"/>
      <w:numFmt w:val="decimal"/>
      <w:lvlText w:val="%4."/>
      <w:lvlJc w:val="left"/>
      <w:pPr>
        <w:ind w:left="2520" w:hanging="360"/>
      </w:pPr>
    </w:lvl>
    <w:lvl w:ilvl="4" w:tplc="380A0019" w:tentative="1">
      <w:start w:val="1"/>
      <w:numFmt w:val="lowerLetter"/>
      <w:lvlText w:val="%5."/>
      <w:lvlJc w:val="left"/>
      <w:pPr>
        <w:ind w:left="3240" w:hanging="360"/>
      </w:pPr>
    </w:lvl>
    <w:lvl w:ilvl="5" w:tplc="380A001B" w:tentative="1">
      <w:start w:val="1"/>
      <w:numFmt w:val="lowerRoman"/>
      <w:lvlText w:val="%6."/>
      <w:lvlJc w:val="right"/>
      <w:pPr>
        <w:ind w:left="3960" w:hanging="180"/>
      </w:pPr>
    </w:lvl>
    <w:lvl w:ilvl="6" w:tplc="380A000F" w:tentative="1">
      <w:start w:val="1"/>
      <w:numFmt w:val="decimal"/>
      <w:lvlText w:val="%7."/>
      <w:lvlJc w:val="left"/>
      <w:pPr>
        <w:ind w:left="4680" w:hanging="360"/>
      </w:pPr>
    </w:lvl>
    <w:lvl w:ilvl="7" w:tplc="380A0019" w:tentative="1">
      <w:start w:val="1"/>
      <w:numFmt w:val="lowerLetter"/>
      <w:lvlText w:val="%8."/>
      <w:lvlJc w:val="left"/>
      <w:pPr>
        <w:ind w:left="5400" w:hanging="360"/>
      </w:pPr>
    </w:lvl>
    <w:lvl w:ilvl="8" w:tplc="3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786"/>
    <w:rsid w:val="000E0F47"/>
    <w:rsid w:val="00110CF3"/>
    <w:rsid w:val="001335CA"/>
    <w:rsid w:val="00184FC7"/>
    <w:rsid w:val="001F087E"/>
    <w:rsid w:val="001F1832"/>
    <w:rsid w:val="00255C79"/>
    <w:rsid w:val="0026269B"/>
    <w:rsid w:val="003F58D9"/>
    <w:rsid w:val="004964CC"/>
    <w:rsid w:val="005E0786"/>
    <w:rsid w:val="005F790B"/>
    <w:rsid w:val="006A145F"/>
    <w:rsid w:val="006E6BD5"/>
    <w:rsid w:val="00832729"/>
    <w:rsid w:val="00854AEE"/>
    <w:rsid w:val="00864023"/>
    <w:rsid w:val="00944C4D"/>
    <w:rsid w:val="00950B68"/>
    <w:rsid w:val="009A6F42"/>
    <w:rsid w:val="009D33BD"/>
    <w:rsid w:val="00AC1846"/>
    <w:rsid w:val="00B81584"/>
    <w:rsid w:val="00B96D45"/>
    <w:rsid w:val="00BC1275"/>
    <w:rsid w:val="00BE064C"/>
    <w:rsid w:val="00BF6E60"/>
    <w:rsid w:val="00C06F90"/>
    <w:rsid w:val="00C2041C"/>
    <w:rsid w:val="00D87EF7"/>
    <w:rsid w:val="00D94E94"/>
    <w:rsid w:val="00DB0378"/>
    <w:rsid w:val="00E6562C"/>
    <w:rsid w:val="00EB7B0A"/>
    <w:rsid w:val="00F85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94E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F79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94E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F79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450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tribunal1</cp:lastModifiedBy>
  <cp:revision>2</cp:revision>
  <cp:lastPrinted>2018-10-19T18:26:00Z</cp:lastPrinted>
  <dcterms:created xsi:type="dcterms:W3CDTF">2018-10-19T18:27:00Z</dcterms:created>
  <dcterms:modified xsi:type="dcterms:W3CDTF">2018-10-19T18:27:00Z</dcterms:modified>
</cp:coreProperties>
</file>