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8" w:rsidRDefault="004D46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2949/18</w:t>
      </w:r>
    </w:p>
    <w:p w:rsidR="004D4678" w:rsidRDefault="004D467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D4678" w:rsidRPr="001B6186" w:rsidRDefault="004D467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618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D4678" w:rsidRPr="001B6186" w:rsidRDefault="004D467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618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D4678" w:rsidRPr="001B6186" w:rsidRDefault="004D467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6186">
        <w:rPr>
          <w:rFonts w:ascii="Arial" w:hAnsi="Arial" w:cs="Arial"/>
          <w:b/>
          <w:sz w:val="24"/>
          <w:szCs w:val="24"/>
          <w:lang w:val="es-ES_tradnl"/>
        </w:rPr>
        <w:t xml:space="preserve">EN SESION DE FECHA 19 DE SETIEMBRE </w:t>
      </w:r>
      <w:r w:rsidRPr="001B618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4D4678" w:rsidRPr="001B6186" w:rsidRDefault="004D467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1B6186">
        <w:rPr>
          <w:rFonts w:ascii="Arial" w:hAnsi="Arial" w:cs="Arial"/>
          <w:b/>
          <w:sz w:val="24"/>
          <w:szCs w:val="24"/>
        </w:rPr>
        <w:t xml:space="preserve">(E. E. Nº 2018-17-1-0004586, </w:t>
      </w:r>
      <w:proofErr w:type="spellStart"/>
      <w:r w:rsidRPr="001B6186">
        <w:rPr>
          <w:rFonts w:ascii="Arial" w:hAnsi="Arial" w:cs="Arial"/>
          <w:b/>
          <w:sz w:val="24"/>
          <w:szCs w:val="24"/>
        </w:rPr>
        <w:t>Ent</w:t>
      </w:r>
      <w:proofErr w:type="spellEnd"/>
      <w:r w:rsidRPr="001B6186">
        <w:rPr>
          <w:rFonts w:ascii="Arial" w:hAnsi="Arial" w:cs="Arial"/>
          <w:b/>
          <w:sz w:val="24"/>
          <w:szCs w:val="24"/>
        </w:rPr>
        <w:t>. N° 4144/18)</w:t>
      </w:r>
    </w:p>
    <w:p w:rsidR="004D4678" w:rsidRDefault="004D4678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FE3FAC" w:rsidRPr="00B27836" w:rsidRDefault="00592AF8" w:rsidP="001B6186">
      <w:pPr>
        <w:pStyle w:val="Ttulo1"/>
        <w:ind w:firstLine="851"/>
        <w:jc w:val="both"/>
        <w:rPr>
          <w:b w:val="0"/>
        </w:rPr>
      </w:pPr>
      <w:r w:rsidRPr="00B27836">
        <w:t>VISTO:</w:t>
      </w:r>
      <w:r w:rsidRPr="00B27836">
        <w:rPr>
          <w:b w:val="0"/>
        </w:rPr>
        <w:t xml:space="preserve"> la Nota</w:t>
      </w:r>
      <w:r w:rsidR="004F4DFA" w:rsidRPr="00B27836">
        <w:rPr>
          <w:b w:val="0"/>
        </w:rPr>
        <w:t xml:space="preserve"> Nº 396/18 </w:t>
      </w:r>
      <w:r w:rsidRPr="00B27836">
        <w:rPr>
          <w:b w:val="0"/>
        </w:rPr>
        <w:t>de fecha 20/0</w:t>
      </w:r>
      <w:r w:rsidR="004F4DFA" w:rsidRPr="00B27836">
        <w:rPr>
          <w:b w:val="0"/>
        </w:rPr>
        <w:t>8</w:t>
      </w:r>
      <w:r w:rsidRPr="00B27836">
        <w:rPr>
          <w:b w:val="0"/>
        </w:rPr>
        <w:t>/1</w:t>
      </w:r>
      <w:r w:rsidR="004F4DFA" w:rsidRPr="00B27836">
        <w:rPr>
          <w:b w:val="0"/>
        </w:rPr>
        <w:t>8</w:t>
      </w:r>
      <w:r w:rsidR="003C2CB8" w:rsidRPr="00B27836">
        <w:rPr>
          <w:b w:val="0"/>
        </w:rPr>
        <w:t xml:space="preserve">, </w:t>
      </w:r>
      <w:r w:rsidRPr="00B27836">
        <w:rPr>
          <w:b w:val="0"/>
        </w:rPr>
        <w:t>remitida por la Administración Nacional de Telecomunicaciones, por la cual</w:t>
      </w:r>
      <w:r w:rsidR="004F4DFA" w:rsidRPr="00B27836">
        <w:rPr>
          <w:b w:val="0"/>
        </w:rPr>
        <w:t xml:space="preserve"> se</w:t>
      </w:r>
      <w:r w:rsidRPr="00B27836">
        <w:rPr>
          <w:b w:val="0"/>
        </w:rPr>
        <w:t xml:space="preserve"> comunic</w:t>
      </w:r>
      <w:r w:rsidR="004F4DFA" w:rsidRPr="00B27836">
        <w:rPr>
          <w:b w:val="0"/>
        </w:rPr>
        <w:t>a</w:t>
      </w:r>
      <w:r w:rsidRPr="00B27836">
        <w:rPr>
          <w:b w:val="0"/>
        </w:rPr>
        <w:t xml:space="preserve"> la reiteración del gasto derivado</w:t>
      </w:r>
      <w:r w:rsidR="004F4DFA" w:rsidRPr="00B27836">
        <w:rPr>
          <w:b w:val="0"/>
        </w:rPr>
        <w:t xml:space="preserve"> de los proyectos de </w:t>
      </w:r>
      <w:r w:rsidR="00B27836" w:rsidRPr="00B27836">
        <w:rPr>
          <w:b w:val="0"/>
        </w:rPr>
        <w:t>Acuerdos de intercambio de espectro en los sistemas de cables submarinos “Monet” y “</w:t>
      </w:r>
      <w:proofErr w:type="spellStart"/>
      <w:r w:rsidR="00B27836" w:rsidRPr="00B27836">
        <w:rPr>
          <w:b w:val="0"/>
        </w:rPr>
        <w:t>Brusa</w:t>
      </w:r>
      <w:proofErr w:type="spellEnd"/>
      <w:r w:rsidR="00B27836" w:rsidRPr="00B27836">
        <w:rPr>
          <w:b w:val="0"/>
        </w:rPr>
        <w:t xml:space="preserve">”, a celebrarse entre: </w:t>
      </w:r>
      <w:proofErr w:type="spellStart"/>
      <w:r w:rsidR="00B27836" w:rsidRPr="00B27836">
        <w:rPr>
          <w:b w:val="0"/>
        </w:rPr>
        <w:t>Antel</w:t>
      </w:r>
      <w:proofErr w:type="spellEnd"/>
      <w:r w:rsidR="00B27836" w:rsidRPr="00B27836">
        <w:rPr>
          <w:b w:val="0"/>
        </w:rPr>
        <w:t xml:space="preserve"> y </w:t>
      </w:r>
      <w:proofErr w:type="spellStart"/>
      <w:r w:rsidR="00B27836" w:rsidRPr="00B27836">
        <w:rPr>
          <w:b w:val="0"/>
        </w:rPr>
        <w:t>Edge</w:t>
      </w:r>
      <w:proofErr w:type="spellEnd"/>
      <w:r w:rsidR="00B27836" w:rsidRPr="00B27836">
        <w:rPr>
          <w:b w:val="0"/>
        </w:rPr>
        <w:t xml:space="preserve"> </w:t>
      </w:r>
      <w:proofErr w:type="spellStart"/>
      <w:r w:rsidR="00B27836" w:rsidRPr="00B27836">
        <w:rPr>
          <w:b w:val="0"/>
        </w:rPr>
        <w:t>Submarine</w:t>
      </w:r>
      <w:proofErr w:type="spellEnd"/>
      <w:r w:rsidR="00B27836" w:rsidRPr="00B27836">
        <w:rPr>
          <w:b w:val="0"/>
        </w:rPr>
        <w:t xml:space="preserve"> Net</w:t>
      </w:r>
      <w:r w:rsidR="00B27836">
        <w:rPr>
          <w:b w:val="0"/>
        </w:rPr>
        <w:t>works Ltd. (en adelante “</w:t>
      </w:r>
      <w:proofErr w:type="spellStart"/>
      <w:r w:rsidR="00B27836">
        <w:rPr>
          <w:b w:val="0"/>
        </w:rPr>
        <w:t>Edge</w:t>
      </w:r>
      <w:proofErr w:type="spellEnd"/>
      <w:r w:rsidR="00B27836">
        <w:rPr>
          <w:b w:val="0"/>
        </w:rPr>
        <w:t>”);</w:t>
      </w:r>
    </w:p>
    <w:p w:rsidR="00F83AC0" w:rsidRDefault="00F83AC0" w:rsidP="00F83AC0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</w:p>
    <w:p w:rsidR="00F90B0A" w:rsidRDefault="00F90B0A" w:rsidP="00F83AC0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</w:p>
    <w:p w:rsidR="00F90B0A" w:rsidRDefault="00F90B0A" w:rsidP="00F83AC0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aa</w:t>
      </w:r>
      <w:proofErr w:type="spellEnd"/>
      <w:proofErr w:type="gramEnd"/>
    </w:p>
    <w:p w:rsidR="001B6186" w:rsidRDefault="001B6186" w:rsidP="00F83AC0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</w:p>
    <w:p w:rsidR="001B6186" w:rsidRDefault="001B6186" w:rsidP="00F83AC0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</w:p>
    <w:p w:rsidR="001B6186" w:rsidRPr="001B6186" w:rsidRDefault="001B6186" w:rsidP="001B6186">
      <w:pPr>
        <w:pStyle w:val="Textoindependiente2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1B6186">
        <w:rPr>
          <w:rFonts w:ascii="Arial" w:hAnsi="Arial" w:cs="Arial"/>
          <w:b/>
        </w:rPr>
        <w:t>Reservada - Publicada en forma de minuta -</w:t>
      </w:r>
    </w:p>
    <w:sectPr w:rsidR="001B6186" w:rsidRPr="001B6186" w:rsidSect="004D4678">
      <w:pgSz w:w="11906" w:h="16838" w:code="9"/>
      <w:pgMar w:top="3402" w:right="1701" w:bottom="1276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7ED"/>
    <w:multiLevelType w:val="hybridMultilevel"/>
    <w:tmpl w:val="F68E5A8E"/>
    <w:lvl w:ilvl="0" w:tplc="21504C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11"/>
    <w:rsid w:val="00001FF7"/>
    <w:rsid w:val="00023133"/>
    <w:rsid w:val="00052756"/>
    <w:rsid w:val="000E39B6"/>
    <w:rsid w:val="00104619"/>
    <w:rsid w:val="0012719C"/>
    <w:rsid w:val="001347FA"/>
    <w:rsid w:val="001B6186"/>
    <w:rsid w:val="001E7725"/>
    <w:rsid w:val="00243512"/>
    <w:rsid w:val="0024647B"/>
    <w:rsid w:val="00261DAC"/>
    <w:rsid w:val="00290CFE"/>
    <w:rsid w:val="00340E40"/>
    <w:rsid w:val="00343668"/>
    <w:rsid w:val="00345F32"/>
    <w:rsid w:val="00366182"/>
    <w:rsid w:val="003C2CB8"/>
    <w:rsid w:val="00434516"/>
    <w:rsid w:val="00456A26"/>
    <w:rsid w:val="00462706"/>
    <w:rsid w:val="004B27E2"/>
    <w:rsid w:val="004D4678"/>
    <w:rsid w:val="004E637F"/>
    <w:rsid w:val="004F4DFA"/>
    <w:rsid w:val="00520738"/>
    <w:rsid w:val="00524DEA"/>
    <w:rsid w:val="00531969"/>
    <w:rsid w:val="00546697"/>
    <w:rsid w:val="0058183E"/>
    <w:rsid w:val="00592AF8"/>
    <w:rsid w:val="00631FDA"/>
    <w:rsid w:val="00636612"/>
    <w:rsid w:val="00712654"/>
    <w:rsid w:val="00734A06"/>
    <w:rsid w:val="007471EF"/>
    <w:rsid w:val="00774125"/>
    <w:rsid w:val="008C3805"/>
    <w:rsid w:val="009169E7"/>
    <w:rsid w:val="0094269A"/>
    <w:rsid w:val="009C1D58"/>
    <w:rsid w:val="00A0232B"/>
    <w:rsid w:val="00A1282C"/>
    <w:rsid w:val="00A74F47"/>
    <w:rsid w:val="00AB27C1"/>
    <w:rsid w:val="00AF3E6D"/>
    <w:rsid w:val="00B27836"/>
    <w:rsid w:val="00B65ED6"/>
    <w:rsid w:val="00B76DF8"/>
    <w:rsid w:val="00B83A73"/>
    <w:rsid w:val="00BA1527"/>
    <w:rsid w:val="00BA6511"/>
    <w:rsid w:val="00BB7AC1"/>
    <w:rsid w:val="00BD601C"/>
    <w:rsid w:val="00C940A8"/>
    <w:rsid w:val="00D31647"/>
    <w:rsid w:val="00E957D1"/>
    <w:rsid w:val="00F52A76"/>
    <w:rsid w:val="00F83AC0"/>
    <w:rsid w:val="00F90B0A"/>
    <w:rsid w:val="00F91AF8"/>
    <w:rsid w:val="00FB488F"/>
    <w:rsid w:val="00FC282E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92AF8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2313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3133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92AF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28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92AF8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2313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3133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92AF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28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MAGELA BENENCIO</dc:creator>
  <cp:lastModifiedBy>Tribunal1</cp:lastModifiedBy>
  <cp:revision>3</cp:revision>
  <cp:lastPrinted>2018-09-25T17:46:00Z</cp:lastPrinted>
  <dcterms:created xsi:type="dcterms:W3CDTF">2018-09-25T17:46:00Z</dcterms:created>
  <dcterms:modified xsi:type="dcterms:W3CDTF">2018-10-29T19:34:00Z</dcterms:modified>
</cp:coreProperties>
</file>