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BEE" w:rsidRPr="00212BEE" w:rsidRDefault="00212BEE" w:rsidP="00212BEE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bookmarkStart w:id="0" w:name="_GoBack"/>
      <w:bookmarkEnd w:id="0"/>
      <w:r w:rsidRPr="00212BEE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 w:rsidR="00EB0C5C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107</w:t>
      </w:r>
      <w:r w:rsidR="00E5497F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9</w:t>
      </w:r>
      <w:r w:rsidRPr="00212BEE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/18</w:t>
      </w:r>
    </w:p>
    <w:p w:rsidR="00212BEE" w:rsidRPr="00212BEE" w:rsidRDefault="00212BEE" w:rsidP="00212BE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212BEE" w:rsidRPr="00212BEE" w:rsidRDefault="00212BEE" w:rsidP="00212BE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212BEE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RESOLUCION ADOPTADA POR EL</w:t>
      </w:r>
    </w:p>
    <w:p w:rsidR="00212BEE" w:rsidRPr="00212BEE" w:rsidRDefault="00212BEE" w:rsidP="00212BEE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212BEE" w:rsidRPr="00212BEE" w:rsidRDefault="00212BEE" w:rsidP="00212BE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212BEE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TRIBUNAL DE CUENTAS</w:t>
      </w:r>
    </w:p>
    <w:p w:rsidR="00212BEE" w:rsidRPr="00212BEE" w:rsidRDefault="00212BEE" w:rsidP="00212BEE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212BEE" w:rsidRPr="00212BEE" w:rsidRDefault="00212BEE" w:rsidP="00212BE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212BEE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EN SESION DE FECHA 21</w:t>
      </w:r>
      <w:r w:rsidRPr="00212BEE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DE MARZO </w:t>
      </w:r>
      <w:r w:rsidRPr="00212BEE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2018</w:t>
      </w:r>
    </w:p>
    <w:p w:rsidR="00212BEE" w:rsidRPr="00212BEE" w:rsidRDefault="00212BEE" w:rsidP="00212BE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212BEE" w:rsidRPr="00B165B2" w:rsidRDefault="00212BEE" w:rsidP="00212BE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</w:pPr>
      <w:r w:rsidRPr="00D2333E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(E. E. Nº 201</w:t>
      </w:r>
      <w:r w:rsidR="00B165B2" w:rsidRPr="00D2333E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7</w:t>
      </w:r>
      <w:r w:rsidRPr="00D2333E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-17-1-000</w:t>
      </w:r>
      <w:r w:rsidR="00B165B2" w:rsidRPr="00D2333E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1862</w:t>
      </w:r>
      <w:r w:rsidRPr="00D2333E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 xml:space="preserve">, </w:t>
      </w:r>
      <w:proofErr w:type="spellStart"/>
      <w:r w:rsidRPr="00D2333E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Ent</w:t>
      </w:r>
      <w:proofErr w:type="spellEnd"/>
      <w:r w:rsidRPr="00D2333E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.</w:t>
      </w:r>
      <w:r w:rsidRPr="00B165B2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 xml:space="preserve"> N° </w:t>
      </w:r>
      <w:r w:rsidR="00B165B2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127</w:t>
      </w:r>
      <w:r w:rsidR="00E5497F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1</w:t>
      </w:r>
      <w:r w:rsidRPr="00B165B2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/</w:t>
      </w:r>
      <w:r w:rsidR="00B165B2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18</w:t>
      </w:r>
      <w:r w:rsidRPr="00B165B2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)</w:t>
      </w:r>
    </w:p>
    <w:p w:rsidR="00212BEE" w:rsidRPr="00B165B2" w:rsidRDefault="00212BEE" w:rsidP="00212BE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212BEE" w:rsidRDefault="00212BEE" w:rsidP="00FC4A9F">
      <w:pPr>
        <w:keepNext/>
        <w:spacing w:after="0" w:line="360" w:lineRule="auto"/>
        <w:outlineLvl w:val="1"/>
        <w:rPr>
          <w:rFonts w:ascii="Arial" w:eastAsia="Times New Roman" w:hAnsi="Arial" w:cs="Arial"/>
          <w:b/>
          <w:sz w:val="24"/>
          <w:szCs w:val="20"/>
          <w:lang w:val="es-MX" w:eastAsia="es-ES"/>
        </w:rPr>
      </w:pPr>
    </w:p>
    <w:p w:rsidR="00FC4A9F" w:rsidRPr="00FC4A9F" w:rsidRDefault="00FC4A9F" w:rsidP="00FC4A9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s-MX" w:eastAsia="es-ES"/>
        </w:rPr>
      </w:pPr>
    </w:p>
    <w:p w:rsidR="00FC4A9F" w:rsidRPr="00FC4A9F" w:rsidRDefault="00FC4A9F" w:rsidP="0013270A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FC4A9F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VISTO: 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estos nuevos antecedentes remitidos por el Ministerio de Transporte y Obras Públicas, relativos a la renovación del </w:t>
      </w:r>
      <w:r w:rsidR="00A0479C">
        <w:rPr>
          <w:rFonts w:ascii="Arial" w:eastAsia="Times New Roman" w:hAnsi="Arial" w:cs="Arial"/>
          <w:sz w:val="24"/>
          <w:szCs w:val="24"/>
          <w:lang w:val="es-MX" w:eastAsia="es-ES"/>
        </w:rPr>
        <w:t>c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onvenio de </w:t>
      </w:r>
      <w:r w:rsidR="00A0479C">
        <w:rPr>
          <w:rFonts w:ascii="Arial" w:eastAsia="Times New Roman" w:hAnsi="Arial" w:cs="Arial"/>
          <w:sz w:val="24"/>
          <w:szCs w:val="24"/>
          <w:lang w:val="es-MX" w:eastAsia="es-ES"/>
        </w:rPr>
        <w:t>c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ooperación para el </w:t>
      </w:r>
      <w:r w:rsidR="00A0479C">
        <w:rPr>
          <w:rFonts w:ascii="Arial" w:eastAsia="Times New Roman" w:hAnsi="Arial" w:cs="Arial"/>
          <w:sz w:val="24"/>
          <w:szCs w:val="24"/>
          <w:lang w:val="es-MX" w:eastAsia="es-ES"/>
        </w:rPr>
        <w:t>d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>esarrollo del Programa “Expropiaciones para obras viales y trabajos topográficos” suscrito el 11 de agosto de 1997, con el Ejército Nacional;</w:t>
      </w:r>
    </w:p>
    <w:p w:rsidR="00FC4A9F" w:rsidRPr="00FC4A9F" w:rsidRDefault="00FC4A9F" w:rsidP="0013270A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highlight w:val="yellow"/>
          <w:lang w:val="es-MX" w:eastAsia="es-ES"/>
        </w:rPr>
      </w:pPr>
      <w:r w:rsidRPr="00FC4A9F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RESULTANDO: 1) 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>que el Convenio original comenzó a ejecutarse con fecha 11 de agosto de 1997, con plazo de un año, prorrogable automáticamente por períodos semestrales y ha sido renovado sucesivamente</w:t>
      </w:r>
      <w:r w:rsidR="00A0479C">
        <w:rPr>
          <w:rFonts w:ascii="Arial" w:eastAsia="Times New Roman" w:hAnsi="Arial" w:cs="Arial"/>
          <w:sz w:val="24"/>
          <w:szCs w:val="24"/>
          <w:lang w:val="es-MX" w:eastAsia="es-ES"/>
        </w:rPr>
        <w:t xml:space="preserve">, </w:t>
      </w:r>
      <w:r w:rsidR="0013270A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="00A0479C">
        <w:rPr>
          <w:rFonts w:ascii="Arial" w:eastAsia="Times New Roman" w:hAnsi="Arial" w:cs="Arial"/>
          <w:sz w:val="24"/>
          <w:szCs w:val="24"/>
          <w:lang w:val="es-MX" w:eastAsia="es-ES"/>
        </w:rPr>
        <w:t xml:space="preserve">habiéndose 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sometido a la intervención preventiva de este Tribunal;</w:t>
      </w:r>
    </w:p>
    <w:p w:rsidR="00FC4A9F" w:rsidRPr="00FC4A9F" w:rsidRDefault="00FC4A9F" w:rsidP="0013270A">
      <w:pPr>
        <w:tabs>
          <w:tab w:val="left" w:pos="1843"/>
        </w:tabs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FC4A9F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 xml:space="preserve">2) 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que el Director General de Topografía </w:t>
      </w:r>
      <w:r w:rsidR="00A0479C">
        <w:rPr>
          <w:rFonts w:ascii="Arial" w:eastAsia="Times New Roman" w:hAnsi="Arial" w:cs="Arial"/>
          <w:sz w:val="24"/>
          <w:szCs w:val="24"/>
          <w:lang w:val="es-MX" w:eastAsia="es-ES"/>
        </w:rPr>
        <w:t>por nota d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>e fecha 14 de julio de 2017</w:t>
      </w:r>
      <w:r w:rsidR="00A0479C">
        <w:rPr>
          <w:rFonts w:ascii="Arial" w:eastAsia="Times New Roman" w:hAnsi="Arial" w:cs="Arial"/>
          <w:sz w:val="24"/>
          <w:szCs w:val="24"/>
          <w:lang w:val="es-MX" w:eastAsia="es-ES"/>
        </w:rPr>
        <w:t>, solicit</w:t>
      </w:r>
      <w:r w:rsidR="006E5691">
        <w:rPr>
          <w:rFonts w:ascii="Arial" w:eastAsia="Times New Roman" w:hAnsi="Arial" w:cs="Arial"/>
          <w:sz w:val="24"/>
          <w:szCs w:val="24"/>
          <w:lang w:val="es-MX" w:eastAsia="es-ES"/>
        </w:rPr>
        <w:t>ó</w:t>
      </w:r>
      <w:r w:rsidR="00A0479C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>la pr</w:t>
      </w:r>
      <w:r w:rsidR="00A85C5A">
        <w:rPr>
          <w:rFonts w:ascii="Arial" w:eastAsia="Times New Roman" w:hAnsi="Arial" w:cs="Arial"/>
          <w:sz w:val="24"/>
          <w:szCs w:val="24"/>
          <w:lang w:val="es-MX" w:eastAsia="es-ES"/>
        </w:rPr>
        <w:t>ó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>rroga del Convenio relacionado ut supra</w:t>
      </w:r>
      <w:r w:rsidR="00A0479C">
        <w:rPr>
          <w:rFonts w:ascii="Arial" w:eastAsia="Times New Roman" w:hAnsi="Arial" w:cs="Arial"/>
          <w:sz w:val="24"/>
          <w:szCs w:val="24"/>
          <w:lang w:val="es-MX" w:eastAsia="es-ES"/>
        </w:rPr>
        <w:t>,</w:t>
      </w:r>
      <w:r w:rsidR="0013270A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>por el período de 6 meses del 1</w:t>
      </w:r>
      <w:r w:rsidR="0013270A">
        <w:rPr>
          <w:rFonts w:ascii="Arial" w:eastAsia="Times New Roman" w:hAnsi="Arial" w:cs="Arial"/>
          <w:sz w:val="24"/>
          <w:szCs w:val="24"/>
          <w:lang w:val="es-MX" w:eastAsia="es-ES"/>
        </w:rPr>
        <w:t>º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de agosto de 2017 al 31 de enero de 2018, al amparo de</w:t>
      </w:r>
      <w:r w:rsidR="00A0479C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lo establecido en la cláusula tercera del convenio 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>que establece que el plazo de cooperación se prorrogará automáticamente, “previa imputación de la respectiva Contaduría Central e intervención del Tribunal de Cuentas de la Repúb</w:t>
      </w:r>
      <w:r w:rsidR="00CB4DFB">
        <w:rPr>
          <w:rFonts w:ascii="Arial" w:eastAsia="Times New Roman" w:hAnsi="Arial" w:cs="Arial"/>
          <w:sz w:val="24"/>
          <w:szCs w:val="24"/>
          <w:lang w:val="es-MX" w:eastAsia="es-ES"/>
        </w:rPr>
        <w:t>lica por períodos semestrales”;</w:t>
      </w:r>
    </w:p>
    <w:p w:rsidR="00FC4A9F" w:rsidRPr="00FC4A9F" w:rsidRDefault="00FC4A9F" w:rsidP="00FA5921">
      <w:pPr>
        <w:tabs>
          <w:tab w:val="left" w:pos="1843"/>
        </w:tabs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FC4A9F">
        <w:rPr>
          <w:rFonts w:ascii="Arial" w:eastAsia="Times New Roman" w:hAnsi="Arial" w:cs="Arial"/>
          <w:b/>
          <w:sz w:val="24"/>
          <w:szCs w:val="24"/>
          <w:lang w:val="es-MX" w:eastAsia="es-ES"/>
        </w:rPr>
        <w:t>3)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que este Tribunal por Resolución N° 2574/17 de fecha 16 de agosto de 201</w:t>
      </w:r>
      <w:r w:rsidR="00F734BC">
        <w:rPr>
          <w:rFonts w:ascii="Arial" w:eastAsia="Times New Roman" w:hAnsi="Arial" w:cs="Arial"/>
          <w:sz w:val="24"/>
          <w:szCs w:val="24"/>
          <w:lang w:val="es-MX" w:eastAsia="es-ES"/>
        </w:rPr>
        <w:t>7</w:t>
      </w:r>
      <w:r w:rsidR="00A0479C">
        <w:rPr>
          <w:rFonts w:ascii="Arial" w:eastAsia="Times New Roman" w:hAnsi="Arial" w:cs="Arial"/>
          <w:sz w:val="24"/>
          <w:szCs w:val="24"/>
          <w:lang w:val="es-MX" w:eastAsia="es-ES"/>
        </w:rPr>
        <w:t>,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acordó cometer al Contador Auditor la intervención del gasto de hasta $ 117.315 correspondiente al período </w:t>
      </w:r>
      <w:r w:rsidR="00FA5921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               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agosto-diciembre de 2017, una vez dictada la resolución por el </w:t>
      </w:r>
      <w:r w:rsidR="00FA5921">
        <w:rPr>
          <w:rFonts w:ascii="Arial" w:eastAsia="Times New Roman" w:hAnsi="Arial" w:cs="Arial"/>
          <w:sz w:val="24"/>
          <w:szCs w:val="24"/>
          <w:lang w:val="es-MX" w:eastAsia="es-ES"/>
        </w:rPr>
        <w:t>O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>rdenador competente;</w:t>
      </w:r>
    </w:p>
    <w:p w:rsidR="00FC4A9F" w:rsidRPr="00FC4A9F" w:rsidRDefault="00FC4A9F" w:rsidP="00FE19DC">
      <w:pPr>
        <w:tabs>
          <w:tab w:val="left" w:pos="1843"/>
        </w:tabs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FC4A9F">
        <w:rPr>
          <w:rFonts w:ascii="Arial" w:eastAsia="Times New Roman" w:hAnsi="Arial" w:cs="Arial"/>
          <w:b/>
          <w:sz w:val="24"/>
          <w:szCs w:val="24"/>
          <w:lang w:val="es-MX" w:eastAsia="es-ES"/>
        </w:rPr>
        <w:lastRenderedPageBreak/>
        <w:t xml:space="preserve">4) 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>que en esta oportunidad, se remite Documento de Afectación N° 04</w:t>
      </w:r>
      <w:r w:rsidR="00F5658C">
        <w:rPr>
          <w:rFonts w:ascii="Arial" w:eastAsia="Times New Roman" w:hAnsi="Arial" w:cs="Arial"/>
          <w:sz w:val="24"/>
          <w:szCs w:val="24"/>
          <w:lang w:val="es-MX" w:eastAsia="es-ES"/>
        </w:rPr>
        <w:t>6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de fecha 06.03.18, </w:t>
      </w:r>
      <w:r w:rsidR="00A0479C" w:rsidRPr="00FC4A9F">
        <w:rPr>
          <w:rFonts w:ascii="Arial" w:eastAsia="Times New Roman" w:hAnsi="Arial" w:cs="Arial"/>
          <w:sz w:val="24"/>
          <w:szCs w:val="24"/>
          <w:lang w:val="es-MX" w:eastAsia="es-ES"/>
        </w:rPr>
        <w:t>imputándo</w:t>
      </w:r>
      <w:r w:rsidR="00A0479C">
        <w:rPr>
          <w:rFonts w:ascii="Arial" w:eastAsia="Times New Roman" w:hAnsi="Arial" w:cs="Arial"/>
          <w:sz w:val="24"/>
          <w:szCs w:val="24"/>
          <w:lang w:val="es-MX" w:eastAsia="es-ES"/>
        </w:rPr>
        <w:t>se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el gasto por </w:t>
      </w:r>
      <w:r w:rsidR="00BF681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enero 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de 2018 por la suma de $ </w:t>
      </w:r>
      <w:r w:rsidR="00BF6817">
        <w:rPr>
          <w:rFonts w:ascii="Arial" w:eastAsia="Times New Roman" w:hAnsi="Arial" w:cs="Arial"/>
          <w:sz w:val="24"/>
          <w:szCs w:val="24"/>
          <w:lang w:val="es-MX" w:eastAsia="es-ES"/>
        </w:rPr>
        <w:t>2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5.000, con cargo al </w:t>
      </w:r>
      <w:proofErr w:type="spellStart"/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>Progr</w:t>
      </w:r>
      <w:proofErr w:type="spellEnd"/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. 362, </w:t>
      </w:r>
      <w:proofErr w:type="spellStart"/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>Proy</w:t>
      </w:r>
      <w:proofErr w:type="spellEnd"/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. 858, Objeto de </w:t>
      </w:r>
      <w:r w:rsidR="00BF681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               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>gasto 282 “Profesionales y Técnicos”;</w:t>
      </w:r>
    </w:p>
    <w:p w:rsidR="006E5691" w:rsidRDefault="006E5691" w:rsidP="006E5691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C4A9F">
        <w:rPr>
          <w:rFonts w:ascii="Arial" w:eastAsia="Times New Roman" w:hAnsi="Arial" w:cs="Arial"/>
          <w:b/>
          <w:sz w:val="24"/>
          <w:szCs w:val="24"/>
          <w:lang w:val="es-MX" w:eastAsia="es-ES"/>
        </w:rPr>
        <w:t>CONSIDERANDO:</w:t>
      </w:r>
      <w:r w:rsidRPr="00FC4A9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</w:t>
      </w:r>
      <w:r w:rsidR="00BF6817">
        <w:rPr>
          <w:rFonts w:ascii="Arial" w:eastAsia="Times New Roman" w:hAnsi="Arial" w:cs="Arial"/>
          <w:sz w:val="24"/>
          <w:szCs w:val="24"/>
          <w:lang w:val="es-ES" w:eastAsia="es-ES"/>
        </w:rPr>
        <w:t>en esta oportunidad se remite la imputación del gasto correspondiente al último mes del semestre agosto 2017- enero de 2018, de la prórroga que fuera gestionada en su oportunidad (Resultando 2);</w:t>
      </w:r>
    </w:p>
    <w:p w:rsidR="00FC4A9F" w:rsidRPr="00FC4A9F" w:rsidRDefault="00FC4A9F" w:rsidP="00FE19DC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FC4A9F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ATENTO: 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a lo precedentemente expuesto, y a lo previsto en el  </w:t>
      </w:r>
      <w:r w:rsidR="00FE19DC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     Artículo </w:t>
      </w:r>
      <w:r w:rsidRPr="00FC4A9F">
        <w:rPr>
          <w:rFonts w:ascii="Arial" w:eastAsia="Times New Roman" w:hAnsi="Arial" w:cs="Arial"/>
          <w:sz w:val="24"/>
          <w:szCs w:val="24"/>
          <w:lang w:eastAsia="es-ES"/>
        </w:rPr>
        <w:t xml:space="preserve">211 </w:t>
      </w:r>
      <w:r w:rsidR="00FE19DC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FC4A9F">
        <w:rPr>
          <w:rFonts w:ascii="Arial" w:eastAsia="Times New Roman" w:hAnsi="Arial" w:cs="Arial"/>
          <w:sz w:val="24"/>
          <w:szCs w:val="24"/>
          <w:lang w:eastAsia="es-ES"/>
        </w:rPr>
        <w:t>it</w:t>
      </w:r>
      <w:r w:rsidR="00FE19DC">
        <w:rPr>
          <w:rFonts w:ascii="Arial" w:eastAsia="Times New Roman" w:hAnsi="Arial" w:cs="Arial"/>
          <w:sz w:val="24"/>
          <w:szCs w:val="24"/>
          <w:lang w:eastAsia="es-ES"/>
        </w:rPr>
        <w:t>eral</w:t>
      </w:r>
      <w:r w:rsidRPr="00FC4A9F">
        <w:rPr>
          <w:rFonts w:ascii="Arial" w:eastAsia="Times New Roman" w:hAnsi="Arial" w:cs="Arial"/>
          <w:sz w:val="24"/>
          <w:szCs w:val="24"/>
          <w:lang w:eastAsia="es-ES"/>
        </w:rPr>
        <w:t xml:space="preserve"> B) de la Constitución de la República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>;</w:t>
      </w:r>
    </w:p>
    <w:p w:rsidR="007F6E6E" w:rsidRDefault="007F6E6E" w:rsidP="007F6E6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0"/>
          <w:lang w:val="es-MX" w:eastAsia="es-ES"/>
        </w:rPr>
      </w:pPr>
      <w:r w:rsidRPr="00FC4A9F">
        <w:rPr>
          <w:rFonts w:ascii="Arial" w:eastAsia="Times New Roman" w:hAnsi="Arial" w:cs="Arial"/>
          <w:b/>
          <w:sz w:val="24"/>
          <w:szCs w:val="20"/>
          <w:lang w:val="es-MX" w:eastAsia="es-ES"/>
        </w:rPr>
        <w:t>EL TRIBUNAL ACUERDA</w:t>
      </w:r>
    </w:p>
    <w:p w:rsidR="007F6E6E" w:rsidRPr="00784917" w:rsidRDefault="007F6E6E" w:rsidP="007F6E6E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34F7A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1)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C</w:t>
      </w:r>
      <w:r w:rsidRPr="00FC4A9F">
        <w:rPr>
          <w:rFonts w:ascii="Arial" w:eastAsia="Times New Roman" w:hAnsi="Arial" w:cs="Times New Roman"/>
          <w:sz w:val="24"/>
          <w:szCs w:val="24"/>
          <w:lang w:val="es-ES" w:eastAsia="es-ES"/>
        </w:rPr>
        <w:t>om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eter</w:t>
      </w:r>
      <w:r w:rsidRPr="00FC4A9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al Contador Auditor, la intervención del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gasto de $ 25.000</w:t>
      </w:r>
      <w:r w:rsidRPr="00FC4A9F">
        <w:rPr>
          <w:rFonts w:ascii="Arial" w:eastAsia="Times New Roman" w:hAnsi="Arial" w:cs="Times New Roman"/>
          <w:sz w:val="24"/>
          <w:szCs w:val="24"/>
          <w:lang w:val="es-ES" w:eastAsia="es-ES"/>
        </w:rPr>
        <w:t>, conjuntamente con el pago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, previa verificación </w:t>
      </w:r>
      <w:r w:rsidRPr="00784917">
        <w:rPr>
          <w:rFonts w:ascii="Arial" w:hAnsi="Arial" w:cs="Arial"/>
          <w:sz w:val="24"/>
          <w:szCs w:val="24"/>
        </w:rPr>
        <w:t>de su imputación con cargo a grupo adecuado con disponibilidad suficiente;</w:t>
      </w:r>
    </w:p>
    <w:p w:rsidR="007F6E6E" w:rsidRPr="00FC4A9F" w:rsidRDefault="007F6E6E" w:rsidP="007F6E6E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B8251C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2)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  <w:r w:rsidRPr="00FC4A9F">
        <w:rPr>
          <w:rFonts w:ascii="Arial" w:eastAsia="Times New Roman" w:hAnsi="Arial" w:cs="Times New Roman"/>
          <w:sz w:val="24"/>
          <w:szCs w:val="24"/>
          <w:lang w:val="es-ES" w:eastAsia="es-ES"/>
        </w:rPr>
        <w:t>Comunicar al Contador;</w:t>
      </w:r>
    </w:p>
    <w:p w:rsidR="007F6E6E" w:rsidRPr="00FC4A9F" w:rsidRDefault="007F6E6E" w:rsidP="007F6E6E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B8251C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3)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  <w:r w:rsidRPr="00FC4A9F">
        <w:rPr>
          <w:rFonts w:ascii="Arial" w:eastAsia="Times New Roman" w:hAnsi="Arial" w:cs="Times New Roman"/>
          <w:sz w:val="24"/>
          <w:szCs w:val="24"/>
          <w:lang w:val="es-ES" w:eastAsia="es-ES"/>
        </w:rPr>
        <w:t>Devolver las actuaciones.</w:t>
      </w:r>
    </w:p>
    <w:p w:rsidR="00FC4A9F" w:rsidRPr="007F6E6E" w:rsidRDefault="00FC4A9F" w:rsidP="00FC4A9F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4F6533" w:rsidRPr="00FE19DC" w:rsidRDefault="00FE19DC">
      <w:pPr>
        <w:rPr>
          <w:rFonts w:ascii="Arial" w:hAnsi="Arial" w:cs="Arial"/>
          <w:sz w:val="24"/>
          <w:szCs w:val="24"/>
          <w:lang w:val="es-MX"/>
        </w:rPr>
      </w:pPr>
      <w:proofErr w:type="spellStart"/>
      <w:proofErr w:type="gramStart"/>
      <w:r w:rsidRPr="00FE19DC">
        <w:rPr>
          <w:rFonts w:ascii="Arial" w:hAnsi="Arial" w:cs="Arial"/>
          <w:sz w:val="24"/>
          <w:szCs w:val="24"/>
          <w:lang w:val="es-MX"/>
        </w:rPr>
        <w:t>ag</w:t>
      </w:r>
      <w:proofErr w:type="spellEnd"/>
      <w:proofErr w:type="gramEnd"/>
    </w:p>
    <w:sectPr w:rsidR="004F6533" w:rsidRPr="00FE19DC" w:rsidSect="00D74359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020E"/>
    <w:multiLevelType w:val="hybridMultilevel"/>
    <w:tmpl w:val="C444EEE8"/>
    <w:lvl w:ilvl="0" w:tplc="61EAC0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9F"/>
    <w:rsid w:val="0013270A"/>
    <w:rsid w:val="00197DC3"/>
    <w:rsid w:val="00212BEE"/>
    <w:rsid w:val="00330FF6"/>
    <w:rsid w:val="00517DF2"/>
    <w:rsid w:val="00627A0E"/>
    <w:rsid w:val="006E5691"/>
    <w:rsid w:val="00784917"/>
    <w:rsid w:val="007F19A6"/>
    <w:rsid w:val="007F6E6E"/>
    <w:rsid w:val="008C53EE"/>
    <w:rsid w:val="00950341"/>
    <w:rsid w:val="00A0479C"/>
    <w:rsid w:val="00A55530"/>
    <w:rsid w:val="00A85C5A"/>
    <w:rsid w:val="00B165B2"/>
    <w:rsid w:val="00BF6817"/>
    <w:rsid w:val="00CB4DFB"/>
    <w:rsid w:val="00CD4F28"/>
    <w:rsid w:val="00D2333E"/>
    <w:rsid w:val="00D74359"/>
    <w:rsid w:val="00E5497F"/>
    <w:rsid w:val="00EB0C5C"/>
    <w:rsid w:val="00F5658C"/>
    <w:rsid w:val="00F734BC"/>
    <w:rsid w:val="00FA5921"/>
    <w:rsid w:val="00FC4A9F"/>
    <w:rsid w:val="00FE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1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1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18</cp:revision>
  <cp:lastPrinted>2018-04-02T16:45:00Z</cp:lastPrinted>
  <dcterms:created xsi:type="dcterms:W3CDTF">2018-04-02T14:32:00Z</dcterms:created>
  <dcterms:modified xsi:type="dcterms:W3CDTF">2018-09-25T20:51:00Z</dcterms:modified>
</cp:coreProperties>
</file>