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A0" w:rsidRPr="00786EEB" w:rsidRDefault="00C726A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1555/18</w:t>
      </w:r>
    </w:p>
    <w:p w:rsidR="00C726A0" w:rsidRPr="00C726A0" w:rsidRDefault="00C726A0" w:rsidP="00C726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726A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726A0" w:rsidRPr="00C726A0" w:rsidRDefault="00C726A0" w:rsidP="00C726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726A0" w:rsidRPr="00C726A0" w:rsidRDefault="00C726A0" w:rsidP="00C726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726A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726A0" w:rsidRPr="00C726A0" w:rsidRDefault="00C726A0" w:rsidP="00C726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726A0" w:rsidRPr="00C726A0" w:rsidRDefault="00C726A0" w:rsidP="00C726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726A0">
        <w:rPr>
          <w:rFonts w:ascii="Arial" w:hAnsi="Arial" w:cs="Arial"/>
          <w:b/>
          <w:sz w:val="24"/>
          <w:szCs w:val="24"/>
          <w:lang w:val="es-ES_tradnl"/>
        </w:rPr>
        <w:t xml:space="preserve">EN SESION DE FECHA 9 DE MAYO </w:t>
      </w:r>
      <w:r w:rsidRPr="00C726A0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C726A0" w:rsidRPr="00C726A0" w:rsidRDefault="00C726A0" w:rsidP="00C726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726A0" w:rsidRPr="00C726A0" w:rsidRDefault="00C726A0" w:rsidP="00C726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726A0">
        <w:rPr>
          <w:rFonts w:ascii="Arial" w:hAnsi="Arial" w:cs="Arial"/>
          <w:b/>
          <w:sz w:val="24"/>
          <w:szCs w:val="24"/>
          <w:lang w:val="es-UY"/>
        </w:rPr>
        <w:t xml:space="preserve">(E. E. Nº 2017-17-1-0004381, </w:t>
      </w:r>
      <w:proofErr w:type="spellStart"/>
      <w:r w:rsidRPr="00C726A0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726A0">
        <w:rPr>
          <w:rFonts w:ascii="Arial" w:hAnsi="Arial" w:cs="Arial"/>
          <w:b/>
          <w:sz w:val="24"/>
          <w:szCs w:val="24"/>
          <w:lang w:val="es-UY"/>
        </w:rPr>
        <w:t>. N° 1975/18)</w:t>
      </w:r>
    </w:p>
    <w:p w:rsidR="00C726A0" w:rsidRPr="00C726A0" w:rsidRDefault="00C726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4A5E37" w:rsidRDefault="00E63629" w:rsidP="00C726A0">
      <w:pPr>
        <w:spacing w:after="0" w:line="360" w:lineRule="auto"/>
        <w:ind w:left="-142" w:firstLine="851"/>
        <w:jc w:val="both"/>
        <w:rPr>
          <w:rFonts w:ascii="Arial" w:hAnsi="Arial"/>
          <w:bCs/>
          <w:sz w:val="24"/>
          <w:szCs w:val="24"/>
          <w:lang w:val="es-ES_tradnl"/>
        </w:rPr>
      </w:pPr>
      <w:r w:rsidRPr="00D86D06">
        <w:rPr>
          <w:rFonts w:ascii="Arial" w:hAnsi="Arial" w:cs="Arial"/>
          <w:b/>
          <w:sz w:val="24"/>
          <w:szCs w:val="24"/>
          <w:lang w:val="es-ES_tradnl"/>
        </w:rPr>
        <w:t>VISTO:</w:t>
      </w:r>
      <w:r w:rsidRPr="00D86D0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3C58" w:rsidRPr="00D86D06">
        <w:rPr>
          <w:rFonts w:ascii="Arial" w:hAnsi="Arial" w:cs="Arial"/>
          <w:sz w:val="24"/>
          <w:szCs w:val="24"/>
          <w:lang w:val="es-ES_tradnl"/>
        </w:rPr>
        <w:t>las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 xml:space="preserve"> nuevas actuaciones remitidas por 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0B26E0" w:rsidRPr="000B26E0">
        <w:rPr>
          <w:rFonts w:ascii="Arial" w:hAnsi="Arial" w:cs="Arial"/>
          <w:sz w:val="24"/>
          <w:szCs w:val="24"/>
          <w:lang w:val="es-ES_tradnl"/>
        </w:rPr>
        <w:t xml:space="preserve">Unidad Centralizada de </w:t>
      </w:r>
      <w:r w:rsidR="00F120D7">
        <w:rPr>
          <w:rFonts w:ascii="Arial" w:hAnsi="Arial" w:cs="Arial"/>
          <w:sz w:val="24"/>
          <w:szCs w:val="24"/>
          <w:lang w:val="es-ES_tradnl"/>
        </w:rPr>
        <w:t>Adquisiciones</w:t>
      </w:r>
      <w:r w:rsidR="000B26E0" w:rsidRPr="000B26E0">
        <w:rPr>
          <w:rFonts w:ascii="Arial" w:hAnsi="Arial" w:cs="Arial"/>
          <w:sz w:val="24"/>
          <w:szCs w:val="24"/>
          <w:lang w:val="es-ES_tradnl"/>
        </w:rPr>
        <w:t xml:space="preserve"> (UCA)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 d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>el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Ministerio de Economía y Finanzas</w:t>
      </w:r>
      <w:r w:rsidR="00901C0D">
        <w:rPr>
          <w:rFonts w:ascii="Arial" w:hAnsi="Arial" w:cs="Arial"/>
          <w:bCs/>
          <w:sz w:val="24"/>
          <w:szCs w:val="24"/>
          <w:lang w:val="es-ES_tradnl"/>
        </w:rPr>
        <w:t>,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relacionadas con el </w:t>
      </w:r>
      <w:r w:rsidR="00D86D06" w:rsidRPr="00D86D06">
        <w:rPr>
          <w:rFonts w:ascii="Arial" w:hAnsi="Arial" w:cs="Arial"/>
          <w:sz w:val="24"/>
          <w:szCs w:val="24"/>
        </w:rPr>
        <w:t xml:space="preserve">Llamado Nº </w:t>
      </w:r>
      <w:r w:rsidR="008968B1" w:rsidRPr="008968B1">
        <w:rPr>
          <w:rFonts w:ascii="Arial" w:hAnsi="Arial" w:cs="Arial"/>
          <w:sz w:val="24"/>
          <w:szCs w:val="24"/>
        </w:rPr>
        <w:t xml:space="preserve">6/2017, convocado para la adquisición de “pulpa de tomate”, para </w:t>
      </w:r>
      <w:proofErr w:type="gramStart"/>
      <w:r w:rsidR="008968B1" w:rsidRPr="008968B1">
        <w:rPr>
          <w:rFonts w:ascii="Arial" w:hAnsi="Arial" w:cs="Arial"/>
          <w:sz w:val="24"/>
          <w:szCs w:val="24"/>
        </w:rPr>
        <w:t>cubrir</w:t>
      </w:r>
      <w:proofErr w:type="gramEnd"/>
      <w:r w:rsidR="008968B1" w:rsidRPr="008968B1">
        <w:rPr>
          <w:rFonts w:ascii="Arial" w:hAnsi="Arial" w:cs="Arial"/>
          <w:sz w:val="24"/>
          <w:szCs w:val="24"/>
        </w:rPr>
        <w:t xml:space="preserve"> las necesidades de diversos Organismos, por el periodo estimado de un semestre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>;</w:t>
      </w:r>
      <w:r w:rsidR="00867D13" w:rsidRPr="00D86D06">
        <w:rPr>
          <w:rFonts w:ascii="Arial" w:hAnsi="Arial"/>
          <w:bCs/>
          <w:sz w:val="24"/>
          <w:szCs w:val="24"/>
          <w:lang w:val="es-ES_tradnl"/>
        </w:rPr>
        <w:t xml:space="preserve">  </w:t>
      </w:r>
    </w:p>
    <w:p w:rsidR="00C726A0" w:rsidRDefault="00D86D06" w:rsidP="00C726A0">
      <w:pPr>
        <w:spacing w:after="0" w:line="360" w:lineRule="auto"/>
        <w:ind w:left="-142" w:firstLine="85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RESULTANDO</w:t>
      </w:r>
      <w:r w:rsidR="00CF3799" w:rsidRPr="00CF3799">
        <w:rPr>
          <w:rFonts w:ascii="Arial" w:hAnsi="Arial" w:cs="Arial"/>
          <w:b/>
          <w:sz w:val="24"/>
          <w:szCs w:val="24"/>
          <w:lang w:val="es-ES_tradnl"/>
        </w:rPr>
        <w:t>: 1)</w:t>
      </w:r>
      <w:r w:rsidR="00CF3799">
        <w:rPr>
          <w:rFonts w:ascii="Arial" w:hAnsi="Arial" w:cs="Arial"/>
          <w:sz w:val="24"/>
          <w:szCs w:val="24"/>
          <w:lang w:val="es-ES_tradnl"/>
        </w:rPr>
        <w:t xml:space="preserve"> que este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Tribunal</w:t>
      </w:r>
      <w:r w:rsidR="00F120D7">
        <w:rPr>
          <w:rFonts w:ascii="Arial" w:hAnsi="Arial" w:cs="Arial"/>
          <w:sz w:val="24"/>
          <w:szCs w:val="24"/>
          <w:lang w:val="es-ES_tradnl"/>
        </w:rPr>
        <w:t>,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en Sesión de fecha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2 de agosto de 2017, cometió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Contadora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Auditora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intervención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del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968B1" w:rsidRPr="008968B1">
        <w:rPr>
          <w:rFonts w:ascii="Arial" w:hAnsi="Arial" w:cs="Arial"/>
          <w:sz w:val="24"/>
          <w:szCs w:val="24"/>
          <w:lang w:val="es-ES_tradnl"/>
        </w:rPr>
        <w:t xml:space="preserve">gasto total de </w:t>
      </w:r>
    </w:p>
    <w:p w:rsidR="00C726A0" w:rsidRDefault="008968B1" w:rsidP="00C726A0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  <w:lang w:val="es-ES_tradnl"/>
        </w:rPr>
      </w:pPr>
      <w:r w:rsidRPr="008968B1">
        <w:rPr>
          <w:rFonts w:ascii="Arial" w:hAnsi="Arial" w:cs="Arial"/>
          <w:sz w:val="24"/>
          <w:szCs w:val="24"/>
          <w:lang w:val="es-ES_tradnl"/>
        </w:rPr>
        <w:t>$ 6:927.029,32 previo control de su imputación en el objeto del gasto adecuad</w:t>
      </w:r>
      <w:r>
        <w:rPr>
          <w:rFonts w:ascii="Arial" w:hAnsi="Arial" w:cs="Arial"/>
          <w:sz w:val="24"/>
          <w:szCs w:val="24"/>
          <w:lang w:val="es-ES_tradnl"/>
        </w:rPr>
        <w:t>o con disponibilidad suficiente;</w:t>
      </w:r>
    </w:p>
    <w:p w:rsidR="008968B1" w:rsidRDefault="008968B1" w:rsidP="00C726A0">
      <w:pPr>
        <w:spacing w:after="0" w:line="360" w:lineRule="auto"/>
        <w:ind w:left="-142"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2) </w:t>
      </w:r>
      <w:r w:rsidRPr="008968B1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0B26E0">
        <w:rPr>
          <w:rFonts w:ascii="Arial" w:hAnsi="Arial" w:cs="Arial"/>
          <w:sz w:val="24"/>
          <w:szCs w:val="24"/>
          <w:lang w:val="es-ES_tradnl"/>
        </w:rPr>
        <w:t>por Resoluc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ión de la UCA de 26 de enero de </w:t>
      </w:r>
      <w:r w:rsidR="000B26E0">
        <w:rPr>
          <w:rFonts w:ascii="Arial" w:hAnsi="Arial" w:cs="Arial"/>
          <w:sz w:val="24"/>
          <w:szCs w:val="24"/>
          <w:lang w:val="es-ES_tradnl"/>
        </w:rPr>
        <w:t>2018, se amplió el llamado por un total de $ 1:746.268,93</w:t>
      </w:r>
      <w:r w:rsidR="00F120D7">
        <w:rPr>
          <w:rFonts w:ascii="Arial" w:hAnsi="Arial" w:cs="Arial"/>
          <w:sz w:val="24"/>
          <w:szCs w:val="24"/>
          <w:lang w:val="es-ES_tradnl"/>
        </w:rPr>
        <w:t>;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F120D7">
        <w:rPr>
          <w:rFonts w:ascii="Arial" w:hAnsi="Arial" w:cs="Arial"/>
          <w:sz w:val="24"/>
          <w:szCs w:val="24"/>
          <w:lang w:val="es-ES_tradnl"/>
        </w:rPr>
        <w:t xml:space="preserve"> en esa ocasión, el T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ribunal en </w:t>
      </w:r>
      <w:r w:rsidRPr="008968B1">
        <w:rPr>
          <w:rFonts w:ascii="Arial" w:hAnsi="Arial" w:cs="Arial"/>
          <w:sz w:val="24"/>
          <w:szCs w:val="24"/>
          <w:lang w:val="es-ES_tradnl"/>
        </w:rPr>
        <w:t>Sesión de fecha 28</w:t>
      </w:r>
      <w:r w:rsidR="007E33B2">
        <w:rPr>
          <w:rFonts w:ascii="Arial" w:hAnsi="Arial" w:cs="Arial"/>
          <w:sz w:val="24"/>
          <w:szCs w:val="24"/>
          <w:lang w:val="es-ES_tradnl"/>
        </w:rPr>
        <w:t xml:space="preserve"> de febrero de </w:t>
      </w:r>
      <w:r w:rsidRPr="008968B1">
        <w:rPr>
          <w:rFonts w:ascii="Arial" w:hAnsi="Arial" w:cs="Arial"/>
          <w:sz w:val="24"/>
          <w:szCs w:val="24"/>
          <w:lang w:val="es-ES_tradnl"/>
        </w:rPr>
        <w:t>2018</w:t>
      </w:r>
      <w:r w:rsidR="000B26E0">
        <w:rPr>
          <w:rFonts w:ascii="Arial" w:hAnsi="Arial" w:cs="Arial"/>
          <w:sz w:val="24"/>
          <w:szCs w:val="24"/>
          <w:lang w:val="es-ES_tradnl"/>
        </w:rPr>
        <w:t>, acordó</w:t>
      </w:r>
      <w:r w:rsidRPr="008968B1">
        <w:rPr>
          <w:rFonts w:ascii="Arial" w:hAnsi="Arial" w:cs="Arial"/>
          <w:sz w:val="24"/>
          <w:szCs w:val="24"/>
          <w:lang w:val="es-ES_tradnl"/>
        </w:rPr>
        <w:t xml:space="preserve"> cometer la intervención del gasto de hasta la suma total de $ 1:746.268,93 impuestos incluidos a los Contadores Auditores y/o Delegados </w:t>
      </w:r>
      <w:r w:rsidR="00F120D7">
        <w:rPr>
          <w:rFonts w:ascii="Arial" w:hAnsi="Arial" w:cs="Arial"/>
          <w:sz w:val="24"/>
          <w:szCs w:val="24"/>
          <w:lang w:val="es-ES_tradnl"/>
        </w:rPr>
        <w:t>según los organismos;</w:t>
      </w:r>
    </w:p>
    <w:p w:rsidR="00045B81" w:rsidRPr="00045B81" w:rsidRDefault="008F4D3C" w:rsidP="00C726A0">
      <w:pPr>
        <w:spacing w:line="360" w:lineRule="auto"/>
        <w:ind w:left="-142"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3) </w:t>
      </w:r>
      <w:r>
        <w:rPr>
          <w:rFonts w:ascii="Arial" w:hAnsi="Arial" w:cs="Arial"/>
          <w:sz w:val="24"/>
          <w:szCs w:val="24"/>
          <w:lang w:val="es-ES_tradnl"/>
        </w:rPr>
        <w:t>que en</w:t>
      </w:r>
      <w:r w:rsidR="000B26E0">
        <w:rPr>
          <w:rFonts w:ascii="Arial" w:hAnsi="Arial" w:cs="Arial"/>
          <w:sz w:val="24"/>
          <w:szCs w:val="24"/>
          <w:lang w:val="es-ES_tradnl"/>
        </w:rPr>
        <w:t xml:space="preserve"> esta</w:t>
      </w:r>
      <w:r>
        <w:rPr>
          <w:rFonts w:ascii="Arial" w:hAnsi="Arial" w:cs="Arial"/>
          <w:sz w:val="24"/>
          <w:szCs w:val="24"/>
          <w:lang w:val="es-ES_tradnl"/>
        </w:rPr>
        <w:t xml:space="preserve"> oportunidad</w:t>
      </w:r>
      <w:r w:rsidR="000B26E0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se remite 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>conformidad</w:t>
      </w:r>
      <w:r w:rsidR="0065345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53458" w:rsidRPr="00653458">
        <w:rPr>
          <w:rFonts w:ascii="Arial" w:hAnsi="Arial" w:cs="Arial"/>
          <w:sz w:val="24"/>
          <w:szCs w:val="24"/>
          <w:lang w:val="es-ES_tradnl"/>
        </w:rPr>
        <w:t xml:space="preserve">en cuanto a </w:t>
      </w:r>
      <w:r w:rsidR="00653458">
        <w:rPr>
          <w:rFonts w:ascii="Arial" w:hAnsi="Arial" w:cs="Arial"/>
          <w:sz w:val="24"/>
          <w:szCs w:val="24"/>
          <w:lang w:val="es-ES_tradnl"/>
        </w:rPr>
        <w:t xml:space="preserve">una nueva </w:t>
      </w:r>
      <w:r w:rsidR="00653458" w:rsidRPr="00653458">
        <w:rPr>
          <w:rFonts w:ascii="Arial" w:hAnsi="Arial" w:cs="Arial"/>
          <w:sz w:val="24"/>
          <w:szCs w:val="24"/>
          <w:lang w:val="es-ES_tradnl"/>
        </w:rPr>
        <w:t>ampliación</w:t>
      </w:r>
      <w:r w:rsidR="00653458">
        <w:rPr>
          <w:rFonts w:ascii="Arial" w:hAnsi="Arial" w:cs="Arial"/>
          <w:sz w:val="24"/>
          <w:szCs w:val="24"/>
          <w:lang w:val="es-ES_tradnl"/>
        </w:rPr>
        <w:t>,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 de las f</w:t>
      </w:r>
      <w:r w:rsidR="000B26E0">
        <w:rPr>
          <w:rFonts w:ascii="Arial" w:hAnsi="Arial" w:cs="Arial"/>
          <w:sz w:val="24"/>
          <w:szCs w:val="24"/>
          <w:lang w:val="es-ES_tradnl"/>
        </w:rPr>
        <w:t>i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rmas: Distribuidora Cuareim (por hasta un 30% del ítem Pulpa de Tomates – </w:t>
      </w:r>
      <w:proofErr w:type="spellStart"/>
      <w:r w:rsidR="00045B81" w:rsidRPr="00045B81">
        <w:rPr>
          <w:rFonts w:ascii="Arial" w:hAnsi="Arial" w:cs="Arial"/>
          <w:sz w:val="24"/>
          <w:szCs w:val="24"/>
          <w:lang w:val="es-ES_tradnl"/>
        </w:rPr>
        <w:t>Tetrabrick</w:t>
      </w:r>
      <w:proofErr w:type="spellEnd"/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) y </w:t>
      </w:r>
      <w:r w:rsidR="00045B81">
        <w:rPr>
          <w:rFonts w:ascii="Arial" w:hAnsi="Arial" w:cs="Arial"/>
          <w:sz w:val="24"/>
          <w:szCs w:val="24"/>
          <w:lang w:val="es-ES_tradnl"/>
        </w:rPr>
        <w:t>de</w:t>
      </w:r>
      <w:r w:rsidR="008C550E">
        <w:rPr>
          <w:rFonts w:ascii="Arial" w:hAnsi="Arial" w:cs="Arial"/>
          <w:sz w:val="24"/>
          <w:szCs w:val="24"/>
          <w:lang w:val="es-ES_tradnl"/>
        </w:rPr>
        <w:t xml:space="preserve"> Barraca </w:t>
      </w:r>
      <w:proofErr w:type="spellStart"/>
      <w:r w:rsidR="008C550E">
        <w:rPr>
          <w:rFonts w:ascii="Arial" w:hAnsi="Arial" w:cs="Arial"/>
          <w:sz w:val="24"/>
          <w:szCs w:val="24"/>
          <w:lang w:val="es-ES_tradnl"/>
        </w:rPr>
        <w:t>Dea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>mbrosi</w:t>
      </w:r>
      <w:proofErr w:type="spellEnd"/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 S.A</w:t>
      </w:r>
      <w:r w:rsidR="00F120D7">
        <w:rPr>
          <w:rFonts w:ascii="Arial" w:hAnsi="Arial" w:cs="Arial"/>
          <w:sz w:val="24"/>
          <w:szCs w:val="24"/>
          <w:lang w:val="es-ES_tradnl"/>
        </w:rPr>
        <w:t>.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 (por hasta un 17% </w:t>
      </w:r>
      <w:proofErr w:type="gramStart"/>
      <w:r w:rsidR="00045B81" w:rsidRPr="00045B81">
        <w:rPr>
          <w:rFonts w:ascii="Arial" w:hAnsi="Arial" w:cs="Arial"/>
          <w:sz w:val="24"/>
          <w:szCs w:val="24"/>
          <w:lang w:val="es-ES_tradnl"/>
        </w:rPr>
        <w:t>en</w:t>
      </w:r>
      <w:proofErr w:type="gramEnd"/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 el ítem</w:t>
      </w:r>
      <w:r w:rsidR="007E33B2">
        <w:rPr>
          <w:rFonts w:ascii="Arial" w:hAnsi="Arial" w:cs="Arial"/>
          <w:sz w:val="24"/>
          <w:szCs w:val="24"/>
          <w:lang w:val="es-ES_tradnl"/>
        </w:rPr>
        <w:t xml:space="preserve"> Pulpa de tomates – Bag In Box);</w:t>
      </w:r>
      <w:r w:rsidR="00045B81" w:rsidRPr="00045B8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045B81" w:rsidRPr="00045B81" w:rsidRDefault="00045B81" w:rsidP="00045B8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45B81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4)</w:t>
      </w:r>
      <w:r>
        <w:rPr>
          <w:rFonts w:ascii="Arial" w:hAnsi="Arial" w:cs="Arial"/>
          <w:sz w:val="24"/>
          <w:szCs w:val="24"/>
          <w:lang w:val="es-ES_tradnl"/>
        </w:rPr>
        <w:t xml:space="preserve"> que s</w:t>
      </w:r>
      <w:r w:rsidRPr="00045B81">
        <w:rPr>
          <w:rFonts w:ascii="Arial" w:hAnsi="Arial" w:cs="Arial"/>
          <w:sz w:val="24"/>
          <w:szCs w:val="24"/>
          <w:lang w:val="es-ES_tradnl"/>
        </w:rPr>
        <w:t xml:space="preserve">urge de las actuaciones remitidas que la referida ampliación implica un 100% de la ampliación del ítem 15A ofertado por Distribuidora Cuareim y de un 47% del ofertado por </w:t>
      </w:r>
      <w:proofErr w:type="spellStart"/>
      <w:r w:rsidRPr="00045B81">
        <w:rPr>
          <w:rFonts w:ascii="Arial" w:hAnsi="Arial" w:cs="Arial"/>
          <w:sz w:val="24"/>
          <w:szCs w:val="24"/>
          <w:lang w:val="es-ES_tradnl"/>
        </w:rPr>
        <w:t>De</w:t>
      </w:r>
      <w:r w:rsidR="008C550E">
        <w:rPr>
          <w:rFonts w:ascii="Arial" w:hAnsi="Arial" w:cs="Arial"/>
          <w:sz w:val="24"/>
          <w:szCs w:val="24"/>
          <w:lang w:val="es-ES_tradnl"/>
        </w:rPr>
        <w:t>a</w:t>
      </w:r>
      <w:r w:rsidRPr="00045B81">
        <w:rPr>
          <w:rFonts w:ascii="Arial" w:hAnsi="Arial" w:cs="Arial"/>
          <w:sz w:val="24"/>
          <w:szCs w:val="24"/>
          <w:lang w:val="es-ES_tradnl"/>
        </w:rPr>
        <w:t>mbrosi</w:t>
      </w:r>
      <w:proofErr w:type="spellEnd"/>
      <w:r w:rsidRPr="00045B81">
        <w:rPr>
          <w:rFonts w:ascii="Arial" w:hAnsi="Arial" w:cs="Arial"/>
          <w:sz w:val="24"/>
          <w:szCs w:val="24"/>
          <w:lang w:val="es-ES_tradnl"/>
        </w:rPr>
        <w:t xml:space="preserve"> S.A.</w:t>
      </w:r>
      <w:r w:rsidR="00653458">
        <w:rPr>
          <w:rFonts w:ascii="Arial" w:hAnsi="Arial" w:cs="Arial"/>
          <w:sz w:val="24"/>
          <w:szCs w:val="24"/>
          <w:lang w:val="es-ES_tradnl"/>
        </w:rPr>
        <w:t>;</w:t>
      </w:r>
    </w:p>
    <w:p w:rsidR="00045B81" w:rsidRPr="00045B81" w:rsidRDefault="00045B81" w:rsidP="00045B8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45B81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                                          </w:t>
      </w:r>
      <w:r w:rsidR="00C726A0"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 w:rsidRPr="00045B81">
        <w:rPr>
          <w:rFonts w:ascii="Arial" w:hAnsi="Arial" w:cs="Arial"/>
          <w:b/>
          <w:sz w:val="24"/>
          <w:szCs w:val="24"/>
          <w:lang w:val="es-ES_tradnl"/>
        </w:rPr>
        <w:t>5)</w:t>
      </w:r>
      <w:r>
        <w:rPr>
          <w:rFonts w:ascii="Arial" w:hAnsi="Arial" w:cs="Arial"/>
          <w:sz w:val="24"/>
          <w:szCs w:val="24"/>
          <w:lang w:val="es-ES_tradnl"/>
        </w:rPr>
        <w:t xml:space="preserve"> que se adjunta </w:t>
      </w:r>
      <w:r w:rsidRPr="00045B81">
        <w:rPr>
          <w:rFonts w:ascii="Arial" w:hAnsi="Arial" w:cs="Arial"/>
          <w:sz w:val="24"/>
          <w:szCs w:val="24"/>
          <w:lang w:val="es-ES_tradnl"/>
        </w:rPr>
        <w:t>Resolución Nº 32/018 adoptada por la UCA con fecha 10 de abril de 2018, ampliando la adjudicación del llamado según detalle que surge de los Anexos I y II,</w:t>
      </w:r>
      <w:r>
        <w:rPr>
          <w:rFonts w:ascii="Arial" w:hAnsi="Arial" w:cs="Arial"/>
          <w:sz w:val="24"/>
          <w:szCs w:val="24"/>
          <w:lang w:val="es-ES_tradnl"/>
        </w:rPr>
        <w:t xml:space="preserve"> que forman parte de la mencionada Resolución</w:t>
      </w:r>
      <w:r w:rsidRPr="00045B81">
        <w:rPr>
          <w:rFonts w:ascii="Arial" w:hAnsi="Arial" w:cs="Arial"/>
          <w:sz w:val="24"/>
          <w:szCs w:val="24"/>
          <w:lang w:val="es-ES_tradnl"/>
        </w:rPr>
        <w:t xml:space="preserve">, al amparo del Artículo 74 del TOCAF, por un monto total de $ </w:t>
      </w:r>
      <w:r>
        <w:rPr>
          <w:rFonts w:ascii="Arial" w:hAnsi="Arial" w:cs="Arial"/>
          <w:sz w:val="24"/>
          <w:szCs w:val="24"/>
          <w:lang w:val="es-ES_tradnl"/>
        </w:rPr>
        <w:t>1:706.564,28;</w:t>
      </w:r>
    </w:p>
    <w:p w:rsidR="00C726A0" w:rsidRDefault="00045B81" w:rsidP="00C726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45B81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</w:t>
      </w:r>
      <w:r w:rsidR="00C726A0"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 w:rsidRPr="00045B81">
        <w:rPr>
          <w:rFonts w:ascii="Arial" w:hAnsi="Arial" w:cs="Arial"/>
          <w:b/>
          <w:sz w:val="24"/>
          <w:szCs w:val="24"/>
          <w:lang w:val="es-ES_tradnl"/>
        </w:rPr>
        <w:t>6)</w:t>
      </w:r>
      <w:r>
        <w:rPr>
          <w:rFonts w:ascii="Arial" w:hAnsi="Arial" w:cs="Arial"/>
          <w:sz w:val="24"/>
          <w:szCs w:val="24"/>
          <w:lang w:val="es-ES_tradnl"/>
        </w:rPr>
        <w:t xml:space="preserve"> que l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a demanda por Organismos asciende a los siguientes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Pr="00060343">
        <w:rPr>
          <w:rFonts w:ascii="Arial" w:hAnsi="Arial" w:cs="Arial"/>
          <w:sz w:val="24"/>
          <w:szCs w:val="24"/>
          <w:lang w:val="es-ES_tradnl"/>
        </w:rPr>
        <w:t>montos: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Presidencia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>República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$ </w:t>
      </w:r>
      <w:r>
        <w:rPr>
          <w:rFonts w:ascii="Arial" w:hAnsi="Arial" w:cs="Arial"/>
          <w:sz w:val="24"/>
          <w:szCs w:val="24"/>
          <w:lang w:val="es-ES_tradnl"/>
        </w:rPr>
        <w:t>1.367,56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; </w:t>
      </w:r>
      <w:r w:rsidR="00C726A0"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MDN </w:t>
      </w:r>
    </w:p>
    <w:p w:rsidR="00045B81" w:rsidRPr="001D635F" w:rsidRDefault="00045B81" w:rsidP="00C726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60343">
        <w:rPr>
          <w:rFonts w:ascii="Arial" w:hAnsi="Arial" w:cs="Arial"/>
          <w:sz w:val="24"/>
          <w:szCs w:val="24"/>
          <w:lang w:val="es-ES_tradnl"/>
        </w:rPr>
        <w:t xml:space="preserve">$ </w:t>
      </w:r>
      <w:r>
        <w:rPr>
          <w:rFonts w:ascii="Arial" w:hAnsi="Arial" w:cs="Arial"/>
          <w:sz w:val="24"/>
          <w:szCs w:val="24"/>
          <w:lang w:val="es-ES_tradnl"/>
        </w:rPr>
        <w:t>1:154.303,21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;  M.I.  $ </w:t>
      </w:r>
      <w:r>
        <w:rPr>
          <w:rFonts w:ascii="Arial" w:hAnsi="Arial" w:cs="Arial"/>
          <w:sz w:val="24"/>
          <w:szCs w:val="24"/>
          <w:lang w:val="es-ES_tradnl"/>
        </w:rPr>
        <w:t>202.823,70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;  MIDES  $ </w:t>
      </w:r>
      <w:r>
        <w:rPr>
          <w:rFonts w:ascii="Arial" w:hAnsi="Arial" w:cs="Arial"/>
          <w:sz w:val="24"/>
          <w:szCs w:val="24"/>
          <w:lang w:val="es-ES_tradnl"/>
        </w:rPr>
        <w:t>92.254,04;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 UDELAR $ </w:t>
      </w:r>
      <w:r>
        <w:rPr>
          <w:rFonts w:ascii="Arial" w:hAnsi="Arial" w:cs="Arial"/>
          <w:sz w:val="24"/>
          <w:szCs w:val="24"/>
          <w:lang w:val="es-ES_tradnl"/>
        </w:rPr>
        <w:t>4.659,82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; INAU  $ </w:t>
      </w:r>
      <w:r>
        <w:rPr>
          <w:rFonts w:ascii="Arial" w:hAnsi="Arial" w:cs="Arial"/>
          <w:sz w:val="24"/>
          <w:szCs w:val="24"/>
          <w:lang w:val="es-ES_tradnl"/>
        </w:rPr>
        <w:t>176.601,13</w:t>
      </w:r>
      <w:r w:rsidRPr="00060343">
        <w:rPr>
          <w:rFonts w:ascii="Arial" w:hAnsi="Arial" w:cs="Arial"/>
          <w:sz w:val="24"/>
          <w:szCs w:val="24"/>
          <w:lang w:val="es-ES_tradnl"/>
        </w:rPr>
        <w:t xml:space="preserve">; y  ASSE  $ </w:t>
      </w:r>
      <w:r>
        <w:rPr>
          <w:rFonts w:ascii="Arial" w:hAnsi="Arial" w:cs="Arial"/>
          <w:sz w:val="24"/>
          <w:szCs w:val="24"/>
          <w:lang w:val="es-ES_tradnl"/>
        </w:rPr>
        <w:t>74.554,82;</w:t>
      </w:r>
    </w:p>
    <w:p w:rsidR="004F70B0" w:rsidRDefault="004F70B0" w:rsidP="00C726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CONSIDERANDO:</w:t>
      </w:r>
      <w:r>
        <w:rPr>
          <w:rFonts w:ascii="Arial" w:hAnsi="Arial" w:cs="Arial"/>
          <w:sz w:val="24"/>
          <w:szCs w:val="24"/>
          <w:lang w:val="es-ES_tradnl"/>
        </w:rPr>
        <w:t xml:space="preserve"> que la ampliación remitida encuadra en lo dispuesto </w:t>
      </w:r>
      <w:r w:rsidR="00AE2B98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AE2B98">
        <w:rPr>
          <w:rFonts w:ascii="Arial" w:hAnsi="Arial" w:cs="Arial"/>
          <w:sz w:val="24"/>
          <w:szCs w:val="24"/>
          <w:lang w:val="es-ES_tradnl"/>
        </w:rPr>
        <w:t>Artículo</w:t>
      </w:r>
      <w:r>
        <w:rPr>
          <w:rFonts w:ascii="Arial" w:hAnsi="Arial" w:cs="Arial"/>
          <w:sz w:val="24"/>
          <w:szCs w:val="24"/>
          <w:lang w:val="es-ES_tradnl"/>
        </w:rPr>
        <w:t xml:space="preserve"> 74 del TOCAF</w:t>
      </w:r>
      <w:r w:rsidR="00653458">
        <w:rPr>
          <w:rFonts w:ascii="Arial" w:hAnsi="Arial" w:cs="Arial"/>
          <w:sz w:val="24"/>
          <w:szCs w:val="24"/>
          <w:lang w:val="es-ES_tradnl"/>
        </w:rPr>
        <w:t>, por lo que el gasto no merece objeciones legales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4F70B0" w:rsidRPr="004F70B0" w:rsidRDefault="004F70B0" w:rsidP="000B39F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</w:pPr>
      <w:r w:rsidRPr="004F70B0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ATENTO: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 a lo precedentemente expues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to y a lo establecido en el </w:t>
      </w:r>
      <w:r w:rsidR="00AE2B98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rtí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culo 211 </w:t>
      </w:r>
      <w:r w:rsidR="00C726A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L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iteral B) de la Constitución de la República;</w:t>
      </w:r>
    </w:p>
    <w:p w:rsidR="004F70B0" w:rsidRDefault="004F70B0" w:rsidP="004F70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C726A0" w:rsidRPr="00C726A0" w:rsidRDefault="003C5408" w:rsidP="00C726A0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Cometer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la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intervención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del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gasto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 </w:t>
      </w:r>
      <w:r w:rsidR="0065345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por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hasta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la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suma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total </w:t>
      </w:r>
      <w:r w:rsid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de</w:t>
      </w:r>
      <w:r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</w:p>
    <w:p w:rsidR="00C726A0" w:rsidRDefault="00C726A0" w:rsidP="00C726A0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>$ 1:706.564,28</w:t>
      </w:r>
      <w:r w:rsidR="003C540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impuestos inclu</w:t>
      </w:r>
      <w:r w:rsidR="00AE2B9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i</w:t>
      </w:r>
      <w:r w:rsidR="003C540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dos</w:t>
      </w:r>
      <w:r w:rsidR="00AE2B9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, </w:t>
      </w:r>
      <w:r w:rsidR="00A0171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derivados de la ampliación del Llamado </w:t>
      </w:r>
      <w:r w:rsidR="00A01718" w:rsidRPr="00C726A0">
        <w:rPr>
          <w:rFonts w:ascii="Arial" w:hAnsi="Arial" w:cs="Arial"/>
          <w:sz w:val="24"/>
          <w:szCs w:val="24"/>
        </w:rPr>
        <w:t xml:space="preserve">Nº </w:t>
      </w:r>
      <w:r w:rsidR="00045B81" w:rsidRPr="00C726A0">
        <w:rPr>
          <w:rFonts w:ascii="Arial" w:hAnsi="Arial" w:cs="Arial"/>
          <w:sz w:val="24"/>
          <w:szCs w:val="24"/>
        </w:rPr>
        <w:t>6/2017</w:t>
      </w:r>
      <w:r w:rsidR="00A01718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7E33B2" w:rsidRPr="00C726A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(ítem 15 A) 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a los Contadores Auditores o Delegados</w:t>
      </w:r>
      <w:r w:rsidR="0065345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, según corresponda,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y por los montos discriminados con impuestos inclu</w:t>
      </w:r>
      <w:r w:rsidR="00AE2B9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i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dos, </w:t>
      </w:r>
      <w:r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a </w:t>
      </w:r>
      <w:r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saber:</w:t>
      </w:r>
      <w:r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 </w:t>
      </w:r>
      <w:r w:rsidR="000B39F8" w:rsidRPr="00C726A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Presidencia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la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República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$ 1.367,56; MDN $ 1:154.303,21; 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M.I.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$ 202.823,70;  </w:t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MIDES 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$ 92.254,04; </w:t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UDELAR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$ 4.659,82;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 xml:space="preserve">INAU  </w:t>
      </w:r>
    </w:p>
    <w:p w:rsidR="003C5408" w:rsidRPr="00C726A0" w:rsidRDefault="00C726A0" w:rsidP="00C726A0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045B81" w:rsidRPr="00C726A0">
        <w:rPr>
          <w:rFonts w:ascii="Arial" w:hAnsi="Arial" w:cs="Arial"/>
          <w:sz w:val="24"/>
          <w:szCs w:val="24"/>
          <w:lang w:val="es-ES_tradnl"/>
        </w:rPr>
        <w:t>$ 176.601,13; y  ASSE  $ 74.554,82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previo control de su imputación en el </w:t>
      </w:r>
      <w:r w:rsidR="00AE2B98" w:rsidRPr="00C726A0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Grupo adecuado</w:t>
      </w:r>
      <w:r w:rsidR="003C5408" w:rsidRPr="00C726A0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con disponibilidad suficiente </w:t>
      </w:r>
      <w:r w:rsidR="003C540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y </w:t>
      </w:r>
      <w:r w:rsidR="00F120D7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control </w:t>
      </w:r>
      <w:r w:rsidR="003C540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de lo establecido en el </w:t>
      </w:r>
      <w:r w:rsidR="00AE2B9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="003C540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rtículo 3</w:t>
      </w:r>
      <w:r w:rsidR="00AE2B9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º</w:t>
      </w:r>
      <w:r w:rsidR="003C540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 la Ley 18.244</w:t>
      </w:r>
      <w:r w:rsidR="00AE2B98" w:rsidRP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4F70B0" w:rsidRDefault="004F70B0" w:rsidP="004F70B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2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 xml:space="preserve">) </w:t>
      </w:r>
      <w:r w:rsidR="00A0171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Comunicar a los respectivos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Contador</w:t>
      </w:r>
      <w:r w:rsidR="00A0171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es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; </w:t>
      </w:r>
      <w:r w:rsidR="00C726A0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y</w:t>
      </w:r>
    </w:p>
    <w:p w:rsidR="00A01718" w:rsidRPr="00045B81" w:rsidRDefault="004F70B0" w:rsidP="00A01718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Devolver las actuaciones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AE2B98"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</w:t>
      </w:r>
      <w:r w:rsidR="00AE2B98" w:rsidRPr="00AE2B98">
        <w:rPr>
          <w:rFonts w:ascii="Arial" w:hAnsi="Arial" w:cs="Arial"/>
          <w:bCs/>
          <w:sz w:val="24"/>
          <w:szCs w:val="24"/>
          <w:lang w:val="es-ES_tradnl"/>
        </w:rPr>
        <w:t>Ministerio de Economía y Finanzas</w:t>
      </w:r>
      <w:r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.-</w:t>
      </w:r>
    </w:p>
    <w:p w:rsidR="007E33B2" w:rsidRDefault="007E33B2" w:rsidP="00A0171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653458" w:rsidRDefault="00C726A0" w:rsidP="00A0171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653458" w:rsidSect="00C726A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4B54"/>
    <w:multiLevelType w:val="hybridMultilevel"/>
    <w:tmpl w:val="1DA0CBF6"/>
    <w:lvl w:ilvl="0" w:tplc="12580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91F"/>
    <w:multiLevelType w:val="hybridMultilevel"/>
    <w:tmpl w:val="5E16F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542AE"/>
    <w:multiLevelType w:val="hybridMultilevel"/>
    <w:tmpl w:val="C50266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86DFF"/>
    <w:multiLevelType w:val="hybridMultilevel"/>
    <w:tmpl w:val="46FCB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0"/>
    <w:rsid w:val="00003E6F"/>
    <w:rsid w:val="000075AF"/>
    <w:rsid w:val="00045B81"/>
    <w:rsid w:val="0005585B"/>
    <w:rsid w:val="00056923"/>
    <w:rsid w:val="00060343"/>
    <w:rsid w:val="000A0831"/>
    <w:rsid w:val="000A61BC"/>
    <w:rsid w:val="000A64D5"/>
    <w:rsid w:val="000B26E0"/>
    <w:rsid w:val="000B39F8"/>
    <w:rsid w:val="000C668D"/>
    <w:rsid w:val="001A07E6"/>
    <w:rsid w:val="001D635F"/>
    <w:rsid w:val="002249E5"/>
    <w:rsid w:val="002424E7"/>
    <w:rsid w:val="00293563"/>
    <w:rsid w:val="002A33DE"/>
    <w:rsid w:val="002E2F27"/>
    <w:rsid w:val="00320B82"/>
    <w:rsid w:val="003858BA"/>
    <w:rsid w:val="003C5408"/>
    <w:rsid w:val="003F4E5D"/>
    <w:rsid w:val="00402F36"/>
    <w:rsid w:val="00425C99"/>
    <w:rsid w:val="00443C58"/>
    <w:rsid w:val="004A5E37"/>
    <w:rsid w:val="004F70B0"/>
    <w:rsid w:val="00524EE8"/>
    <w:rsid w:val="00616676"/>
    <w:rsid w:val="0063371A"/>
    <w:rsid w:val="00653458"/>
    <w:rsid w:val="00673CA0"/>
    <w:rsid w:val="00780EF7"/>
    <w:rsid w:val="007E33B2"/>
    <w:rsid w:val="00802B1D"/>
    <w:rsid w:val="00843307"/>
    <w:rsid w:val="00867D13"/>
    <w:rsid w:val="00871ADB"/>
    <w:rsid w:val="00894B32"/>
    <w:rsid w:val="008968B1"/>
    <w:rsid w:val="008C550E"/>
    <w:rsid w:val="008F4D3C"/>
    <w:rsid w:val="00901C0D"/>
    <w:rsid w:val="00914952"/>
    <w:rsid w:val="009C11C5"/>
    <w:rsid w:val="00A01718"/>
    <w:rsid w:val="00A3167E"/>
    <w:rsid w:val="00A60BF1"/>
    <w:rsid w:val="00AE2B98"/>
    <w:rsid w:val="00BD79CC"/>
    <w:rsid w:val="00C265A2"/>
    <w:rsid w:val="00C66BD9"/>
    <w:rsid w:val="00C726A0"/>
    <w:rsid w:val="00CB433B"/>
    <w:rsid w:val="00CC030C"/>
    <w:rsid w:val="00CF2024"/>
    <w:rsid w:val="00CF3799"/>
    <w:rsid w:val="00D13458"/>
    <w:rsid w:val="00D16FA7"/>
    <w:rsid w:val="00D40C86"/>
    <w:rsid w:val="00D65C67"/>
    <w:rsid w:val="00D86D06"/>
    <w:rsid w:val="00DE7229"/>
    <w:rsid w:val="00E32300"/>
    <w:rsid w:val="00E63629"/>
    <w:rsid w:val="00E777D6"/>
    <w:rsid w:val="00EA36A2"/>
    <w:rsid w:val="00EE33E7"/>
    <w:rsid w:val="00EF4854"/>
    <w:rsid w:val="00F120D7"/>
    <w:rsid w:val="00F26A41"/>
    <w:rsid w:val="00F34441"/>
    <w:rsid w:val="00FB7FA3"/>
    <w:rsid w:val="00FD247C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EC5A-D4F3-4BC4-996E-17AA7B31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Miriam Cristina Rivero</cp:lastModifiedBy>
  <cp:revision>2</cp:revision>
  <cp:lastPrinted>2018-05-10T17:10:00Z</cp:lastPrinted>
  <dcterms:created xsi:type="dcterms:W3CDTF">2018-05-10T17:10:00Z</dcterms:created>
  <dcterms:modified xsi:type="dcterms:W3CDTF">2018-05-10T17:10:00Z</dcterms:modified>
</cp:coreProperties>
</file>