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5F9" w:rsidRPr="00786EEB" w:rsidRDefault="002A75F9" w:rsidP="00786EEB">
      <w:pPr>
        <w:tabs>
          <w:tab w:val="center" w:pos="4253"/>
        </w:tabs>
        <w:suppressAutoHyphens/>
        <w:jc w:val="right"/>
        <w:rPr>
          <w:rFonts w:ascii="Arial" w:hAnsi="Arial" w:cs="Arial"/>
          <w:b/>
          <w:sz w:val="28"/>
          <w:szCs w:val="28"/>
          <w:lang w:val="es-ES_tradnl"/>
        </w:rPr>
      </w:pPr>
      <w:r>
        <w:rPr>
          <w:rFonts w:ascii="Arial" w:hAnsi="Arial" w:cs="Arial"/>
          <w:b/>
          <w:sz w:val="28"/>
          <w:szCs w:val="28"/>
          <w:lang w:val="es-ES_tradnl"/>
        </w:rPr>
        <w:t>RES. 2039/18</w:t>
      </w:r>
    </w:p>
    <w:p w:rsidR="002A75F9" w:rsidRDefault="002A75F9" w:rsidP="00786EEB">
      <w:pPr>
        <w:tabs>
          <w:tab w:val="center" w:pos="4253"/>
        </w:tabs>
        <w:suppressAutoHyphens/>
        <w:jc w:val="right"/>
        <w:rPr>
          <w:rFonts w:ascii="Arial" w:hAnsi="Arial" w:cs="Arial"/>
          <w:b/>
          <w:lang w:val="es-ES_tradnl"/>
        </w:rPr>
      </w:pPr>
    </w:p>
    <w:p w:rsidR="002A75F9" w:rsidRPr="00762B34" w:rsidRDefault="002A75F9" w:rsidP="002A75F9">
      <w:pPr>
        <w:tabs>
          <w:tab w:val="center" w:pos="4253"/>
        </w:tabs>
        <w:suppressAutoHyphens/>
        <w:spacing w:after="0" w:line="240" w:lineRule="auto"/>
        <w:jc w:val="center"/>
        <w:rPr>
          <w:rFonts w:ascii="Arial" w:hAnsi="Arial" w:cs="Arial"/>
          <w:b/>
          <w:lang w:val="es-ES_tradnl"/>
        </w:rPr>
      </w:pPr>
      <w:r w:rsidRPr="00762B34">
        <w:rPr>
          <w:rFonts w:ascii="Arial" w:hAnsi="Arial" w:cs="Arial"/>
          <w:b/>
          <w:lang w:val="es-ES_tradnl"/>
        </w:rPr>
        <w:t>RESOLUCION ADOPTADA POR EL</w:t>
      </w:r>
    </w:p>
    <w:p w:rsidR="002A75F9" w:rsidRPr="00762B34" w:rsidRDefault="002A75F9" w:rsidP="002A75F9">
      <w:pPr>
        <w:tabs>
          <w:tab w:val="left" w:pos="-720"/>
        </w:tabs>
        <w:suppressAutoHyphens/>
        <w:spacing w:after="0" w:line="240" w:lineRule="auto"/>
        <w:jc w:val="center"/>
        <w:rPr>
          <w:rFonts w:ascii="Arial" w:hAnsi="Arial" w:cs="Arial"/>
          <w:b/>
          <w:lang w:val="es-ES_tradnl"/>
        </w:rPr>
      </w:pPr>
    </w:p>
    <w:p w:rsidR="002A75F9" w:rsidRPr="00762B34" w:rsidRDefault="002A75F9" w:rsidP="002A75F9">
      <w:pPr>
        <w:tabs>
          <w:tab w:val="center" w:pos="4253"/>
        </w:tabs>
        <w:suppressAutoHyphens/>
        <w:spacing w:after="0" w:line="240" w:lineRule="auto"/>
        <w:jc w:val="center"/>
        <w:rPr>
          <w:rFonts w:ascii="Arial" w:hAnsi="Arial" w:cs="Arial"/>
          <w:b/>
          <w:lang w:val="es-ES_tradnl"/>
        </w:rPr>
      </w:pPr>
      <w:r w:rsidRPr="00762B34">
        <w:rPr>
          <w:rFonts w:ascii="Arial" w:hAnsi="Arial" w:cs="Arial"/>
          <w:b/>
          <w:lang w:val="es-ES_tradnl"/>
        </w:rPr>
        <w:t>TRIBUNAL DE CUENTAS</w:t>
      </w:r>
    </w:p>
    <w:p w:rsidR="002A75F9" w:rsidRPr="00762B34" w:rsidRDefault="002A75F9" w:rsidP="002A75F9">
      <w:pPr>
        <w:tabs>
          <w:tab w:val="left" w:pos="-720"/>
        </w:tabs>
        <w:suppressAutoHyphens/>
        <w:spacing w:after="0" w:line="240" w:lineRule="auto"/>
        <w:jc w:val="center"/>
        <w:rPr>
          <w:rFonts w:ascii="Arial" w:hAnsi="Arial" w:cs="Arial"/>
          <w:b/>
          <w:lang w:val="es-ES_tradnl"/>
        </w:rPr>
      </w:pPr>
    </w:p>
    <w:p w:rsidR="002A75F9" w:rsidRPr="00762B34" w:rsidRDefault="002A75F9" w:rsidP="002A75F9">
      <w:pPr>
        <w:tabs>
          <w:tab w:val="center" w:pos="4253"/>
        </w:tabs>
        <w:suppressAutoHyphens/>
        <w:spacing w:after="0" w:line="240" w:lineRule="auto"/>
        <w:jc w:val="center"/>
        <w:rPr>
          <w:rFonts w:ascii="Arial" w:hAnsi="Arial" w:cs="Arial"/>
          <w:b/>
          <w:lang w:val="es-ES_tradnl"/>
        </w:rPr>
      </w:pPr>
      <w:r w:rsidRPr="00762B34">
        <w:rPr>
          <w:rFonts w:ascii="Arial" w:hAnsi="Arial" w:cs="Arial"/>
          <w:b/>
          <w:lang w:val="es-ES_tradnl"/>
        </w:rPr>
        <w:t xml:space="preserve">EN SESION DE FECHA </w:t>
      </w:r>
      <w:r>
        <w:rPr>
          <w:rFonts w:ascii="Arial" w:hAnsi="Arial" w:cs="Arial"/>
          <w:b/>
          <w:lang w:val="es-ES_tradnl"/>
        </w:rPr>
        <w:t xml:space="preserve">20 DE JUNIO </w:t>
      </w:r>
      <w:r>
        <w:rPr>
          <w:rFonts w:ascii="Helvetica" w:hAnsi="Helvetica"/>
          <w:b/>
          <w:lang w:val="es-ES_tradnl"/>
        </w:rPr>
        <w:t>DE 2018</w:t>
      </w:r>
    </w:p>
    <w:p w:rsidR="002A75F9" w:rsidRPr="00762B34" w:rsidRDefault="002A75F9" w:rsidP="002A75F9">
      <w:pPr>
        <w:tabs>
          <w:tab w:val="center" w:pos="4253"/>
        </w:tabs>
        <w:suppressAutoHyphens/>
        <w:spacing w:after="0" w:line="240" w:lineRule="auto"/>
        <w:jc w:val="center"/>
        <w:rPr>
          <w:rFonts w:ascii="Arial" w:hAnsi="Arial" w:cs="Arial"/>
          <w:b/>
          <w:lang w:val="es-ES_tradnl"/>
        </w:rPr>
      </w:pPr>
    </w:p>
    <w:p w:rsidR="002A75F9" w:rsidRPr="00762B34" w:rsidRDefault="002A75F9" w:rsidP="002A75F9">
      <w:pPr>
        <w:tabs>
          <w:tab w:val="center" w:pos="4253"/>
        </w:tabs>
        <w:suppressAutoHyphens/>
        <w:spacing w:after="0" w:line="240" w:lineRule="auto"/>
        <w:jc w:val="center"/>
        <w:rPr>
          <w:rFonts w:ascii="Arial" w:hAnsi="Arial" w:cs="Arial"/>
          <w:b/>
          <w:lang w:val="en-US"/>
        </w:rPr>
      </w:pPr>
      <w:r w:rsidRPr="00762B34">
        <w:rPr>
          <w:rFonts w:ascii="Arial" w:hAnsi="Arial" w:cs="Arial"/>
          <w:b/>
          <w:lang w:val="en-US"/>
        </w:rPr>
        <w:t>(E. E. N</w:t>
      </w:r>
      <w:proofErr w:type="gramStart"/>
      <w:r w:rsidRPr="00762B34">
        <w:rPr>
          <w:rFonts w:ascii="Arial" w:hAnsi="Arial" w:cs="Arial"/>
          <w:b/>
          <w:lang w:val="en-US"/>
        </w:rPr>
        <w:t xml:space="preserve">º  </w:t>
      </w:r>
      <w:r>
        <w:rPr>
          <w:rFonts w:ascii="Arial" w:hAnsi="Arial" w:cs="Arial"/>
          <w:b/>
          <w:lang w:val="en-US"/>
        </w:rPr>
        <w:t>2017</w:t>
      </w:r>
      <w:proofErr w:type="gramEnd"/>
      <w:r>
        <w:rPr>
          <w:rFonts w:ascii="Arial" w:hAnsi="Arial" w:cs="Arial"/>
          <w:b/>
          <w:lang w:val="en-US"/>
        </w:rPr>
        <w:t>-17-1-0005411,</w:t>
      </w:r>
      <w:r w:rsidRPr="00762B34">
        <w:rPr>
          <w:rFonts w:ascii="Arial" w:hAnsi="Arial" w:cs="Arial"/>
          <w:b/>
          <w:lang w:val="en-US"/>
        </w:rPr>
        <w:t xml:space="preserve"> Ent. N°</w:t>
      </w:r>
      <w:r>
        <w:rPr>
          <w:rFonts w:ascii="Arial" w:hAnsi="Arial" w:cs="Arial"/>
          <w:b/>
          <w:lang w:val="en-US"/>
        </w:rPr>
        <w:t xml:space="preserve"> 2761/18</w:t>
      </w:r>
      <w:r w:rsidRPr="00762B34">
        <w:rPr>
          <w:rFonts w:ascii="Arial" w:hAnsi="Arial" w:cs="Arial"/>
          <w:b/>
          <w:lang w:val="en-US"/>
        </w:rPr>
        <w:t>)</w:t>
      </w:r>
    </w:p>
    <w:p w:rsidR="002A75F9" w:rsidRDefault="002A75F9" w:rsidP="002A75F9">
      <w:pPr>
        <w:tabs>
          <w:tab w:val="center" w:pos="4253"/>
        </w:tabs>
        <w:suppressAutoHyphens/>
        <w:spacing w:after="0" w:line="240" w:lineRule="auto"/>
        <w:jc w:val="center"/>
        <w:rPr>
          <w:rFonts w:ascii="Helvetica" w:hAnsi="Helvetica"/>
          <w:b/>
          <w:lang w:val="en-US"/>
        </w:rPr>
      </w:pPr>
    </w:p>
    <w:p w:rsidR="002A75F9" w:rsidRDefault="002A75F9" w:rsidP="002A75F9">
      <w:pPr>
        <w:spacing w:after="0" w:line="360" w:lineRule="auto"/>
        <w:ind w:firstLine="708"/>
        <w:jc w:val="both"/>
        <w:rPr>
          <w:rFonts w:ascii="Arial" w:hAnsi="Arial" w:cs="Arial"/>
          <w:b/>
          <w:sz w:val="24"/>
          <w:szCs w:val="24"/>
          <w:lang w:val="en-US"/>
        </w:rPr>
      </w:pPr>
    </w:p>
    <w:p w:rsidR="00E51C0B" w:rsidRDefault="00E51C0B" w:rsidP="002A75F9">
      <w:pPr>
        <w:spacing w:after="0" w:line="360" w:lineRule="auto"/>
        <w:ind w:firstLine="708"/>
        <w:jc w:val="both"/>
        <w:rPr>
          <w:rFonts w:ascii="Arial" w:hAnsi="Arial" w:cs="Arial"/>
          <w:sz w:val="24"/>
          <w:szCs w:val="24"/>
        </w:rPr>
      </w:pPr>
      <w:r w:rsidRPr="00941184">
        <w:rPr>
          <w:rFonts w:ascii="Arial" w:hAnsi="Arial" w:cs="Arial"/>
          <w:b/>
          <w:sz w:val="24"/>
          <w:szCs w:val="24"/>
        </w:rPr>
        <w:t>VISTO:</w:t>
      </w:r>
      <w:r>
        <w:rPr>
          <w:rFonts w:ascii="Arial" w:hAnsi="Arial" w:cs="Arial"/>
          <w:sz w:val="24"/>
          <w:szCs w:val="24"/>
        </w:rPr>
        <w:t xml:space="preserve"> las </w:t>
      </w:r>
      <w:r w:rsidR="00C74A13">
        <w:rPr>
          <w:rFonts w:ascii="Arial" w:hAnsi="Arial" w:cs="Arial"/>
          <w:sz w:val="24"/>
          <w:szCs w:val="24"/>
        </w:rPr>
        <w:t xml:space="preserve">nuevas </w:t>
      </w:r>
      <w:r>
        <w:rPr>
          <w:rFonts w:ascii="Arial" w:hAnsi="Arial" w:cs="Arial"/>
          <w:sz w:val="24"/>
          <w:szCs w:val="24"/>
        </w:rPr>
        <w:t xml:space="preserve">actuaciones remitidas por la Administración Nacional </w:t>
      </w:r>
      <w:proofErr w:type="gramStart"/>
      <w:r>
        <w:rPr>
          <w:rFonts w:ascii="Arial" w:hAnsi="Arial" w:cs="Arial"/>
          <w:sz w:val="24"/>
          <w:szCs w:val="24"/>
        </w:rPr>
        <w:t>de</w:t>
      </w:r>
      <w:proofErr w:type="gramEnd"/>
      <w:r>
        <w:rPr>
          <w:rFonts w:ascii="Arial" w:hAnsi="Arial" w:cs="Arial"/>
          <w:sz w:val="24"/>
          <w:szCs w:val="24"/>
        </w:rPr>
        <w:t xml:space="preserve"> Puertos relacionadas con la Licitación Publica N° 19.412, para </w:t>
      </w:r>
      <w:r w:rsidR="005E6ACE">
        <w:rPr>
          <w:rFonts w:ascii="Arial" w:hAnsi="Arial" w:cs="Arial"/>
          <w:sz w:val="24"/>
          <w:szCs w:val="24"/>
        </w:rPr>
        <w:t xml:space="preserve">la </w:t>
      </w:r>
      <w:r w:rsidR="00F12D2A">
        <w:rPr>
          <w:rFonts w:ascii="Arial" w:hAnsi="Arial" w:cs="Arial"/>
          <w:sz w:val="24"/>
          <w:szCs w:val="24"/>
        </w:rPr>
        <w:t>r</w:t>
      </w:r>
      <w:r>
        <w:rPr>
          <w:rFonts w:ascii="Arial" w:hAnsi="Arial" w:cs="Arial"/>
          <w:sz w:val="24"/>
          <w:szCs w:val="24"/>
        </w:rPr>
        <w:t>ealización de un relleno mediante terraplenado, en la zona ubicada detrás de la Sala de Filtros de la Central Batlle de UTE, entre las intersecciones de la Rambla  Baltasar Brum  con las  calles Cnel. Tajes y Gral. Aguilar</w:t>
      </w:r>
      <w:r w:rsidR="00C74A13">
        <w:rPr>
          <w:rFonts w:ascii="Arial" w:hAnsi="Arial" w:cs="Arial"/>
          <w:sz w:val="24"/>
          <w:szCs w:val="24"/>
        </w:rPr>
        <w:t>;</w:t>
      </w:r>
    </w:p>
    <w:p w:rsidR="00AF13AF" w:rsidRDefault="00E51C0B" w:rsidP="002A75F9">
      <w:pPr>
        <w:spacing w:after="0" w:line="360" w:lineRule="auto"/>
        <w:ind w:firstLine="709"/>
        <w:jc w:val="both"/>
        <w:rPr>
          <w:rFonts w:ascii="Arial" w:hAnsi="Arial" w:cs="Arial"/>
          <w:sz w:val="24"/>
          <w:szCs w:val="24"/>
        </w:rPr>
      </w:pPr>
      <w:r w:rsidRPr="00941184">
        <w:rPr>
          <w:rFonts w:ascii="Arial" w:hAnsi="Arial" w:cs="Arial"/>
          <w:b/>
          <w:sz w:val="24"/>
          <w:szCs w:val="24"/>
        </w:rPr>
        <w:t>RESULTANDO:</w:t>
      </w:r>
      <w:r w:rsidR="00D41B73" w:rsidRPr="00941184">
        <w:rPr>
          <w:rFonts w:ascii="Arial" w:hAnsi="Arial" w:cs="Arial"/>
          <w:b/>
          <w:sz w:val="24"/>
          <w:szCs w:val="24"/>
        </w:rPr>
        <w:t xml:space="preserve"> 1)</w:t>
      </w:r>
      <w:r w:rsidR="00D41B73">
        <w:rPr>
          <w:rFonts w:ascii="Arial" w:hAnsi="Arial" w:cs="Arial"/>
          <w:sz w:val="24"/>
          <w:szCs w:val="24"/>
        </w:rPr>
        <w:t xml:space="preserve"> que </w:t>
      </w:r>
      <w:r w:rsidR="00941E59">
        <w:rPr>
          <w:rFonts w:ascii="Arial" w:hAnsi="Arial" w:cs="Arial"/>
          <w:sz w:val="24"/>
          <w:szCs w:val="24"/>
        </w:rPr>
        <w:t xml:space="preserve">por Resolución N° 495/3.886 de fecha </w:t>
      </w:r>
      <w:r w:rsidR="00422C65">
        <w:rPr>
          <w:rFonts w:ascii="Arial" w:hAnsi="Arial" w:cs="Arial"/>
          <w:sz w:val="24"/>
          <w:szCs w:val="24"/>
        </w:rPr>
        <w:t>0</w:t>
      </w:r>
      <w:r w:rsidR="00941E59">
        <w:rPr>
          <w:rFonts w:ascii="Arial" w:hAnsi="Arial" w:cs="Arial"/>
          <w:sz w:val="24"/>
          <w:szCs w:val="24"/>
        </w:rPr>
        <w:t>9.8.17</w:t>
      </w:r>
      <w:r w:rsidR="00DC6D45">
        <w:rPr>
          <w:rFonts w:ascii="Arial" w:hAnsi="Arial" w:cs="Arial"/>
          <w:sz w:val="24"/>
          <w:szCs w:val="24"/>
        </w:rPr>
        <w:t>,</w:t>
      </w:r>
      <w:r w:rsidR="00941E59">
        <w:rPr>
          <w:rFonts w:ascii="Arial" w:hAnsi="Arial" w:cs="Arial"/>
          <w:sz w:val="24"/>
          <w:szCs w:val="24"/>
        </w:rPr>
        <w:t xml:space="preserve"> el Directorio adjudic</w:t>
      </w:r>
      <w:r w:rsidR="005436E6">
        <w:rPr>
          <w:rFonts w:ascii="Arial" w:hAnsi="Arial" w:cs="Arial"/>
          <w:sz w:val="24"/>
          <w:szCs w:val="24"/>
        </w:rPr>
        <w:t>ó</w:t>
      </w:r>
      <w:r w:rsidR="00941E59">
        <w:rPr>
          <w:rFonts w:ascii="Arial" w:hAnsi="Arial" w:cs="Arial"/>
          <w:sz w:val="24"/>
          <w:szCs w:val="24"/>
        </w:rPr>
        <w:t xml:space="preserve"> el llamado</w:t>
      </w:r>
      <w:r w:rsidR="00422C65">
        <w:rPr>
          <w:rFonts w:ascii="Arial" w:hAnsi="Arial" w:cs="Arial"/>
          <w:sz w:val="24"/>
          <w:szCs w:val="24"/>
        </w:rPr>
        <w:t xml:space="preserve"> a la firma Emilio Díaz</w:t>
      </w:r>
      <w:r w:rsidR="00C74A13">
        <w:rPr>
          <w:rFonts w:ascii="Arial" w:hAnsi="Arial" w:cs="Arial"/>
          <w:sz w:val="24"/>
          <w:szCs w:val="24"/>
        </w:rPr>
        <w:t xml:space="preserve"> </w:t>
      </w:r>
      <w:proofErr w:type="spellStart"/>
      <w:r w:rsidR="00C74A13">
        <w:rPr>
          <w:rFonts w:ascii="Arial" w:hAnsi="Arial" w:cs="Arial"/>
          <w:sz w:val="24"/>
          <w:szCs w:val="24"/>
        </w:rPr>
        <w:t>Alvarez</w:t>
      </w:r>
      <w:proofErr w:type="spellEnd"/>
      <w:r w:rsidR="00C74A13">
        <w:rPr>
          <w:rFonts w:ascii="Arial" w:hAnsi="Arial" w:cs="Arial"/>
          <w:sz w:val="24"/>
          <w:szCs w:val="24"/>
        </w:rPr>
        <w:t xml:space="preserve"> S.A. por un precio total de $ 43.337.411</w:t>
      </w:r>
      <w:r w:rsidR="00422C65">
        <w:rPr>
          <w:rFonts w:ascii="Arial" w:hAnsi="Arial" w:cs="Arial"/>
          <w:sz w:val="24"/>
          <w:szCs w:val="24"/>
        </w:rPr>
        <w:t>,</w:t>
      </w:r>
      <w:r w:rsidR="00C74A13">
        <w:rPr>
          <w:rFonts w:ascii="Arial" w:hAnsi="Arial" w:cs="Arial"/>
          <w:sz w:val="24"/>
          <w:szCs w:val="24"/>
        </w:rPr>
        <w:t xml:space="preserve"> sin imprevistos </w:t>
      </w:r>
      <w:r w:rsidR="00422C65">
        <w:rPr>
          <w:rFonts w:ascii="Arial" w:hAnsi="Arial" w:cs="Arial"/>
          <w:sz w:val="24"/>
          <w:szCs w:val="24"/>
        </w:rPr>
        <w:t xml:space="preserve">y </w:t>
      </w:r>
      <w:r w:rsidR="00C74A13">
        <w:rPr>
          <w:rFonts w:ascii="Arial" w:hAnsi="Arial" w:cs="Arial"/>
          <w:sz w:val="24"/>
          <w:szCs w:val="24"/>
        </w:rPr>
        <w:t xml:space="preserve">más IVA, con un monto máximo de mano de obra imponible </w:t>
      </w:r>
      <w:r w:rsidR="00140C5E">
        <w:rPr>
          <w:rFonts w:ascii="Arial" w:hAnsi="Arial" w:cs="Arial"/>
          <w:sz w:val="24"/>
          <w:szCs w:val="24"/>
        </w:rPr>
        <w:t xml:space="preserve">de $ 3.503.300, sin imprevistos, disponiéndose reservar una asignación presupuestal del 15% del precio global de la oferta y del importe de leyes sociales, correspondiente al monto imponible declarando que sólo será utilizado, para el caso de surgir los trabajos imprevistos a que se refiere el </w:t>
      </w:r>
      <w:r w:rsidR="002A75F9">
        <w:rPr>
          <w:rFonts w:ascii="Arial" w:hAnsi="Arial" w:cs="Arial"/>
          <w:sz w:val="24"/>
          <w:szCs w:val="24"/>
        </w:rPr>
        <w:t>A</w:t>
      </w:r>
      <w:r w:rsidR="00140C5E">
        <w:rPr>
          <w:rFonts w:ascii="Arial" w:hAnsi="Arial" w:cs="Arial"/>
          <w:sz w:val="24"/>
          <w:szCs w:val="24"/>
        </w:rPr>
        <w:t xml:space="preserve">rtículo 9 </w:t>
      </w:r>
      <w:r w:rsidR="002A75F9">
        <w:rPr>
          <w:rFonts w:ascii="Arial" w:hAnsi="Arial" w:cs="Arial"/>
          <w:sz w:val="24"/>
          <w:szCs w:val="24"/>
        </w:rPr>
        <w:t>L</w:t>
      </w:r>
      <w:r w:rsidR="00140C5E">
        <w:rPr>
          <w:rFonts w:ascii="Arial" w:hAnsi="Arial" w:cs="Arial"/>
          <w:sz w:val="24"/>
          <w:szCs w:val="24"/>
        </w:rPr>
        <w:t xml:space="preserve">iteral </w:t>
      </w:r>
      <w:r w:rsidR="002A75F9">
        <w:rPr>
          <w:rFonts w:ascii="Arial" w:hAnsi="Arial" w:cs="Arial"/>
          <w:sz w:val="24"/>
          <w:szCs w:val="24"/>
        </w:rPr>
        <w:t>B</w:t>
      </w:r>
      <w:r w:rsidR="00140C5E">
        <w:rPr>
          <w:rFonts w:ascii="Arial" w:hAnsi="Arial" w:cs="Arial"/>
          <w:sz w:val="24"/>
          <w:szCs w:val="24"/>
        </w:rPr>
        <w:t>)</w:t>
      </w:r>
      <w:r w:rsidR="0005655F">
        <w:rPr>
          <w:rFonts w:ascii="Arial" w:hAnsi="Arial" w:cs="Arial"/>
          <w:sz w:val="24"/>
          <w:szCs w:val="24"/>
        </w:rPr>
        <w:t xml:space="preserve"> del Pliego</w:t>
      </w:r>
      <w:r w:rsidR="00140C5E">
        <w:rPr>
          <w:rFonts w:ascii="Arial" w:hAnsi="Arial" w:cs="Arial"/>
          <w:sz w:val="24"/>
          <w:szCs w:val="24"/>
        </w:rPr>
        <w:t>;</w:t>
      </w:r>
    </w:p>
    <w:p w:rsidR="00AF13AF" w:rsidRDefault="00C74A13" w:rsidP="002A75F9">
      <w:pPr>
        <w:spacing w:after="0" w:line="360" w:lineRule="auto"/>
        <w:ind w:firstLine="2552"/>
        <w:jc w:val="both"/>
        <w:rPr>
          <w:rFonts w:ascii="Arial" w:hAnsi="Arial" w:cs="Arial"/>
          <w:sz w:val="24"/>
          <w:szCs w:val="24"/>
        </w:rPr>
      </w:pPr>
      <w:r>
        <w:rPr>
          <w:rFonts w:ascii="Arial" w:hAnsi="Arial" w:cs="Arial"/>
          <w:b/>
          <w:sz w:val="24"/>
          <w:szCs w:val="24"/>
        </w:rPr>
        <w:t>2</w:t>
      </w:r>
      <w:r w:rsidR="009E7148" w:rsidRPr="00941184">
        <w:rPr>
          <w:rFonts w:ascii="Arial" w:hAnsi="Arial" w:cs="Arial"/>
          <w:b/>
          <w:sz w:val="24"/>
          <w:szCs w:val="24"/>
        </w:rPr>
        <w:t>)</w:t>
      </w:r>
      <w:r w:rsidR="009E7148">
        <w:rPr>
          <w:rFonts w:ascii="Arial" w:hAnsi="Arial" w:cs="Arial"/>
          <w:sz w:val="24"/>
          <w:szCs w:val="24"/>
        </w:rPr>
        <w:t xml:space="preserve"> que </w:t>
      </w:r>
      <w:r>
        <w:rPr>
          <w:rFonts w:ascii="Arial" w:hAnsi="Arial" w:cs="Arial"/>
          <w:sz w:val="24"/>
          <w:szCs w:val="24"/>
        </w:rPr>
        <w:t xml:space="preserve">este Tribunal </w:t>
      </w:r>
      <w:r w:rsidR="00422C65">
        <w:rPr>
          <w:rFonts w:ascii="Arial" w:hAnsi="Arial" w:cs="Arial"/>
          <w:sz w:val="24"/>
          <w:szCs w:val="24"/>
        </w:rPr>
        <w:t>por Resolución N° 3326/17 adoptada en sesión de fecha 27.09.17 cometió al Contador Delegado la intervención del gasto, una vez verificada la imputación del mismo con cargo a Rubro adecuado con disponibilidad suficiente;</w:t>
      </w:r>
    </w:p>
    <w:p w:rsidR="00F401F4" w:rsidRDefault="00422C65" w:rsidP="002A75F9">
      <w:pPr>
        <w:spacing w:after="0" w:line="360" w:lineRule="auto"/>
        <w:ind w:firstLine="2552"/>
        <w:jc w:val="both"/>
        <w:rPr>
          <w:rFonts w:ascii="Arial" w:hAnsi="Arial" w:cs="Arial"/>
          <w:sz w:val="24"/>
          <w:szCs w:val="24"/>
        </w:rPr>
      </w:pPr>
      <w:r w:rsidRPr="00422C65">
        <w:rPr>
          <w:rFonts w:ascii="Arial" w:hAnsi="Arial" w:cs="Arial"/>
          <w:b/>
          <w:sz w:val="24"/>
          <w:szCs w:val="24"/>
        </w:rPr>
        <w:t>3)</w:t>
      </w:r>
      <w:r w:rsidR="00126194">
        <w:rPr>
          <w:rFonts w:ascii="Arial" w:hAnsi="Arial" w:cs="Arial"/>
          <w:sz w:val="24"/>
          <w:szCs w:val="24"/>
        </w:rPr>
        <w:t xml:space="preserve"> </w:t>
      </w:r>
      <w:r w:rsidR="007A4F62">
        <w:rPr>
          <w:rFonts w:ascii="Arial" w:hAnsi="Arial" w:cs="Arial"/>
          <w:sz w:val="24"/>
          <w:szCs w:val="24"/>
        </w:rPr>
        <w:t>que</w:t>
      </w:r>
      <w:r w:rsidR="00BA2C38">
        <w:rPr>
          <w:rFonts w:ascii="Arial" w:hAnsi="Arial" w:cs="Arial"/>
          <w:sz w:val="24"/>
          <w:szCs w:val="24"/>
        </w:rPr>
        <w:t xml:space="preserve"> en la oportunidad,</w:t>
      </w:r>
      <w:r w:rsidR="007A4F62">
        <w:rPr>
          <w:rFonts w:ascii="Arial" w:hAnsi="Arial" w:cs="Arial"/>
          <w:sz w:val="24"/>
          <w:szCs w:val="24"/>
        </w:rPr>
        <w:t xml:space="preserve"> la División Mantenimiento, co</w:t>
      </w:r>
      <w:r w:rsidR="00BA2C38">
        <w:rPr>
          <w:rFonts w:ascii="Arial" w:hAnsi="Arial" w:cs="Arial"/>
          <w:sz w:val="24"/>
          <w:szCs w:val="24"/>
        </w:rPr>
        <w:t>n fecha 10.04.18, informa</w:t>
      </w:r>
      <w:r w:rsidR="007A4F62">
        <w:rPr>
          <w:rFonts w:ascii="Arial" w:hAnsi="Arial" w:cs="Arial"/>
          <w:sz w:val="24"/>
          <w:szCs w:val="24"/>
        </w:rPr>
        <w:t xml:space="preserve"> que la empresa Emilio Díaz </w:t>
      </w:r>
      <w:proofErr w:type="spellStart"/>
      <w:r w:rsidR="007A4F62">
        <w:rPr>
          <w:rFonts w:ascii="Arial" w:hAnsi="Arial" w:cs="Arial"/>
          <w:sz w:val="24"/>
          <w:szCs w:val="24"/>
        </w:rPr>
        <w:t>Alvarez</w:t>
      </w:r>
      <w:proofErr w:type="spellEnd"/>
      <w:r w:rsidR="007A4F62">
        <w:rPr>
          <w:rFonts w:ascii="Arial" w:hAnsi="Arial" w:cs="Arial"/>
          <w:sz w:val="24"/>
          <w:szCs w:val="24"/>
        </w:rPr>
        <w:t xml:space="preserve"> S.A. viene ejecutando las obras desde enero hasta la fecha a buen ritmo y </w:t>
      </w:r>
      <w:r w:rsidR="0005655F">
        <w:rPr>
          <w:rFonts w:ascii="Arial" w:hAnsi="Arial" w:cs="Arial"/>
          <w:sz w:val="24"/>
          <w:szCs w:val="24"/>
        </w:rPr>
        <w:t xml:space="preserve">conforme </w:t>
      </w:r>
      <w:r w:rsidR="007A4F62">
        <w:rPr>
          <w:rFonts w:ascii="Arial" w:hAnsi="Arial" w:cs="Arial"/>
          <w:sz w:val="24"/>
          <w:szCs w:val="24"/>
        </w:rPr>
        <w:t xml:space="preserve">a lo </w:t>
      </w:r>
      <w:r w:rsidR="007A4F62">
        <w:rPr>
          <w:rFonts w:ascii="Arial" w:hAnsi="Arial" w:cs="Arial"/>
          <w:sz w:val="24"/>
          <w:szCs w:val="24"/>
        </w:rPr>
        <w:lastRenderedPageBreak/>
        <w:t xml:space="preserve">establecido en las bases </w:t>
      </w:r>
      <w:r w:rsidR="00BA2C38">
        <w:rPr>
          <w:rFonts w:ascii="Arial" w:hAnsi="Arial" w:cs="Arial"/>
          <w:sz w:val="24"/>
          <w:szCs w:val="24"/>
        </w:rPr>
        <w:t xml:space="preserve">del llamado, estando </w:t>
      </w:r>
      <w:r w:rsidR="0005655F">
        <w:rPr>
          <w:rFonts w:ascii="Arial" w:hAnsi="Arial" w:cs="Arial"/>
          <w:sz w:val="24"/>
          <w:szCs w:val="24"/>
        </w:rPr>
        <w:t xml:space="preserve"> actualmente </w:t>
      </w:r>
      <w:r w:rsidR="00BA2C38">
        <w:rPr>
          <w:rFonts w:ascii="Arial" w:hAnsi="Arial" w:cs="Arial"/>
          <w:sz w:val="24"/>
          <w:szCs w:val="24"/>
        </w:rPr>
        <w:t>en ejecución adjuntándose al respecto croquis del área ya rellenada y la prevista para una ampliación del contrato;</w:t>
      </w:r>
    </w:p>
    <w:p w:rsidR="00126194" w:rsidRDefault="00F401F4" w:rsidP="002A75F9">
      <w:pPr>
        <w:spacing w:after="0" w:line="360" w:lineRule="auto"/>
        <w:ind w:firstLine="2552"/>
        <w:jc w:val="both"/>
        <w:rPr>
          <w:rFonts w:ascii="Arial" w:hAnsi="Arial" w:cs="Arial"/>
          <w:sz w:val="24"/>
          <w:szCs w:val="24"/>
        </w:rPr>
      </w:pPr>
      <w:r w:rsidRPr="007A4F62">
        <w:rPr>
          <w:rFonts w:ascii="Arial" w:hAnsi="Arial" w:cs="Arial"/>
          <w:b/>
          <w:sz w:val="24"/>
          <w:szCs w:val="24"/>
        </w:rPr>
        <w:t>4)</w:t>
      </w:r>
      <w:r>
        <w:rPr>
          <w:rFonts w:ascii="Arial" w:hAnsi="Arial" w:cs="Arial"/>
          <w:sz w:val="24"/>
          <w:szCs w:val="24"/>
        </w:rPr>
        <w:t xml:space="preserve"> </w:t>
      </w:r>
      <w:r w:rsidR="00126194">
        <w:rPr>
          <w:rFonts w:ascii="Arial" w:hAnsi="Arial" w:cs="Arial"/>
          <w:sz w:val="24"/>
          <w:szCs w:val="24"/>
        </w:rPr>
        <w:t xml:space="preserve">que la empresa Emilio Díaz </w:t>
      </w:r>
      <w:proofErr w:type="spellStart"/>
      <w:r w:rsidR="00126194">
        <w:rPr>
          <w:rFonts w:ascii="Arial" w:hAnsi="Arial" w:cs="Arial"/>
          <w:sz w:val="24"/>
          <w:szCs w:val="24"/>
        </w:rPr>
        <w:t>Alvarez</w:t>
      </w:r>
      <w:proofErr w:type="spellEnd"/>
      <w:r w:rsidR="00126194">
        <w:rPr>
          <w:rFonts w:ascii="Arial" w:hAnsi="Arial" w:cs="Arial"/>
          <w:sz w:val="24"/>
          <w:szCs w:val="24"/>
        </w:rPr>
        <w:t xml:space="preserve"> S</w:t>
      </w:r>
      <w:r w:rsidR="00BA2C38">
        <w:rPr>
          <w:rFonts w:ascii="Arial" w:hAnsi="Arial" w:cs="Arial"/>
          <w:sz w:val="24"/>
          <w:szCs w:val="24"/>
        </w:rPr>
        <w:t>.A., con fecha 14.03.18, prestó</w:t>
      </w:r>
      <w:r w:rsidR="00126194">
        <w:rPr>
          <w:rFonts w:ascii="Arial" w:hAnsi="Arial" w:cs="Arial"/>
          <w:sz w:val="24"/>
          <w:szCs w:val="24"/>
        </w:rPr>
        <w:t xml:space="preserve"> su </w:t>
      </w:r>
      <w:r w:rsidR="00422C65">
        <w:rPr>
          <w:rFonts w:ascii="Arial" w:hAnsi="Arial" w:cs="Arial"/>
          <w:sz w:val="24"/>
          <w:szCs w:val="24"/>
        </w:rPr>
        <w:t xml:space="preserve">conformidad </w:t>
      </w:r>
      <w:r w:rsidR="00126194">
        <w:rPr>
          <w:rFonts w:ascii="Arial" w:hAnsi="Arial" w:cs="Arial"/>
          <w:sz w:val="24"/>
          <w:szCs w:val="24"/>
        </w:rPr>
        <w:t>a ejecutar la ampliación del contrato de referencia</w:t>
      </w:r>
      <w:r w:rsidR="0005655F">
        <w:rPr>
          <w:rFonts w:ascii="Arial" w:hAnsi="Arial" w:cs="Arial"/>
          <w:sz w:val="24"/>
          <w:szCs w:val="24"/>
        </w:rPr>
        <w:t>,</w:t>
      </w:r>
      <w:r w:rsidR="00126194">
        <w:rPr>
          <w:rFonts w:ascii="Arial" w:hAnsi="Arial" w:cs="Arial"/>
          <w:sz w:val="24"/>
          <w:szCs w:val="24"/>
        </w:rPr>
        <w:t xml:space="preserve"> manteniendo para ello los precios unitarios cotizados oportunamente; </w:t>
      </w:r>
    </w:p>
    <w:p w:rsidR="00AD4B50" w:rsidRDefault="007A4F62" w:rsidP="002A75F9">
      <w:pPr>
        <w:spacing w:after="0" w:line="360" w:lineRule="auto"/>
        <w:ind w:firstLine="2552"/>
        <w:jc w:val="both"/>
        <w:rPr>
          <w:rFonts w:ascii="Arial" w:hAnsi="Arial" w:cs="Arial"/>
          <w:sz w:val="24"/>
          <w:szCs w:val="24"/>
        </w:rPr>
      </w:pPr>
      <w:r>
        <w:rPr>
          <w:rFonts w:ascii="Arial" w:hAnsi="Arial" w:cs="Arial"/>
          <w:b/>
          <w:sz w:val="24"/>
          <w:szCs w:val="24"/>
        </w:rPr>
        <w:t>5</w:t>
      </w:r>
      <w:r w:rsidR="00126194" w:rsidRPr="00126194">
        <w:rPr>
          <w:rFonts w:ascii="Arial" w:hAnsi="Arial" w:cs="Arial"/>
          <w:b/>
          <w:sz w:val="24"/>
          <w:szCs w:val="24"/>
        </w:rPr>
        <w:t>)</w:t>
      </w:r>
      <w:r w:rsidR="00126194">
        <w:rPr>
          <w:rFonts w:ascii="Arial" w:hAnsi="Arial" w:cs="Arial"/>
          <w:sz w:val="24"/>
          <w:szCs w:val="24"/>
        </w:rPr>
        <w:t xml:space="preserve"> que </w:t>
      </w:r>
      <w:r w:rsidR="00422C65">
        <w:rPr>
          <w:rFonts w:ascii="Arial" w:hAnsi="Arial" w:cs="Arial"/>
          <w:sz w:val="24"/>
          <w:szCs w:val="24"/>
        </w:rPr>
        <w:t xml:space="preserve">por Resolución de Directorio N° 326/3.926 de fecha 23.05.18 </w:t>
      </w:r>
      <w:r w:rsidR="00EC5BBE">
        <w:rPr>
          <w:rFonts w:ascii="Arial" w:hAnsi="Arial" w:cs="Arial"/>
          <w:sz w:val="24"/>
          <w:szCs w:val="24"/>
        </w:rPr>
        <w:t>se dispuso</w:t>
      </w:r>
      <w:r w:rsidR="007B02C7">
        <w:rPr>
          <w:rFonts w:ascii="Arial" w:hAnsi="Arial" w:cs="Arial"/>
          <w:sz w:val="24"/>
          <w:szCs w:val="24"/>
        </w:rPr>
        <w:t xml:space="preserve">: </w:t>
      </w:r>
      <w:r w:rsidR="0005655F">
        <w:rPr>
          <w:rFonts w:ascii="Arial" w:hAnsi="Arial" w:cs="Arial"/>
          <w:b/>
          <w:sz w:val="24"/>
          <w:szCs w:val="24"/>
        </w:rPr>
        <w:t>5</w:t>
      </w:r>
      <w:r w:rsidR="007B02C7" w:rsidRPr="007B02C7">
        <w:rPr>
          <w:rFonts w:ascii="Arial" w:hAnsi="Arial" w:cs="Arial"/>
          <w:b/>
          <w:sz w:val="24"/>
          <w:szCs w:val="24"/>
        </w:rPr>
        <w:t>.1)</w:t>
      </w:r>
      <w:r w:rsidR="005C4D67">
        <w:rPr>
          <w:rFonts w:ascii="Arial" w:hAnsi="Arial" w:cs="Arial"/>
          <w:sz w:val="24"/>
          <w:szCs w:val="24"/>
        </w:rPr>
        <w:t xml:space="preserve"> </w:t>
      </w:r>
      <w:r w:rsidR="0005655F">
        <w:rPr>
          <w:rFonts w:ascii="Arial" w:hAnsi="Arial" w:cs="Arial"/>
          <w:sz w:val="24"/>
          <w:szCs w:val="24"/>
        </w:rPr>
        <w:t>a</w:t>
      </w:r>
      <w:r w:rsidR="00EC5BBE">
        <w:rPr>
          <w:rFonts w:ascii="Arial" w:hAnsi="Arial" w:cs="Arial"/>
          <w:sz w:val="24"/>
          <w:szCs w:val="24"/>
        </w:rPr>
        <w:t xml:space="preserve">mpliar, supeditado a la intervención del Tribunal de Cuentas, el 100% de la Licitación Pública N° 19412 con la empresa Emilio Díaz </w:t>
      </w:r>
      <w:proofErr w:type="spellStart"/>
      <w:r w:rsidR="00EC5BBE">
        <w:rPr>
          <w:rFonts w:ascii="Arial" w:hAnsi="Arial" w:cs="Arial"/>
          <w:sz w:val="24"/>
          <w:szCs w:val="24"/>
        </w:rPr>
        <w:t>Alvarez</w:t>
      </w:r>
      <w:proofErr w:type="spellEnd"/>
      <w:r w:rsidR="00EC5BBE">
        <w:rPr>
          <w:rFonts w:ascii="Arial" w:hAnsi="Arial" w:cs="Arial"/>
          <w:sz w:val="24"/>
          <w:szCs w:val="24"/>
        </w:rPr>
        <w:t xml:space="preserve"> S.A., en un monto de $ 43.337.411 a valores básicos sin imprevistos más IV</w:t>
      </w:r>
      <w:r w:rsidR="007B02C7">
        <w:rPr>
          <w:rFonts w:ascii="Arial" w:hAnsi="Arial" w:cs="Arial"/>
          <w:sz w:val="24"/>
          <w:szCs w:val="24"/>
        </w:rPr>
        <w:t xml:space="preserve">A, más un monto de mano de obra imponible de $ 3:503.300 a valores básicos sin imprevistos; </w:t>
      </w:r>
      <w:r w:rsidR="0005655F">
        <w:rPr>
          <w:rFonts w:ascii="Arial" w:hAnsi="Arial" w:cs="Arial"/>
          <w:b/>
          <w:sz w:val="24"/>
          <w:szCs w:val="24"/>
        </w:rPr>
        <w:t>5</w:t>
      </w:r>
      <w:r w:rsidR="007B02C7" w:rsidRPr="007B02C7">
        <w:rPr>
          <w:rFonts w:ascii="Arial" w:hAnsi="Arial" w:cs="Arial"/>
          <w:b/>
          <w:sz w:val="24"/>
          <w:szCs w:val="24"/>
        </w:rPr>
        <w:t>.2)</w:t>
      </w:r>
      <w:r w:rsidR="007B02C7">
        <w:rPr>
          <w:rFonts w:ascii="Arial" w:hAnsi="Arial" w:cs="Arial"/>
          <w:sz w:val="24"/>
          <w:szCs w:val="24"/>
        </w:rPr>
        <w:t xml:space="preserve"> </w:t>
      </w:r>
      <w:r w:rsidR="0005655F">
        <w:rPr>
          <w:rFonts w:ascii="Arial" w:hAnsi="Arial" w:cs="Arial"/>
          <w:sz w:val="24"/>
          <w:szCs w:val="24"/>
        </w:rPr>
        <w:t>e</w:t>
      </w:r>
      <w:r w:rsidR="005C4D67">
        <w:rPr>
          <w:rFonts w:ascii="Arial" w:hAnsi="Arial" w:cs="Arial"/>
          <w:sz w:val="24"/>
          <w:szCs w:val="24"/>
        </w:rPr>
        <w:t xml:space="preserve">fectuar una reserva presupuestal del 15% (quince por ciento) del monto de cada uno de los conceptos antes indicados para atender eventuales trabajos imprevistos durante el desarrollo de estas obras adicionales; </w:t>
      </w:r>
      <w:r w:rsidR="0005655F">
        <w:rPr>
          <w:rFonts w:ascii="Arial" w:hAnsi="Arial" w:cs="Arial"/>
          <w:b/>
          <w:sz w:val="24"/>
          <w:szCs w:val="24"/>
        </w:rPr>
        <w:t>5</w:t>
      </w:r>
      <w:r w:rsidR="005C4D67" w:rsidRPr="005C4D67">
        <w:rPr>
          <w:rFonts w:ascii="Arial" w:hAnsi="Arial" w:cs="Arial"/>
          <w:b/>
          <w:sz w:val="24"/>
          <w:szCs w:val="24"/>
        </w:rPr>
        <w:t>.3)</w:t>
      </w:r>
      <w:r w:rsidR="005C4D67">
        <w:rPr>
          <w:rFonts w:ascii="Arial" w:hAnsi="Arial" w:cs="Arial"/>
          <w:sz w:val="24"/>
          <w:szCs w:val="24"/>
        </w:rPr>
        <w:t xml:space="preserve"> </w:t>
      </w:r>
      <w:r w:rsidR="0005655F">
        <w:rPr>
          <w:rFonts w:ascii="Arial" w:hAnsi="Arial" w:cs="Arial"/>
          <w:sz w:val="24"/>
          <w:szCs w:val="24"/>
        </w:rPr>
        <w:t>e</w:t>
      </w:r>
      <w:r w:rsidR="005C4D67">
        <w:rPr>
          <w:rFonts w:ascii="Arial" w:hAnsi="Arial" w:cs="Arial"/>
          <w:sz w:val="24"/>
          <w:szCs w:val="24"/>
        </w:rPr>
        <w:t xml:space="preserve">stablecer que los valores anteriores se ajustarán de acuerdo a lo establecido en la contratación original y </w:t>
      </w:r>
      <w:r w:rsidR="0005655F">
        <w:rPr>
          <w:rFonts w:ascii="Arial" w:hAnsi="Arial" w:cs="Arial"/>
          <w:b/>
          <w:sz w:val="24"/>
          <w:szCs w:val="24"/>
        </w:rPr>
        <w:t>5</w:t>
      </w:r>
      <w:r w:rsidR="005C4D67" w:rsidRPr="005C4D67">
        <w:rPr>
          <w:rFonts w:ascii="Arial" w:hAnsi="Arial" w:cs="Arial"/>
          <w:b/>
          <w:sz w:val="24"/>
          <w:szCs w:val="24"/>
        </w:rPr>
        <w:t>.4)</w:t>
      </w:r>
      <w:r w:rsidR="005C4D67">
        <w:rPr>
          <w:rFonts w:ascii="Arial" w:hAnsi="Arial" w:cs="Arial"/>
          <w:b/>
          <w:sz w:val="24"/>
          <w:szCs w:val="24"/>
        </w:rPr>
        <w:t xml:space="preserve"> </w:t>
      </w:r>
      <w:r w:rsidR="0005655F">
        <w:rPr>
          <w:rFonts w:ascii="Arial" w:hAnsi="Arial" w:cs="Arial"/>
          <w:sz w:val="24"/>
          <w:szCs w:val="24"/>
        </w:rPr>
        <w:t>a</w:t>
      </w:r>
      <w:r w:rsidR="005C4D67" w:rsidRPr="005C4D67">
        <w:rPr>
          <w:rFonts w:ascii="Arial" w:hAnsi="Arial" w:cs="Arial"/>
          <w:sz w:val="24"/>
          <w:szCs w:val="24"/>
        </w:rPr>
        <w:t>mpliar</w:t>
      </w:r>
      <w:r w:rsidR="005C4D67">
        <w:rPr>
          <w:rFonts w:ascii="Arial" w:hAnsi="Arial" w:cs="Arial"/>
          <w:sz w:val="24"/>
          <w:szCs w:val="24"/>
        </w:rPr>
        <w:t xml:space="preserve"> el plazo de obra en el 100% del plazo original (trescientos días calendario);</w:t>
      </w:r>
      <w:r w:rsidR="00AD4B50">
        <w:rPr>
          <w:rFonts w:ascii="Arial" w:hAnsi="Arial" w:cs="Arial"/>
          <w:sz w:val="24"/>
          <w:szCs w:val="24"/>
        </w:rPr>
        <w:t xml:space="preserve">     </w:t>
      </w:r>
    </w:p>
    <w:p w:rsidR="005C4D67" w:rsidRPr="00126194" w:rsidRDefault="00126194" w:rsidP="002A75F9">
      <w:pPr>
        <w:spacing w:after="0" w:line="360" w:lineRule="auto"/>
        <w:ind w:firstLine="709"/>
        <w:jc w:val="both"/>
        <w:rPr>
          <w:rFonts w:ascii="Arial" w:hAnsi="Arial" w:cs="Arial"/>
          <w:sz w:val="24"/>
          <w:szCs w:val="24"/>
        </w:rPr>
      </w:pPr>
      <w:r w:rsidRPr="00126194">
        <w:rPr>
          <w:rFonts w:ascii="Arial" w:hAnsi="Arial" w:cs="Arial"/>
          <w:b/>
          <w:sz w:val="24"/>
          <w:szCs w:val="24"/>
        </w:rPr>
        <w:t>CONSIDERANDO:</w:t>
      </w:r>
      <w:r w:rsidR="005C4D67" w:rsidRPr="005C4D67">
        <w:rPr>
          <w:rFonts w:ascii="Arial" w:hAnsi="Arial" w:cs="Arial"/>
          <w:b/>
          <w:sz w:val="24"/>
          <w:szCs w:val="24"/>
        </w:rPr>
        <w:t xml:space="preserve"> </w:t>
      </w:r>
      <w:r w:rsidR="00DC7656" w:rsidRPr="00126194">
        <w:rPr>
          <w:rFonts w:ascii="Arial" w:hAnsi="Arial" w:cs="Arial"/>
          <w:sz w:val="24"/>
          <w:szCs w:val="24"/>
        </w:rPr>
        <w:t xml:space="preserve">que la ampliación encuadra dentro de lo previsto por el </w:t>
      </w:r>
      <w:r w:rsidR="002A75F9">
        <w:rPr>
          <w:rFonts w:ascii="Arial" w:hAnsi="Arial" w:cs="Arial"/>
          <w:sz w:val="24"/>
          <w:szCs w:val="24"/>
        </w:rPr>
        <w:t>A</w:t>
      </w:r>
      <w:r w:rsidR="00DC7656" w:rsidRPr="00126194">
        <w:rPr>
          <w:rFonts w:ascii="Arial" w:hAnsi="Arial" w:cs="Arial"/>
          <w:sz w:val="24"/>
          <w:szCs w:val="24"/>
        </w:rPr>
        <w:t>rtículo 74 del TOCAF y corresponde al 100% de las prestaciones objeto del contrato, respeta las condiciones y modalidades del mismo, cuenta con la conformidad previa del adjudicatario y ha sido aprobada previamente por la autoridad competente</w:t>
      </w:r>
      <w:r w:rsidR="00DC7656" w:rsidRPr="00DC7656">
        <w:rPr>
          <w:rFonts w:ascii="Arial" w:hAnsi="Arial" w:cs="Arial"/>
          <w:b/>
          <w:sz w:val="24"/>
          <w:szCs w:val="24"/>
        </w:rPr>
        <w:t>;</w:t>
      </w:r>
    </w:p>
    <w:p w:rsidR="00E51C0B" w:rsidRDefault="00E51C0B" w:rsidP="002A75F9">
      <w:pPr>
        <w:spacing w:after="0" w:line="360" w:lineRule="auto"/>
        <w:ind w:firstLine="709"/>
        <w:jc w:val="both"/>
        <w:rPr>
          <w:rFonts w:ascii="Arial" w:hAnsi="Arial" w:cs="Arial"/>
          <w:sz w:val="24"/>
          <w:szCs w:val="24"/>
        </w:rPr>
      </w:pPr>
      <w:r w:rsidRPr="00941184">
        <w:rPr>
          <w:rFonts w:ascii="Arial" w:hAnsi="Arial" w:cs="Arial"/>
          <w:b/>
          <w:sz w:val="24"/>
          <w:szCs w:val="24"/>
        </w:rPr>
        <w:t>ATENTO:</w:t>
      </w:r>
      <w:r w:rsidR="00915EC0">
        <w:rPr>
          <w:rFonts w:ascii="Arial" w:hAnsi="Arial" w:cs="Arial"/>
          <w:sz w:val="24"/>
          <w:szCs w:val="24"/>
        </w:rPr>
        <w:t xml:space="preserve"> </w:t>
      </w:r>
      <w:r w:rsidR="00F74284">
        <w:rPr>
          <w:rFonts w:ascii="Arial" w:hAnsi="Arial" w:cs="Arial"/>
          <w:sz w:val="24"/>
          <w:szCs w:val="24"/>
        </w:rPr>
        <w:t>a</w:t>
      </w:r>
      <w:r w:rsidR="00915EC0">
        <w:rPr>
          <w:rFonts w:ascii="Arial" w:hAnsi="Arial" w:cs="Arial"/>
          <w:sz w:val="24"/>
          <w:szCs w:val="24"/>
        </w:rPr>
        <w:t xml:space="preserve"> lo expuesto precedentemente y a lo dispuesto por el </w:t>
      </w:r>
      <w:r w:rsidR="002A75F9">
        <w:rPr>
          <w:rFonts w:ascii="Arial" w:hAnsi="Arial" w:cs="Arial"/>
          <w:sz w:val="24"/>
          <w:szCs w:val="24"/>
        </w:rPr>
        <w:t>A</w:t>
      </w:r>
      <w:r w:rsidR="00915EC0">
        <w:rPr>
          <w:rFonts w:ascii="Arial" w:hAnsi="Arial" w:cs="Arial"/>
          <w:sz w:val="24"/>
          <w:szCs w:val="24"/>
        </w:rPr>
        <w:t xml:space="preserve">rt. 211 </w:t>
      </w:r>
      <w:r w:rsidR="002A75F9">
        <w:rPr>
          <w:rFonts w:ascii="Arial" w:hAnsi="Arial" w:cs="Arial"/>
          <w:sz w:val="24"/>
          <w:szCs w:val="24"/>
        </w:rPr>
        <w:t>L</w:t>
      </w:r>
      <w:r w:rsidR="00915EC0">
        <w:rPr>
          <w:rFonts w:ascii="Arial" w:hAnsi="Arial" w:cs="Arial"/>
          <w:sz w:val="24"/>
          <w:szCs w:val="24"/>
        </w:rPr>
        <w:t>it. B) de la Constitución de la Rep</w:t>
      </w:r>
      <w:r w:rsidR="00197947">
        <w:rPr>
          <w:rFonts w:ascii="Arial" w:hAnsi="Arial" w:cs="Arial"/>
          <w:sz w:val="24"/>
          <w:szCs w:val="24"/>
        </w:rPr>
        <w:t>ú</w:t>
      </w:r>
      <w:r w:rsidR="00915EC0">
        <w:rPr>
          <w:rFonts w:ascii="Arial" w:hAnsi="Arial" w:cs="Arial"/>
          <w:sz w:val="24"/>
          <w:szCs w:val="24"/>
        </w:rPr>
        <w:t>blica;</w:t>
      </w:r>
    </w:p>
    <w:p w:rsidR="00915EC0" w:rsidRDefault="00915EC0" w:rsidP="00E51C0B">
      <w:pPr>
        <w:spacing w:after="0" w:line="360" w:lineRule="auto"/>
        <w:rPr>
          <w:rFonts w:ascii="Arial" w:hAnsi="Arial" w:cs="Arial"/>
          <w:sz w:val="24"/>
          <w:szCs w:val="24"/>
        </w:rPr>
      </w:pPr>
    </w:p>
    <w:p w:rsidR="002A75F9" w:rsidRDefault="002A75F9" w:rsidP="00E51C0B">
      <w:pPr>
        <w:spacing w:after="0" w:line="360" w:lineRule="auto"/>
        <w:rPr>
          <w:rFonts w:ascii="Arial" w:hAnsi="Arial" w:cs="Arial"/>
          <w:sz w:val="24"/>
          <w:szCs w:val="24"/>
        </w:rPr>
      </w:pPr>
    </w:p>
    <w:p w:rsidR="002A75F9" w:rsidRDefault="002A75F9" w:rsidP="00E51C0B">
      <w:pPr>
        <w:spacing w:after="0" w:line="360" w:lineRule="auto"/>
        <w:rPr>
          <w:rFonts w:ascii="Arial" w:hAnsi="Arial" w:cs="Arial"/>
          <w:sz w:val="24"/>
          <w:szCs w:val="24"/>
        </w:rPr>
      </w:pPr>
    </w:p>
    <w:p w:rsidR="002A75F9" w:rsidRDefault="002A75F9" w:rsidP="00E51C0B">
      <w:pPr>
        <w:spacing w:after="0" w:line="360" w:lineRule="auto"/>
        <w:rPr>
          <w:rFonts w:ascii="Arial" w:hAnsi="Arial" w:cs="Arial"/>
          <w:sz w:val="24"/>
          <w:szCs w:val="24"/>
        </w:rPr>
      </w:pPr>
    </w:p>
    <w:p w:rsidR="00915EC0" w:rsidRPr="005E6ACE" w:rsidRDefault="00915EC0" w:rsidP="00915EC0">
      <w:pPr>
        <w:spacing w:after="0" w:line="360" w:lineRule="auto"/>
        <w:jc w:val="center"/>
        <w:rPr>
          <w:rFonts w:ascii="Arial" w:hAnsi="Arial" w:cs="Arial"/>
          <w:b/>
          <w:sz w:val="24"/>
          <w:szCs w:val="24"/>
        </w:rPr>
      </w:pPr>
      <w:r w:rsidRPr="005E6ACE">
        <w:rPr>
          <w:rFonts w:ascii="Arial" w:hAnsi="Arial" w:cs="Arial"/>
          <w:b/>
          <w:sz w:val="24"/>
          <w:szCs w:val="24"/>
        </w:rPr>
        <w:lastRenderedPageBreak/>
        <w:t>EL TRIBUNAL ACUERDA</w:t>
      </w:r>
    </w:p>
    <w:p w:rsidR="00745DEB" w:rsidRDefault="001B6064" w:rsidP="002A75F9">
      <w:pPr>
        <w:pStyle w:val="Prrafodelista"/>
        <w:numPr>
          <w:ilvl w:val="0"/>
          <w:numId w:val="1"/>
        </w:numPr>
        <w:spacing w:after="0" w:line="360" w:lineRule="auto"/>
        <w:ind w:left="284" w:hanging="284"/>
        <w:jc w:val="both"/>
        <w:rPr>
          <w:rFonts w:ascii="Arial" w:hAnsi="Arial" w:cs="Arial"/>
          <w:sz w:val="24"/>
          <w:szCs w:val="24"/>
        </w:rPr>
      </w:pPr>
      <w:r>
        <w:rPr>
          <w:rFonts w:ascii="Arial" w:hAnsi="Arial" w:cs="Arial"/>
          <w:sz w:val="24"/>
          <w:szCs w:val="24"/>
        </w:rPr>
        <w:t>Cometer al Contador</w:t>
      </w:r>
      <w:r w:rsidR="00745DEB">
        <w:rPr>
          <w:rFonts w:ascii="Arial" w:hAnsi="Arial" w:cs="Arial"/>
          <w:sz w:val="24"/>
          <w:szCs w:val="24"/>
        </w:rPr>
        <w:t xml:space="preserve"> Delegado la intervención del gasto una vez  verificada la imputación con cargo a rubro adecuad</w:t>
      </w:r>
      <w:r w:rsidR="0005655F">
        <w:rPr>
          <w:rFonts w:ascii="Arial" w:hAnsi="Arial" w:cs="Arial"/>
          <w:sz w:val="24"/>
          <w:szCs w:val="24"/>
        </w:rPr>
        <w:t xml:space="preserve">o con disponibilidad suficiente; y </w:t>
      </w:r>
    </w:p>
    <w:p w:rsidR="00915EC0" w:rsidRDefault="00915EC0" w:rsidP="002A75F9">
      <w:pPr>
        <w:pStyle w:val="Prrafodelista"/>
        <w:numPr>
          <w:ilvl w:val="0"/>
          <w:numId w:val="1"/>
        </w:numPr>
        <w:spacing w:after="0" w:line="360" w:lineRule="auto"/>
        <w:ind w:left="284" w:hanging="284"/>
        <w:rPr>
          <w:rFonts w:ascii="Arial" w:hAnsi="Arial" w:cs="Arial"/>
          <w:sz w:val="24"/>
          <w:szCs w:val="24"/>
        </w:rPr>
      </w:pPr>
      <w:r>
        <w:rPr>
          <w:rFonts w:ascii="Arial" w:hAnsi="Arial" w:cs="Arial"/>
          <w:sz w:val="24"/>
          <w:szCs w:val="24"/>
        </w:rPr>
        <w:t>Devolver las actuaciones.</w:t>
      </w:r>
    </w:p>
    <w:p w:rsidR="001B6064" w:rsidRDefault="001B6064" w:rsidP="0005655F">
      <w:pPr>
        <w:spacing w:after="0" w:line="360" w:lineRule="auto"/>
        <w:rPr>
          <w:rFonts w:ascii="Arial" w:hAnsi="Arial" w:cs="Arial"/>
          <w:sz w:val="24"/>
          <w:szCs w:val="24"/>
        </w:rPr>
      </w:pPr>
      <w:r>
        <w:rPr>
          <w:rFonts w:ascii="Arial" w:hAnsi="Arial" w:cs="Arial"/>
          <w:sz w:val="24"/>
          <w:szCs w:val="24"/>
        </w:rPr>
        <w:t xml:space="preserve">                                                             </w:t>
      </w:r>
    </w:p>
    <w:p w:rsidR="00941184" w:rsidRDefault="00941184" w:rsidP="00941184">
      <w:pPr>
        <w:spacing w:after="0" w:line="360" w:lineRule="auto"/>
        <w:rPr>
          <w:rFonts w:ascii="Arial" w:hAnsi="Arial" w:cs="Arial"/>
          <w:sz w:val="24"/>
          <w:szCs w:val="24"/>
        </w:rPr>
      </w:pPr>
    </w:p>
    <w:p w:rsidR="00E51C0B" w:rsidRPr="002B46FE" w:rsidRDefault="002A75F9" w:rsidP="00EE3168">
      <w:pPr>
        <w:jc w:val="both"/>
        <w:rPr>
          <w:rFonts w:ascii="Arial" w:hAnsi="Arial" w:cs="Arial"/>
          <w:sz w:val="24"/>
          <w:szCs w:val="24"/>
        </w:rPr>
      </w:pPr>
      <w:proofErr w:type="spellStart"/>
      <w:proofErr w:type="gramStart"/>
      <w:r>
        <w:rPr>
          <w:rFonts w:ascii="Arial" w:hAnsi="Arial" w:cs="Arial"/>
          <w:sz w:val="24"/>
          <w:szCs w:val="24"/>
        </w:rPr>
        <w:t>cr</w:t>
      </w:r>
      <w:bookmarkStart w:id="0" w:name="_GoBack"/>
      <w:bookmarkEnd w:id="0"/>
      <w:proofErr w:type="spellEnd"/>
      <w:proofErr w:type="gramEnd"/>
    </w:p>
    <w:sectPr w:rsidR="00E51C0B" w:rsidRPr="002B46FE" w:rsidSect="002A75F9">
      <w:pgSz w:w="11906" w:h="16838" w:code="9"/>
      <w:pgMar w:top="3402"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502117"/>
    <w:multiLevelType w:val="hybridMultilevel"/>
    <w:tmpl w:val="FA646396"/>
    <w:lvl w:ilvl="0" w:tplc="05502B08">
      <w:start w:val="1"/>
      <w:numFmt w:val="decimal"/>
      <w:lvlText w:val="%1)"/>
      <w:lvlJc w:val="left"/>
      <w:pPr>
        <w:ind w:left="720" w:hanging="360"/>
      </w:pPr>
      <w:rPr>
        <w:rFonts w:hint="default"/>
        <w:b/>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6FE"/>
    <w:rsid w:val="00003113"/>
    <w:rsid w:val="00032E4B"/>
    <w:rsid w:val="0005655F"/>
    <w:rsid w:val="00126194"/>
    <w:rsid w:val="00140C5E"/>
    <w:rsid w:val="00197947"/>
    <w:rsid w:val="001B6064"/>
    <w:rsid w:val="002A75F9"/>
    <w:rsid w:val="002B46FE"/>
    <w:rsid w:val="002F42A5"/>
    <w:rsid w:val="0031549B"/>
    <w:rsid w:val="00422C65"/>
    <w:rsid w:val="00520383"/>
    <w:rsid w:val="005436E6"/>
    <w:rsid w:val="005C4D67"/>
    <w:rsid w:val="005E6ACE"/>
    <w:rsid w:val="005F180A"/>
    <w:rsid w:val="00632DCF"/>
    <w:rsid w:val="00666D8C"/>
    <w:rsid w:val="00745DEB"/>
    <w:rsid w:val="00753B2C"/>
    <w:rsid w:val="007A4F62"/>
    <w:rsid w:val="007B02C7"/>
    <w:rsid w:val="007F2C86"/>
    <w:rsid w:val="00847A3E"/>
    <w:rsid w:val="00915EC0"/>
    <w:rsid w:val="00941184"/>
    <w:rsid w:val="00941E59"/>
    <w:rsid w:val="009E7148"/>
    <w:rsid w:val="00A16617"/>
    <w:rsid w:val="00AD4B50"/>
    <w:rsid w:val="00AF13AF"/>
    <w:rsid w:val="00AF3F03"/>
    <w:rsid w:val="00BA12BB"/>
    <w:rsid w:val="00BA2C38"/>
    <w:rsid w:val="00C14A8D"/>
    <w:rsid w:val="00C32AE4"/>
    <w:rsid w:val="00C74A13"/>
    <w:rsid w:val="00C74E39"/>
    <w:rsid w:val="00C86840"/>
    <w:rsid w:val="00D21437"/>
    <w:rsid w:val="00D237F7"/>
    <w:rsid w:val="00D41B73"/>
    <w:rsid w:val="00DC6D45"/>
    <w:rsid w:val="00DC7656"/>
    <w:rsid w:val="00E51C0B"/>
    <w:rsid w:val="00EC5BBE"/>
    <w:rsid w:val="00EE3168"/>
    <w:rsid w:val="00EE336E"/>
    <w:rsid w:val="00F12D2A"/>
    <w:rsid w:val="00F401F4"/>
    <w:rsid w:val="00F74284"/>
    <w:rsid w:val="00F82287"/>
    <w:rsid w:val="00FD0EC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15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15E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15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15E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528</Words>
  <Characters>2905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Miriam Cristina Rivero</cp:lastModifiedBy>
  <cp:revision>2</cp:revision>
  <cp:lastPrinted>2018-06-26T15:45:00Z</cp:lastPrinted>
  <dcterms:created xsi:type="dcterms:W3CDTF">2018-06-26T15:46:00Z</dcterms:created>
  <dcterms:modified xsi:type="dcterms:W3CDTF">2018-06-26T15:46:00Z</dcterms:modified>
</cp:coreProperties>
</file>